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5FF" w:rsidRDefault="00CA25FF" w:rsidP="00CA25FF">
      <w:pPr>
        <w:adjustRightInd w:val="0"/>
        <w:snapToGrid w:val="0"/>
        <w:spacing w:line="360" w:lineRule="auto"/>
        <w:ind w:right="265"/>
        <w:jc w:val="right"/>
        <w:rPr>
          <w:rFonts w:asciiTheme="minorEastAsia" w:hAnsiTheme="minorEastAsia"/>
          <w:sz w:val="22"/>
        </w:rPr>
      </w:pPr>
      <w:bookmarkStart w:id="0" w:name="_GoBack"/>
      <w:bookmarkEnd w:id="0"/>
      <w:r w:rsidRPr="00CA25FF">
        <w:rPr>
          <w:rFonts w:asciiTheme="minorEastAsia" w:hAnsiTheme="minorEastAsia" w:hint="eastAsia"/>
          <w:spacing w:val="33"/>
          <w:kern w:val="0"/>
          <w:sz w:val="22"/>
          <w:fitText w:val="1935" w:id="-1797512192"/>
        </w:rPr>
        <w:t>那こ教第３１</w:t>
      </w:r>
      <w:r w:rsidRPr="00CA25FF">
        <w:rPr>
          <w:rFonts w:asciiTheme="minorEastAsia" w:hAnsiTheme="minorEastAsia" w:hint="eastAsia"/>
          <w:kern w:val="0"/>
          <w:sz w:val="22"/>
          <w:fitText w:val="1935" w:id="-1797512192"/>
        </w:rPr>
        <w:t>号</w:t>
      </w:r>
    </w:p>
    <w:p w:rsidR="00C82313" w:rsidRPr="009208FB" w:rsidRDefault="00900CEE" w:rsidP="005276E0">
      <w:pPr>
        <w:adjustRightInd w:val="0"/>
        <w:snapToGrid w:val="0"/>
        <w:spacing w:line="360" w:lineRule="auto"/>
        <w:ind w:right="265"/>
        <w:jc w:val="right"/>
        <w:rPr>
          <w:rFonts w:asciiTheme="minorEastAsia" w:hAnsiTheme="minorEastAsia"/>
          <w:sz w:val="22"/>
        </w:rPr>
      </w:pPr>
      <w:r w:rsidRPr="009208FB">
        <w:rPr>
          <w:rFonts w:asciiTheme="minorEastAsia" w:hAnsiTheme="minorEastAsia"/>
          <w:sz w:val="22"/>
        </w:rPr>
        <w:t>令和</w:t>
      </w:r>
      <w:r w:rsidR="00EA6BF0" w:rsidRPr="009208FB">
        <w:rPr>
          <w:rFonts w:asciiTheme="minorEastAsia" w:hAnsiTheme="minorEastAsia" w:hint="eastAsia"/>
          <w:sz w:val="22"/>
        </w:rPr>
        <w:t>３</w:t>
      </w:r>
      <w:r w:rsidRPr="009208FB">
        <w:rPr>
          <w:rFonts w:asciiTheme="minorEastAsia" w:hAnsiTheme="minorEastAsia"/>
          <w:sz w:val="22"/>
        </w:rPr>
        <w:t>年</w:t>
      </w:r>
      <w:r w:rsidR="007D3186" w:rsidRPr="009208FB">
        <w:rPr>
          <w:rFonts w:asciiTheme="minorEastAsia" w:hAnsiTheme="minorEastAsia" w:hint="eastAsia"/>
          <w:sz w:val="22"/>
        </w:rPr>
        <w:t>４</w:t>
      </w:r>
      <w:r w:rsidR="00940142" w:rsidRPr="009208FB">
        <w:rPr>
          <w:rFonts w:asciiTheme="minorEastAsia" w:hAnsiTheme="minorEastAsia"/>
          <w:sz w:val="22"/>
        </w:rPr>
        <w:t>月</w:t>
      </w:r>
      <w:r w:rsidR="009208FB" w:rsidRPr="009208FB">
        <w:rPr>
          <w:rFonts w:asciiTheme="minorEastAsia" w:hAnsiTheme="minorEastAsia" w:hint="eastAsia"/>
          <w:sz w:val="22"/>
        </w:rPr>
        <w:t>２７</w:t>
      </w:r>
      <w:r w:rsidR="00940142" w:rsidRPr="009208FB">
        <w:rPr>
          <w:rFonts w:asciiTheme="minorEastAsia" w:hAnsiTheme="minorEastAsia"/>
          <w:sz w:val="22"/>
        </w:rPr>
        <w:t>日</w:t>
      </w:r>
    </w:p>
    <w:p w:rsidR="00897111" w:rsidRPr="009208FB" w:rsidRDefault="00DA10E8" w:rsidP="00702ED6">
      <w:pPr>
        <w:adjustRightInd w:val="0"/>
        <w:snapToGrid w:val="0"/>
        <w:spacing w:line="360" w:lineRule="auto"/>
        <w:rPr>
          <w:rFonts w:asciiTheme="minorEastAsia" w:hAnsiTheme="minorEastAsia"/>
          <w:sz w:val="22"/>
        </w:rPr>
      </w:pPr>
      <w:r w:rsidRPr="009208FB">
        <w:rPr>
          <w:rFonts w:asciiTheme="minorEastAsia" w:hAnsiTheme="minorEastAsia" w:hint="eastAsia"/>
          <w:kern w:val="0"/>
          <w:sz w:val="22"/>
        </w:rPr>
        <w:t>保護者</w:t>
      </w:r>
      <w:r w:rsidR="00C66211" w:rsidRPr="009208FB">
        <w:rPr>
          <w:rFonts w:asciiTheme="minorEastAsia" w:hAnsiTheme="minorEastAsia" w:hint="eastAsia"/>
          <w:kern w:val="0"/>
          <w:sz w:val="22"/>
        </w:rPr>
        <w:t>様</w:t>
      </w:r>
    </w:p>
    <w:p w:rsidR="00C66211" w:rsidRPr="009208FB" w:rsidRDefault="00DA10E8" w:rsidP="00702ED6">
      <w:pPr>
        <w:adjustRightInd w:val="0"/>
        <w:snapToGrid w:val="0"/>
        <w:spacing w:line="360" w:lineRule="auto"/>
        <w:jc w:val="right"/>
        <w:rPr>
          <w:rFonts w:asciiTheme="minorEastAsia" w:hAnsiTheme="minorEastAsia"/>
          <w:sz w:val="22"/>
        </w:rPr>
      </w:pPr>
      <w:r w:rsidRPr="009208FB">
        <w:rPr>
          <w:rFonts w:asciiTheme="minorEastAsia" w:hAnsiTheme="minorEastAsia" w:hint="eastAsia"/>
          <w:sz w:val="22"/>
        </w:rPr>
        <w:t>那覇市</w:t>
      </w:r>
      <w:r w:rsidR="005E64AE" w:rsidRPr="009208FB">
        <w:rPr>
          <w:rFonts w:asciiTheme="minorEastAsia" w:hAnsiTheme="minorEastAsia" w:hint="eastAsia"/>
          <w:sz w:val="22"/>
        </w:rPr>
        <w:t>こども教育保育課</w:t>
      </w:r>
      <w:r w:rsidRPr="009208FB">
        <w:rPr>
          <w:rFonts w:asciiTheme="minorEastAsia" w:hAnsiTheme="minorEastAsia" w:hint="eastAsia"/>
          <w:sz w:val="22"/>
        </w:rPr>
        <w:t>長</w:t>
      </w:r>
    </w:p>
    <w:p w:rsidR="005E64AE" w:rsidRPr="009208FB" w:rsidRDefault="00BA1D1B" w:rsidP="00702ED6">
      <w:pPr>
        <w:adjustRightInd w:val="0"/>
        <w:snapToGrid w:val="0"/>
        <w:spacing w:line="360" w:lineRule="auto"/>
        <w:ind w:firstLineChars="2800" w:firstLine="6022"/>
        <w:jc w:val="left"/>
        <w:rPr>
          <w:rFonts w:asciiTheme="minorEastAsia" w:hAnsiTheme="minorEastAsia"/>
          <w:sz w:val="22"/>
        </w:rPr>
      </w:pPr>
      <w:r w:rsidRPr="009208FB">
        <w:rPr>
          <w:rFonts w:asciiTheme="minorEastAsia" w:hAnsiTheme="minorEastAsia" w:hint="eastAsia"/>
          <w:sz w:val="22"/>
        </w:rPr>
        <w:t xml:space="preserve">　　　　</w:t>
      </w:r>
      <w:r w:rsidR="005E64AE" w:rsidRPr="009208FB">
        <w:rPr>
          <w:rFonts w:asciiTheme="minorEastAsia" w:hAnsiTheme="minorEastAsia" w:hint="eastAsia"/>
          <w:sz w:val="22"/>
        </w:rPr>
        <w:t>（公印省略）</w:t>
      </w:r>
    </w:p>
    <w:p w:rsidR="005E64AE" w:rsidRPr="009208FB" w:rsidRDefault="005E64AE" w:rsidP="00702ED6">
      <w:pPr>
        <w:adjustRightInd w:val="0"/>
        <w:snapToGrid w:val="0"/>
        <w:spacing w:line="360" w:lineRule="auto"/>
        <w:ind w:firstLineChars="2800" w:firstLine="6022"/>
        <w:jc w:val="left"/>
        <w:rPr>
          <w:rFonts w:asciiTheme="minorEastAsia" w:hAnsiTheme="minorEastAsia"/>
          <w:sz w:val="22"/>
        </w:rPr>
      </w:pPr>
    </w:p>
    <w:p w:rsidR="00C66211" w:rsidRPr="009208FB" w:rsidRDefault="000D1574" w:rsidP="00277D80">
      <w:pPr>
        <w:adjustRightInd w:val="0"/>
        <w:snapToGrid w:val="0"/>
        <w:spacing w:line="360" w:lineRule="auto"/>
        <w:jc w:val="center"/>
        <w:rPr>
          <w:rFonts w:asciiTheme="minorEastAsia" w:hAnsiTheme="minorEastAsia" w:cs="ＭＳＰゴシック"/>
          <w:kern w:val="0"/>
          <w:sz w:val="22"/>
        </w:rPr>
      </w:pPr>
      <w:r w:rsidRPr="009208FB">
        <w:rPr>
          <w:rFonts w:asciiTheme="minorEastAsia" w:hAnsiTheme="minorEastAsia" w:cs="ＭＳＰゴシック" w:hint="eastAsia"/>
          <w:kern w:val="0"/>
          <w:sz w:val="22"/>
        </w:rPr>
        <w:t>「まん延防止等重点措置」指定に伴う対策【</w:t>
      </w:r>
      <w:r w:rsidR="00E66624">
        <w:rPr>
          <w:rFonts w:asciiTheme="minorEastAsia" w:hAnsiTheme="minorEastAsia" w:cs="ＭＳＰゴシック" w:hint="eastAsia"/>
          <w:kern w:val="0"/>
          <w:sz w:val="22"/>
        </w:rPr>
        <w:t>第</w:t>
      </w:r>
      <w:r w:rsidRPr="009208FB">
        <w:rPr>
          <w:rFonts w:asciiTheme="minorEastAsia" w:hAnsiTheme="minorEastAsia" w:cs="ＭＳＰゴシック" w:hint="eastAsia"/>
          <w:kern w:val="0"/>
          <w:sz w:val="22"/>
        </w:rPr>
        <w:t>50報】の変更について（通知）</w:t>
      </w:r>
    </w:p>
    <w:p w:rsidR="00584973" w:rsidRPr="009208FB" w:rsidRDefault="00584973" w:rsidP="00702ED6">
      <w:pPr>
        <w:adjustRightInd w:val="0"/>
        <w:snapToGrid w:val="0"/>
        <w:spacing w:line="360" w:lineRule="auto"/>
        <w:jc w:val="center"/>
        <w:rPr>
          <w:rFonts w:asciiTheme="minorEastAsia" w:hAnsiTheme="minorEastAsia" w:cs="俵俽俹僑僔僢僋"/>
          <w:kern w:val="0"/>
          <w:sz w:val="22"/>
        </w:rPr>
      </w:pPr>
    </w:p>
    <w:p w:rsidR="009800F3" w:rsidRPr="009208FB" w:rsidRDefault="009800F3" w:rsidP="00702ED6">
      <w:pPr>
        <w:adjustRightInd w:val="0"/>
        <w:snapToGrid w:val="0"/>
        <w:spacing w:line="360" w:lineRule="auto"/>
        <w:jc w:val="center"/>
        <w:rPr>
          <w:rFonts w:asciiTheme="minorEastAsia" w:hAnsiTheme="minorEastAsia" w:cs="俵俽俹僑僔僢僋"/>
          <w:kern w:val="0"/>
          <w:sz w:val="22"/>
        </w:rPr>
      </w:pPr>
      <w:r w:rsidRPr="009208FB">
        <w:rPr>
          <w:rFonts w:asciiTheme="minorEastAsia" w:hAnsiTheme="minorEastAsia" w:cs="俵俽俹僑僔僢僋" w:hint="eastAsia"/>
          <w:kern w:val="0"/>
          <w:sz w:val="22"/>
        </w:rPr>
        <w:t>【第</w:t>
      </w:r>
      <w:r w:rsidR="00CC7E3C" w:rsidRPr="009208FB">
        <w:rPr>
          <w:rFonts w:asciiTheme="minorEastAsia" w:hAnsiTheme="minorEastAsia" w:cs="俵俽俹僑僔僢僋" w:hint="eastAsia"/>
          <w:kern w:val="0"/>
          <w:sz w:val="22"/>
        </w:rPr>
        <w:t>5</w:t>
      </w:r>
      <w:r w:rsidR="00065EAD" w:rsidRPr="009208FB">
        <w:rPr>
          <w:rFonts w:asciiTheme="minorEastAsia" w:hAnsiTheme="minorEastAsia" w:cs="俵俽俹僑僔僢僋" w:hint="eastAsia"/>
          <w:kern w:val="0"/>
          <w:sz w:val="22"/>
        </w:rPr>
        <w:t>1</w:t>
      </w:r>
      <w:r w:rsidRPr="009208FB">
        <w:rPr>
          <w:rFonts w:asciiTheme="minorEastAsia" w:hAnsiTheme="minorEastAsia" w:cs="俵俽俹僑僔僢僋" w:hint="eastAsia"/>
          <w:kern w:val="0"/>
          <w:sz w:val="22"/>
        </w:rPr>
        <w:t>報】</w:t>
      </w:r>
    </w:p>
    <w:p w:rsidR="00584973" w:rsidRPr="009208FB" w:rsidRDefault="00584973" w:rsidP="00702ED6">
      <w:pPr>
        <w:adjustRightInd w:val="0"/>
        <w:snapToGrid w:val="0"/>
        <w:spacing w:line="360" w:lineRule="auto"/>
        <w:jc w:val="center"/>
        <w:rPr>
          <w:rFonts w:asciiTheme="minorEastAsia" w:hAnsiTheme="minorEastAsia" w:cs="俵俽俹僑僔僢僋"/>
          <w:kern w:val="0"/>
          <w:sz w:val="22"/>
        </w:rPr>
      </w:pPr>
    </w:p>
    <w:p w:rsidR="00F72B6B" w:rsidRPr="009208FB" w:rsidRDefault="00F72B6B" w:rsidP="008047AA">
      <w:pPr>
        <w:widowControl/>
        <w:spacing w:line="360" w:lineRule="exact"/>
        <w:ind w:firstLineChars="100" w:firstLine="215"/>
        <w:jc w:val="left"/>
        <w:rPr>
          <w:rFonts w:asciiTheme="minorEastAsia" w:hAnsiTheme="minorEastAsia" w:cs="ＭＳ Ｐゴシック"/>
          <w:kern w:val="0"/>
          <w:sz w:val="22"/>
        </w:rPr>
      </w:pPr>
      <w:r w:rsidRPr="009208FB">
        <w:rPr>
          <w:rFonts w:asciiTheme="minorEastAsia" w:hAnsiTheme="minorEastAsia" w:cs="ＭＳ Ｐゴシック" w:hint="eastAsia"/>
          <w:kern w:val="0"/>
          <w:sz w:val="22"/>
        </w:rPr>
        <w:t>平素より新型コロナウイルス感染症予防対策にご理解とご協力を賜り、感謝申し上げます。</w:t>
      </w:r>
    </w:p>
    <w:p w:rsidR="00F72B6B" w:rsidRPr="009208FB" w:rsidRDefault="009208FB" w:rsidP="009208FB">
      <w:pPr>
        <w:widowControl/>
        <w:spacing w:line="360" w:lineRule="exact"/>
        <w:ind w:rightChars="68" w:right="139" w:firstLineChars="100" w:firstLine="215"/>
        <w:jc w:val="left"/>
        <w:rPr>
          <w:rFonts w:asciiTheme="minorEastAsia" w:hAnsiTheme="minorEastAsia" w:cs="ＭＳ Ｐゴシック"/>
          <w:kern w:val="0"/>
          <w:sz w:val="22"/>
        </w:rPr>
      </w:pPr>
      <w:r>
        <w:rPr>
          <w:rFonts w:asciiTheme="minorEastAsia" w:hAnsiTheme="minorEastAsia" w:cs="ＭＳ Ｐゴシック" w:hint="eastAsia"/>
          <w:kern w:val="0"/>
          <w:sz w:val="22"/>
        </w:rPr>
        <w:t>令和３年４</w:t>
      </w:r>
      <w:r w:rsidR="00F72B6B" w:rsidRPr="009208FB">
        <w:rPr>
          <w:rFonts w:asciiTheme="minorEastAsia" w:hAnsiTheme="minorEastAsia" w:cs="ＭＳ Ｐゴシック" w:hint="eastAsia"/>
          <w:kern w:val="0"/>
          <w:sz w:val="22"/>
        </w:rPr>
        <w:t>月</w:t>
      </w:r>
      <w:r>
        <w:rPr>
          <w:rFonts w:asciiTheme="minorEastAsia" w:hAnsiTheme="minorEastAsia" w:cs="ＭＳ Ｐゴシック" w:hint="eastAsia"/>
          <w:kern w:val="0"/>
          <w:sz w:val="22"/>
        </w:rPr>
        <w:t>２５</w:t>
      </w:r>
      <w:r w:rsidR="00F72B6B" w:rsidRPr="009208FB">
        <w:rPr>
          <w:rFonts w:asciiTheme="minorEastAsia" w:hAnsiTheme="minorEastAsia" w:cs="ＭＳ Ｐゴシック" w:hint="eastAsia"/>
          <w:kern w:val="0"/>
          <w:sz w:val="22"/>
        </w:rPr>
        <w:t>日付け４都道府県（東京都・大阪府・兵庫県・京都府）における新型インフルエンザ</w:t>
      </w:r>
      <w:r>
        <w:rPr>
          <w:rFonts w:asciiTheme="minorEastAsia" w:hAnsiTheme="minorEastAsia" w:cs="ＭＳ Ｐゴシック" w:hint="eastAsia"/>
          <w:kern w:val="0"/>
          <w:sz w:val="22"/>
        </w:rPr>
        <w:t>等対策特別措置法に基づく緊急事態宣言の発令を踏まえて、令和３年４</w:t>
      </w:r>
      <w:r w:rsidR="00F72B6B" w:rsidRPr="009208FB">
        <w:rPr>
          <w:rFonts w:asciiTheme="minorEastAsia" w:hAnsiTheme="minorEastAsia" w:cs="ＭＳ Ｐゴシック" w:hint="eastAsia"/>
          <w:kern w:val="0"/>
          <w:sz w:val="22"/>
        </w:rPr>
        <w:t>月</w:t>
      </w:r>
      <w:r>
        <w:rPr>
          <w:rFonts w:asciiTheme="minorEastAsia" w:hAnsiTheme="minorEastAsia" w:cs="ＭＳ Ｐゴシック" w:hint="eastAsia"/>
          <w:kern w:val="0"/>
          <w:sz w:val="22"/>
        </w:rPr>
        <w:t>１２</w:t>
      </w:r>
      <w:r w:rsidR="00F72B6B" w:rsidRPr="009208FB">
        <w:rPr>
          <w:rFonts w:asciiTheme="minorEastAsia" w:hAnsiTheme="minorEastAsia" w:cs="ＭＳ Ｐゴシック" w:hint="eastAsia"/>
          <w:kern w:val="0"/>
          <w:sz w:val="22"/>
        </w:rPr>
        <w:t>日付け当課発出の【</w:t>
      </w:r>
      <w:r w:rsidR="00E66624">
        <w:rPr>
          <w:rFonts w:asciiTheme="minorEastAsia" w:hAnsiTheme="minorEastAsia" w:cs="ＭＳ Ｐゴシック" w:hint="eastAsia"/>
          <w:kern w:val="0"/>
          <w:sz w:val="22"/>
        </w:rPr>
        <w:t>第</w:t>
      </w:r>
      <w:r w:rsidR="00F72B6B" w:rsidRPr="009208FB">
        <w:rPr>
          <w:rFonts w:asciiTheme="minorEastAsia" w:hAnsiTheme="minorEastAsia" w:cs="ＭＳ Ｐゴシック" w:hint="eastAsia"/>
          <w:kern w:val="0"/>
          <w:sz w:val="22"/>
        </w:rPr>
        <w:t>50</w:t>
      </w:r>
      <w:r>
        <w:rPr>
          <w:rFonts w:asciiTheme="minorEastAsia" w:hAnsiTheme="minorEastAsia" w:cs="ＭＳ Ｐゴシック" w:hint="eastAsia"/>
          <w:kern w:val="0"/>
          <w:sz w:val="22"/>
        </w:rPr>
        <w:t>報】の２</w:t>
      </w:r>
      <w:r w:rsidR="000D1574" w:rsidRPr="009208FB">
        <w:rPr>
          <w:rFonts w:asciiTheme="minorEastAsia" w:hAnsiTheme="minorEastAsia" w:cs="ＭＳ Ｐゴシック" w:hint="eastAsia"/>
          <w:kern w:val="0"/>
          <w:sz w:val="22"/>
        </w:rPr>
        <w:t>に</w:t>
      </w:r>
      <w:r>
        <w:rPr>
          <w:rFonts w:asciiTheme="minorEastAsia" w:hAnsiTheme="minorEastAsia" w:cs="ＭＳ Ｐゴシック" w:hint="eastAsia"/>
          <w:kern w:val="0"/>
          <w:sz w:val="22"/>
        </w:rPr>
        <w:t>ついては、下記の取扱いに変更いたします</w:t>
      </w:r>
      <w:r w:rsidR="00F72B6B" w:rsidRPr="009208FB">
        <w:rPr>
          <w:rFonts w:asciiTheme="minorEastAsia" w:hAnsiTheme="minorEastAsia" w:cs="ＭＳ Ｐゴシック" w:hint="eastAsia"/>
          <w:kern w:val="0"/>
          <w:sz w:val="22"/>
        </w:rPr>
        <w:t>。 </w:t>
      </w:r>
    </w:p>
    <w:p w:rsidR="00494CEE" w:rsidRPr="009208FB" w:rsidRDefault="00065EAD" w:rsidP="008047AA">
      <w:pPr>
        <w:adjustRightInd w:val="0"/>
        <w:snapToGrid w:val="0"/>
        <w:spacing w:line="360" w:lineRule="exact"/>
        <w:ind w:firstLineChars="100" w:firstLine="215"/>
        <w:rPr>
          <w:rFonts w:ascii="ＭＳ 明朝" w:eastAsia="ＭＳ 明朝" w:hAnsi="ＭＳ 明朝"/>
          <w:sz w:val="22"/>
        </w:rPr>
      </w:pPr>
      <w:r w:rsidRPr="009208FB">
        <w:rPr>
          <w:rFonts w:ascii="ＭＳ 明朝" w:eastAsia="ＭＳ 明朝" w:hAnsi="ＭＳ 明朝" w:hint="eastAsia"/>
          <w:sz w:val="22"/>
        </w:rPr>
        <w:t>なお、本決定事項は、4月</w:t>
      </w:r>
      <w:r w:rsidR="000175BE" w:rsidRPr="009208FB">
        <w:rPr>
          <w:rFonts w:ascii="ＭＳ 明朝" w:eastAsia="ＭＳ 明朝" w:hAnsi="ＭＳ 明朝" w:hint="eastAsia"/>
          <w:sz w:val="22"/>
        </w:rPr>
        <w:t>２７</w:t>
      </w:r>
      <w:r w:rsidRPr="009208FB">
        <w:rPr>
          <w:rFonts w:ascii="ＭＳ 明朝" w:eastAsia="ＭＳ 明朝" w:hAnsi="ＭＳ 明朝" w:hint="eastAsia"/>
          <w:sz w:val="22"/>
        </w:rPr>
        <w:t>日現在であり、変更があり得ることを申し添えます。</w:t>
      </w:r>
    </w:p>
    <w:p w:rsidR="008047AA" w:rsidRPr="009208FB" w:rsidRDefault="008047AA" w:rsidP="008047AA">
      <w:pPr>
        <w:adjustRightInd w:val="0"/>
        <w:snapToGrid w:val="0"/>
        <w:spacing w:line="360" w:lineRule="exact"/>
        <w:ind w:firstLineChars="100" w:firstLine="215"/>
        <w:rPr>
          <w:rFonts w:asciiTheme="minorEastAsia" w:hAnsiTheme="minorEastAsia"/>
          <w:sz w:val="22"/>
        </w:rPr>
      </w:pPr>
    </w:p>
    <w:p w:rsidR="00494CEE" w:rsidRPr="009208FB" w:rsidRDefault="00494CEE" w:rsidP="00702ED6">
      <w:pPr>
        <w:pStyle w:val="a3"/>
        <w:adjustRightInd w:val="0"/>
        <w:snapToGrid w:val="0"/>
        <w:spacing w:line="360" w:lineRule="auto"/>
        <w:rPr>
          <w:rFonts w:asciiTheme="minorEastAsia" w:hAnsiTheme="minorEastAsia"/>
          <w:sz w:val="22"/>
        </w:rPr>
      </w:pPr>
      <w:r w:rsidRPr="009208FB">
        <w:rPr>
          <w:rFonts w:asciiTheme="minorEastAsia" w:hAnsiTheme="minorEastAsia" w:hint="eastAsia"/>
          <w:sz w:val="22"/>
        </w:rPr>
        <w:t>記</w:t>
      </w:r>
    </w:p>
    <w:p w:rsidR="00584973" w:rsidRPr="009208FB" w:rsidRDefault="00584973" w:rsidP="00584973">
      <w:pPr>
        <w:rPr>
          <w:sz w:val="22"/>
        </w:rPr>
      </w:pPr>
    </w:p>
    <w:p w:rsidR="009B2F90" w:rsidRPr="009208FB" w:rsidRDefault="000D1574" w:rsidP="002A17E9">
      <w:pPr>
        <w:adjustRightInd w:val="0"/>
        <w:snapToGrid w:val="0"/>
        <w:spacing w:line="360" w:lineRule="auto"/>
        <w:ind w:leftChars="48" w:left="313" w:rightChars="68" w:right="139" w:hangingChars="100" w:hanging="215"/>
        <w:rPr>
          <w:rFonts w:asciiTheme="minorEastAsia" w:hAnsiTheme="minorEastAsia"/>
          <w:color w:val="000000" w:themeColor="text1"/>
          <w:sz w:val="22"/>
        </w:rPr>
      </w:pPr>
      <w:r w:rsidRPr="009208FB">
        <w:rPr>
          <w:rFonts w:asciiTheme="minorEastAsia" w:hAnsiTheme="minorEastAsia" w:hint="eastAsia"/>
          <w:color w:val="000000" w:themeColor="text1"/>
          <w:sz w:val="22"/>
        </w:rPr>
        <w:t xml:space="preserve">２　</w:t>
      </w:r>
      <w:r w:rsidR="009B2F90" w:rsidRPr="009208FB">
        <w:rPr>
          <w:rFonts w:asciiTheme="minorEastAsia" w:hAnsiTheme="minorEastAsia" w:hint="eastAsia"/>
          <w:color w:val="000000" w:themeColor="text1"/>
          <w:sz w:val="22"/>
        </w:rPr>
        <w:t>園児</w:t>
      </w:r>
      <w:r w:rsidR="00702ED6" w:rsidRPr="009208FB">
        <w:rPr>
          <w:rFonts w:asciiTheme="minorEastAsia" w:hAnsiTheme="minorEastAsia" w:hint="eastAsia"/>
          <w:color w:val="000000" w:themeColor="text1"/>
          <w:sz w:val="22"/>
        </w:rPr>
        <w:t>及び</w:t>
      </w:r>
      <w:r w:rsidR="009B2F90" w:rsidRPr="009208FB">
        <w:rPr>
          <w:rFonts w:asciiTheme="minorEastAsia" w:hAnsiTheme="minorEastAsia" w:hint="eastAsia"/>
          <w:color w:val="000000" w:themeColor="text1"/>
          <w:sz w:val="22"/>
        </w:rPr>
        <w:t>同居家族が</w:t>
      </w:r>
      <w:r w:rsidR="006C55B0" w:rsidRPr="009208FB">
        <w:rPr>
          <w:rFonts w:asciiTheme="minorEastAsia" w:hAnsiTheme="minorEastAsia" w:hint="eastAsia"/>
          <w:color w:val="000000" w:themeColor="text1"/>
          <w:sz w:val="22"/>
        </w:rPr>
        <w:t>県外の「まん延</w:t>
      </w:r>
      <w:r w:rsidR="00A458C2" w:rsidRPr="009208FB">
        <w:rPr>
          <w:rFonts w:asciiTheme="minorEastAsia" w:hAnsiTheme="minorEastAsia" w:hint="eastAsia"/>
          <w:color w:val="000000" w:themeColor="text1"/>
          <w:sz w:val="22"/>
        </w:rPr>
        <w:t>防止等重点措置」の地域</w:t>
      </w:r>
      <w:r w:rsidR="00811682" w:rsidRPr="00770B78">
        <w:rPr>
          <w:rFonts w:asciiTheme="minorEastAsia" w:hAnsiTheme="minorEastAsia" w:hint="eastAsia"/>
          <w:color w:val="000000" w:themeColor="text1"/>
          <w:sz w:val="22"/>
          <w:u w:val="single"/>
        </w:rPr>
        <w:t>及び</w:t>
      </w:r>
      <w:r w:rsidR="00770B78" w:rsidRPr="00770B78">
        <w:rPr>
          <w:rFonts w:asciiTheme="minorEastAsia" w:hAnsiTheme="minorEastAsia" w:hint="eastAsia"/>
          <w:color w:val="000000" w:themeColor="text1"/>
          <w:sz w:val="22"/>
          <w:u w:val="single"/>
        </w:rPr>
        <w:t>４月２５日以降に新型</w:t>
      </w:r>
      <w:r w:rsidR="00F72B6B" w:rsidRPr="009208FB">
        <w:rPr>
          <w:rFonts w:asciiTheme="minorEastAsia" w:hAnsiTheme="minorEastAsia" w:hint="eastAsia"/>
          <w:color w:val="000000" w:themeColor="text1"/>
          <w:sz w:val="22"/>
          <w:u w:val="single"/>
        </w:rPr>
        <w:t>イ</w:t>
      </w:r>
      <w:r w:rsidR="008047AA" w:rsidRPr="009208FB">
        <w:rPr>
          <w:rFonts w:asciiTheme="minorEastAsia" w:hAnsiTheme="minorEastAsia" w:hint="eastAsia"/>
          <w:color w:val="000000" w:themeColor="text1"/>
          <w:sz w:val="22"/>
          <w:u w:val="single"/>
        </w:rPr>
        <w:t>ン</w:t>
      </w:r>
      <w:r w:rsidR="00F72B6B" w:rsidRPr="009208FB">
        <w:rPr>
          <w:rFonts w:asciiTheme="minorEastAsia" w:hAnsiTheme="minorEastAsia" w:cs="ＭＳ Ｐゴシック"/>
          <w:kern w:val="0"/>
          <w:sz w:val="22"/>
          <w:u w:val="single"/>
        </w:rPr>
        <w:t>フルエンザ等対策特別措置法に基づく緊急事態宣言発令地域</w:t>
      </w:r>
      <w:r w:rsidR="00F72B6B" w:rsidRPr="009208FB">
        <w:rPr>
          <w:rFonts w:asciiTheme="minorEastAsia" w:hAnsiTheme="minorEastAsia" w:cs="ＭＳ Ｐゴシック" w:hint="eastAsia"/>
          <w:kern w:val="0"/>
          <w:sz w:val="22"/>
          <w:u w:val="single"/>
        </w:rPr>
        <w:t>（以下「当該地域」という）</w:t>
      </w:r>
      <w:r w:rsidR="00F72B6B" w:rsidRPr="009208FB">
        <w:rPr>
          <w:rFonts w:asciiTheme="minorEastAsia" w:hAnsiTheme="minorEastAsia" w:cs="ＭＳ Ｐゴシック"/>
          <w:kern w:val="0"/>
          <w:sz w:val="22"/>
        </w:rPr>
        <w:t>に往来した場合は、</w:t>
      </w:r>
      <w:r w:rsidR="00F72B6B" w:rsidRPr="009208FB">
        <w:rPr>
          <w:rFonts w:asciiTheme="minorEastAsia" w:hAnsiTheme="minorEastAsia" w:cs="ＭＳＰゴシック" w:hint="eastAsia"/>
          <w:b/>
          <w:kern w:val="0"/>
          <w:sz w:val="22"/>
        </w:rPr>
        <w:t>渡航期間中は体調管理に留意し、</w:t>
      </w:r>
      <w:r w:rsidR="00F72B6B" w:rsidRPr="009208FB">
        <w:rPr>
          <w:rFonts w:asciiTheme="minorEastAsia" w:hAnsiTheme="minorEastAsia" w:hint="eastAsia"/>
          <w:b/>
          <w:sz w:val="22"/>
        </w:rPr>
        <w:t>戻られた日の翌日から２週間、健康観察等の記録をおこなってください。また、</w:t>
      </w:r>
      <w:r w:rsidR="009B2F90" w:rsidRPr="009208FB">
        <w:rPr>
          <w:rFonts w:asciiTheme="minorEastAsia" w:hAnsiTheme="minorEastAsia" w:hint="eastAsia"/>
          <w:color w:val="000000" w:themeColor="text1"/>
          <w:sz w:val="22"/>
        </w:rPr>
        <w:t>当該地域からの宿泊者がいる場合も健康観察の記録をお願いいたします。</w:t>
      </w:r>
      <w:r w:rsidR="005276E0" w:rsidRPr="009208FB">
        <w:rPr>
          <w:rFonts w:asciiTheme="minorEastAsia" w:hAnsiTheme="minorEastAsia" w:hint="eastAsia"/>
          <w:color w:val="000000" w:themeColor="text1"/>
          <w:sz w:val="22"/>
        </w:rPr>
        <w:t>健康観察の記録については、</w:t>
      </w:r>
      <w:r w:rsidR="009B2F90" w:rsidRPr="009208FB">
        <w:rPr>
          <w:rFonts w:asciiTheme="minorEastAsia" w:hAnsiTheme="minorEastAsia" w:hint="eastAsia"/>
          <w:color w:val="000000" w:themeColor="text1"/>
          <w:sz w:val="22"/>
        </w:rPr>
        <w:t>同居家族全員が記入する検温シート（様式３）</w:t>
      </w:r>
      <w:r w:rsidR="00702ED6" w:rsidRPr="009208FB">
        <w:rPr>
          <w:rFonts w:asciiTheme="minorEastAsia" w:hAnsiTheme="minorEastAsia" w:hint="eastAsia"/>
          <w:color w:val="000000" w:themeColor="text1"/>
          <w:sz w:val="22"/>
        </w:rPr>
        <w:t>及び渡航者等対象用の健康観察シートに記入してください。その場合、</w:t>
      </w:r>
      <w:r w:rsidR="00A458C2" w:rsidRPr="009208FB">
        <w:rPr>
          <w:rFonts w:asciiTheme="minorEastAsia" w:hAnsiTheme="minorEastAsia" w:hint="eastAsia"/>
          <w:color w:val="000000" w:themeColor="text1"/>
          <w:sz w:val="22"/>
        </w:rPr>
        <w:t>帰沖</w:t>
      </w:r>
      <w:r w:rsidR="009954CD" w:rsidRPr="009208FB">
        <w:rPr>
          <w:rFonts w:asciiTheme="minorEastAsia" w:hAnsiTheme="minorEastAsia" w:hint="eastAsia"/>
          <w:color w:val="000000" w:themeColor="text1"/>
          <w:sz w:val="22"/>
        </w:rPr>
        <w:t>後</w:t>
      </w:r>
      <w:r w:rsidR="00A458C2" w:rsidRPr="009208FB">
        <w:rPr>
          <w:rFonts w:asciiTheme="minorEastAsia" w:hAnsiTheme="minorEastAsia" w:hint="eastAsia"/>
          <w:color w:val="000000" w:themeColor="text1"/>
          <w:sz w:val="22"/>
        </w:rPr>
        <w:t>２週間は登園を</w:t>
      </w:r>
      <w:r w:rsidR="009B2F90" w:rsidRPr="009208FB">
        <w:rPr>
          <w:rFonts w:asciiTheme="minorEastAsia" w:hAnsiTheme="minorEastAsia" w:hint="eastAsia"/>
          <w:color w:val="000000" w:themeColor="text1"/>
          <w:sz w:val="22"/>
        </w:rPr>
        <w:t>可能な限り自粛してくださるようお願いいたします。</w:t>
      </w:r>
      <w:r w:rsidR="00A458C2" w:rsidRPr="009208FB">
        <w:rPr>
          <w:rFonts w:asciiTheme="minorEastAsia" w:hAnsiTheme="minorEastAsia" w:hint="eastAsia"/>
          <w:color w:val="000000" w:themeColor="text1"/>
          <w:sz w:val="22"/>
        </w:rPr>
        <w:t>この場合、</w:t>
      </w:r>
      <w:r w:rsidR="009869E7" w:rsidRPr="009208FB">
        <w:rPr>
          <w:rFonts w:asciiTheme="minorEastAsia" w:hAnsiTheme="minorEastAsia" w:hint="eastAsia"/>
          <w:color w:val="000000" w:themeColor="text1"/>
          <w:sz w:val="22"/>
        </w:rPr>
        <w:t>保育料等は</w:t>
      </w:r>
      <w:r w:rsidR="00F92D22" w:rsidRPr="009208FB">
        <w:rPr>
          <w:rFonts w:asciiTheme="minorEastAsia" w:hAnsiTheme="minorEastAsia" w:hint="eastAsia"/>
          <w:color w:val="000000" w:themeColor="text1"/>
          <w:sz w:val="22"/>
        </w:rPr>
        <w:t>減免措置対象</w:t>
      </w:r>
      <w:r w:rsidR="009869E7" w:rsidRPr="009208FB">
        <w:rPr>
          <w:rFonts w:asciiTheme="minorEastAsia" w:hAnsiTheme="minorEastAsia" w:hint="eastAsia"/>
          <w:color w:val="000000" w:themeColor="text1"/>
          <w:sz w:val="22"/>
        </w:rPr>
        <w:t>といたします。</w:t>
      </w:r>
    </w:p>
    <w:p w:rsidR="00584973" w:rsidRDefault="00584973" w:rsidP="007D3186">
      <w:pPr>
        <w:autoSpaceDE w:val="0"/>
        <w:autoSpaceDN w:val="0"/>
        <w:adjustRightInd w:val="0"/>
        <w:snapToGrid w:val="0"/>
        <w:spacing w:line="360" w:lineRule="auto"/>
        <w:jc w:val="left"/>
        <w:rPr>
          <w:rFonts w:asciiTheme="minorEastAsia" w:hAnsiTheme="minorEastAsia" w:cs="ＭＳゴシック"/>
          <w:kern w:val="0"/>
          <w:szCs w:val="21"/>
        </w:rPr>
      </w:pPr>
    </w:p>
    <w:p w:rsidR="00494CEE" w:rsidRPr="00ED5533" w:rsidRDefault="00065EAD" w:rsidP="007D3186">
      <w:pPr>
        <w:autoSpaceDE w:val="0"/>
        <w:autoSpaceDN w:val="0"/>
        <w:adjustRightInd w:val="0"/>
        <w:snapToGrid w:val="0"/>
        <w:spacing w:line="360" w:lineRule="auto"/>
        <w:jc w:val="left"/>
        <w:rPr>
          <w:rFonts w:asciiTheme="minorEastAsia" w:hAnsiTheme="minorEastAsia" w:cs="ＭＳゴシック"/>
          <w:kern w:val="0"/>
          <w:szCs w:val="21"/>
        </w:rPr>
      </w:pPr>
      <w:r w:rsidRPr="00702ED6">
        <w:rPr>
          <w:rFonts w:asciiTheme="minorEastAsia" w:hAnsiTheme="minorEastAsia"/>
          <w:noProof/>
          <w:szCs w:val="21"/>
        </w:rPr>
        <mc:AlternateContent>
          <mc:Choice Requires="wps">
            <w:drawing>
              <wp:anchor distT="0" distB="0" distL="114300" distR="114300" simplePos="0" relativeHeight="251659264" behindDoc="0" locked="0" layoutInCell="1" allowOverlap="1" wp14:anchorId="27DA5735" wp14:editId="7E505CB9">
                <wp:simplePos x="0" y="0"/>
                <wp:positionH relativeFrom="margin">
                  <wp:posOffset>3501390</wp:posOffset>
                </wp:positionH>
                <wp:positionV relativeFrom="paragraph">
                  <wp:posOffset>443230</wp:posOffset>
                </wp:positionV>
                <wp:extent cx="1828800" cy="666750"/>
                <wp:effectExtent l="0" t="0" r="1905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666750"/>
                        </a:xfrm>
                        <a:prstGeom prst="rect">
                          <a:avLst/>
                        </a:prstGeom>
                        <a:solidFill>
                          <a:schemeClr val="lt1"/>
                        </a:solidFill>
                        <a:ln w="6350">
                          <a:solidFill>
                            <a:prstClr val="black"/>
                          </a:solidFill>
                        </a:ln>
                      </wps:spPr>
                      <wps:txbx>
                        <w:txbxContent>
                          <w:p w:rsidR="000E0C53" w:rsidRDefault="000E0C53" w:rsidP="000E0C53">
                            <w:pPr>
                              <w:adjustRightInd w:val="0"/>
                              <w:snapToGrid w:val="0"/>
                            </w:pPr>
                            <w:r>
                              <w:rPr>
                                <w:rFonts w:hint="eastAsia"/>
                              </w:rPr>
                              <w:t>本件</w:t>
                            </w:r>
                            <w:r>
                              <w:t>の</w:t>
                            </w:r>
                            <w:r>
                              <w:rPr>
                                <w:rFonts w:hint="eastAsia"/>
                              </w:rPr>
                              <w:t>担当</w:t>
                            </w:r>
                          </w:p>
                          <w:p w:rsidR="000E0C53" w:rsidRDefault="000E0C53" w:rsidP="000E0C53">
                            <w:pPr>
                              <w:adjustRightInd w:val="0"/>
                              <w:snapToGrid w:val="0"/>
                            </w:pPr>
                            <w:r>
                              <w:rPr>
                                <w:rFonts w:hint="eastAsia"/>
                              </w:rPr>
                              <w:t>那覇市こども教育</w:t>
                            </w:r>
                            <w:r>
                              <w:t>保育課</w:t>
                            </w:r>
                          </w:p>
                          <w:p w:rsidR="000E0C53" w:rsidRPr="00EF3ED8" w:rsidRDefault="000E0C53" w:rsidP="000E0C53">
                            <w:pPr>
                              <w:adjustRightInd w:val="0"/>
                              <w:snapToGrid w:val="0"/>
                            </w:pPr>
                            <w:r>
                              <w:rPr>
                                <w:rFonts w:hint="eastAsia"/>
                              </w:rPr>
                              <w:t>電話</w:t>
                            </w:r>
                            <w:r w:rsidR="00065EAD">
                              <w:t>：８６１－２１１３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DA5735" id="_x0000_t202" coordsize="21600,21600" o:spt="202" path="m,l,21600r21600,l21600,xe">
                <v:stroke joinstyle="miter"/>
                <v:path gradientshapeok="t" o:connecttype="rect"/>
              </v:shapetype>
              <v:shape id="テキスト ボックス 1" o:spid="_x0000_s1026" type="#_x0000_t202" style="position:absolute;margin-left:275.7pt;margin-top:34.9pt;width:2in;height: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" fillcolor="white [3201]" strokeweight=".5pt">
                <v:path arrowok="t"/>
                <v:textbox>
                  <w:txbxContent>
                    <w:p w:rsidR="000E0C53" w:rsidRDefault="000E0C53" w:rsidP="000E0C53">
                      <w:pPr>
                        <w:adjustRightInd w:val="0"/>
                        <w:snapToGrid w:val="0"/>
                      </w:pPr>
                      <w:r>
                        <w:rPr>
                          <w:rFonts w:hint="eastAsia"/>
                        </w:rPr>
                        <w:t>本件</w:t>
                      </w:r>
                      <w:r>
                        <w:t>の</w:t>
                      </w:r>
                      <w:r>
                        <w:rPr>
                          <w:rFonts w:hint="eastAsia"/>
                        </w:rPr>
                        <w:t>担当</w:t>
                      </w:r>
                    </w:p>
                    <w:p w:rsidR="000E0C53" w:rsidRDefault="000E0C53" w:rsidP="000E0C53">
                      <w:pPr>
                        <w:adjustRightInd w:val="0"/>
                        <w:snapToGrid w:val="0"/>
                      </w:pPr>
                      <w:r>
                        <w:rPr>
                          <w:rFonts w:hint="eastAsia"/>
                        </w:rPr>
                        <w:t>那覇市こども教育</w:t>
                      </w:r>
                      <w:r>
                        <w:t>保育課</w:t>
                      </w:r>
                    </w:p>
                    <w:p w:rsidR="000E0C53" w:rsidRPr="00EF3ED8" w:rsidRDefault="000E0C53" w:rsidP="000E0C53">
                      <w:pPr>
                        <w:adjustRightInd w:val="0"/>
                        <w:snapToGrid w:val="0"/>
                      </w:pPr>
                      <w:r>
                        <w:rPr>
                          <w:rFonts w:hint="eastAsia"/>
                        </w:rPr>
                        <w:t>電話</w:t>
                      </w:r>
                      <w:r w:rsidR="00065EAD">
                        <w:t>：８６１－２１１３</w:t>
                      </w:r>
                    </w:p>
                  </w:txbxContent>
                </v:textbox>
                <w10:wrap anchorx="margin"/>
              </v:shape>
            </w:pict>
          </mc:Fallback>
        </mc:AlternateContent>
      </w:r>
    </w:p>
    <w:sectPr w:rsidR="00494CEE" w:rsidRPr="00ED5533" w:rsidSect="005A30E9">
      <w:pgSz w:w="11906" w:h="16838" w:code="9"/>
      <w:pgMar w:top="1985" w:right="1701" w:bottom="1701" w:left="1701" w:header="851" w:footer="992" w:gutter="0"/>
      <w:cols w:space="425"/>
      <w:docGrid w:type="linesAndChars" w:linePitch="297"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132" w:rsidRDefault="00B64132" w:rsidP="0069091D">
      <w:r>
        <w:separator/>
      </w:r>
    </w:p>
  </w:endnote>
  <w:endnote w:type="continuationSeparator" w:id="0">
    <w:p w:rsidR="00B64132" w:rsidRDefault="00B64132" w:rsidP="00690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Ｐゴシック">
    <w:altName w:val="AR Pゴシック体M"/>
    <w:panose1 w:val="00000000000000000000"/>
    <w:charset w:val="80"/>
    <w:family w:val="auto"/>
    <w:notTrueType/>
    <w:pitch w:val="default"/>
    <w:sig w:usb0="00000001" w:usb1="08070000" w:usb2="00000010" w:usb3="00000000" w:csb0="00020000" w:csb1="00000000"/>
  </w:font>
  <w:font w:name="俵俽俹僑僔僢僋">
    <w:altName w:val="Arial Unicode MS"/>
    <w:panose1 w:val="00000000000000000000"/>
    <w:charset w:val="86"/>
    <w:family w:val="auto"/>
    <w:notTrueType/>
    <w:pitch w:val="default"/>
    <w:sig w:usb0="00000001" w:usb1="080E0000" w:usb2="00000010" w:usb3="00000000" w:csb0="00040000"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132" w:rsidRDefault="00B64132" w:rsidP="0069091D">
      <w:r>
        <w:separator/>
      </w:r>
    </w:p>
  </w:footnote>
  <w:footnote w:type="continuationSeparator" w:id="0">
    <w:p w:rsidR="00B64132" w:rsidRDefault="00B64132" w:rsidP="006909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745C5C"/>
    <w:multiLevelType w:val="hybridMultilevel"/>
    <w:tmpl w:val="E2BAB78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C0F1C04"/>
    <w:multiLevelType w:val="hybridMultilevel"/>
    <w:tmpl w:val="EB7CB1D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5"/>
  <w:drawingGridVerticalSpacing w:val="297"/>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142"/>
    <w:rsid w:val="00013B0D"/>
    <w:rsid w:val="00014F8B"/>
    <w:rsid w:val="000175BE"/>
    <w:rsid w:val="00020977"/>
    <w:rsid w:val="00022EBC"/>
    <w:rsid w:val="0003615C"/>
    <w:rsid w:val="00065EAD"/>
    <w:rsid w:val="00093AF6"/>
    <w:rsid w:val="00094637"/>
    <w:rsid w:val="0009740F"/>
    <w:rsid w:val="000B3B23"/>
    <w:rsid w:val="000B52DA"/>
    <w:rsid w:val="000B73E2"/>
    <w:rsid w:val="000C7E46"/>
    <w:rsid w:val="000D1574"/>
    <w:rsid w:val="000E0C53"/>
    <w:rsid w:val="000F5D9C"/>
    <w:rsid w:val="000F69E7"/>
    <w:rsid w:val="001072F0"/>
    <w:rsid w:val="00110994"/>
    <w:rsid w:val="00122F95"/>
    <w:rsid w:val="0013540B"/>
    <w:rsid w:val="001500B4"/>
    <w:rsid w:val="00185980"/>
    <w:rsid w:val="0018656B"/>
    <w:rsid w:val="001A3A3B"/>
    <w:rsid w:val="001A7C56"/>
    <w:rsid w:val="001C00E8"/>
    <w:rsid w:val="001C62F3"/>
    <w:rsid w:val="001D0AB8"/>
    <w:rsid w:val="00201663"/>
    <w:rsid w:val="002122F1"/>
    <w:rsid w:val="00256DF1"/>
    <w:rsid w:val="00277D80"/>
    <w:rsid w:val="002806A3"/>
    <w:rsid w:val="002A17E9"/>
    <w:rsid w:val="002A381D"/>
    <w:rsid w:val="002A4640"/>
    <w:rsid w:val="002B0D04"/>
    <w:rsid w:val="002C157E"/>
    <w:rsid w:val="002C1BBB"/>
    <w:rsid w:val="002C56B0"/>
    <w:rsid w:val="00327684"/>
    <w:rsid w:val="00370DAC"/>
    <w:rsid w:val="003710A1"/>
    <w:rsid w:val="00377F01"/>
    <w:rsid w:val="00393C53"/>
    <w:rsid w:val="00394739"/>
    <w:rsid w:val="003A2259"/>
    <w:rsid w:val="003B1391"/>
    <w:rsid w:val="003D7C53"/>
    <w:rsid w:val="00416422"/>
    <w:rsid w:val="00422EE9"/>
    <w:rsid w:val="00442C48"/>
    <w:rsid w:val="00452B92"/>
    <w:rsid w:val="00454E90"/>
    <w:rsid w:val="00466F21"/>
    <w:rsid w:val="004775AF"/>
    <w:rsid w:val="00494CEE"/>
    <w:rsid w:val="004B2168"/>
    <w:rsid w:val="004C2A68"/>
    <w:rsid w:val="004C7D35"/>
    <w:rsid w:val="004E7BF4"/>
    <w:rsid w:val="005155ED"/>
    <w:rsid w:val="005276E0"/>
    <w:rsid w:val="00556B93"/>
    <w:rsid w:val="005709A0"/>
    <w:rsid w:val="00584973"/>
    <w:rsid w:val="0059330A"/>
    <w:rsid w:val="005A30E9"/>
    <w:rsid w:val="005B7D2C"/>
    <w:rsid w:val="005D7E19"/>
    <w:rsid w:val="005E64AE"/>
    <w:rsid w:val="005F4EDF"/>
    <w:rsid w:val="0061042C"/>
    <w:rsid w:val="0061522A"/>
    <w:rsid w:val="00617DD2"/>
    <w:rsid w:val="0064142F"/>
    <w:rsid w:val="006737CB"/>
    <w:rsid w:val="00681122"/>
    <w:rsid w:val="00684E3C"/>
    <w:rsid w:val="0069091D"/>
    <w:rsid w:val="006A1307"/>
    <w:rsid w:val="006A13B6"/>
    <w:rsid w:val="006C55B0"/>
    <w:rsid w:val="006D3002"/>
    <w:rsid w:val="006E3D27"/>
    <w:rsid w:val="006F3A56"/>
    <w:rsid w:val="00702ED6"/>
    <w:rsid w:val="00714CC9"/>
    <w:rsid w:val="007236E5"/>
    <w:rsid w:val="00734CE6"/>
    <w:rsid w:val="00770B78"/>
    <w:rsid w:val="0077588A"/>
    <w:rsid w:val="00794823"/>
    <w:rsid w:val="007A369E"/>
    <w:rsid w:val="007C266C"/>
    <w:rsid w:val="007C3E79"/>
    <w:rsid w:val="007C5B96"/>
    <w:rsid w:val="007D3186"/>
    <w:rsid w:val="008047AA"/>
    <w:rsid w:val="00811682"/>
    <w:rsid w:val="00826752"/>
    <w:rsid w:val="00835648"/>
    <w:rsid w:val="00846693"/>
    <w:rsid w:val="00895E41"/>
    <w:rsid w:val="00897111"/>
    <w:rsid w:val="008F6FB3"/>
    <w:rsid w:val="00900CEE"/>
    <w:rsid w:val="009015B8"/>
    <w:rsid w:val="009031A0"/>
    <w:rsid w:val="00903F14"/>
    <w:rsid w:val="009208FB"/>
    <w:rsid w:val="00922E07"/>
    <w:rsid w:val="00924E9C"/>
    <w:rsid w:val="00932C99"/>
    <w:rsid w:val="00940142"/>
    <w:rsid w:val="009738EC"/>
    <w:rsid w:val="009800F3"/>
    <w:rsid w:val="00982D1B"/>
    <w:rsid w:val="00983181"/>
    <w:rsid w:val="009869E7"/>
    <w:rsid w:val="009954CD"/>
    <w:rsid w:val="0099551D"/>
    <w:rsid w:val="0099601E"/>
    <w:rsid w:val="009B1109"/>
    <w:rsid w:val="009B2F90"/>
    <w:rsid w:val="009C4FF4"/>
    <w:rsid w:val="00A07C04"/>
    <w:rsid w:val="00A2338C"/>
    <w:rsid w:val="00A4471B"/>
    <w:rsid w:val="00A458C2"/>
    <w:rsid w:val="00A600E7"/>
    <w:rsid w:val="00A61E07"/>
    <w:rsid w:val="00A64403"/>
    <w:rsid w:val="00A77DC5"/>
    <w:rsid w:val="00AA5FC0"/>
    <w:rsid w:val="00AC6543"/>
    <w:rsid w:val="00B42C86"/>
    <w:rsid w:val="00B579F8"/>
    <w:rsid w:val="00B64132"/>
    <w:rsid w:val="00B92BF2"/>
    <w:rsid w:val="00BA1D1B"/>
    <w:rsid w:val="00BC123E"/>
    <w:rsid w:val="00BE7158"/>
    <w:rsid w:val="00C07094"/>
    <w:rsid w:val="00C127F9"/>
    <w:rsid w:val="00C16A84"/>
    <w:rsid w:val="00C3436D"/>
    <w:rsid w:val="00C53345"/>
    <w:rsid w:val="00C6173E"/>
    <w:rsid w:val="00C65EDD"/>
    <w:rsid w:val="00C66211"/>
    <w:rsid w:val="00C7032A"/>
    <w:rsid w:val="00C82313"/>
    <w:rsid w:val="00C870CA"/>
    <w:rsid w:val="00C929C8"/>
    <w:rsid w:val="00C95B70"/>
    <w:rsid w:val="00CA25FF"/>
    <w:rsid w:val="00CA5703"/>
    <w:rsid w:val="00CC7E3C"/>
    <w:rsid w:val="00CD4993"/>
    <w:rsid w:val="00CF0EBF"/>
    <w:rsid w:val="00D0565C"/>
    <w:rsid w:val="00D13176"/>
    <w:rsid w:val="00D261B6"/>
    <w:rsid w:val="00D60973"/>
    <w:rsid w:val="00D6772F"/>
    <w:rsid w:val="00D71A25"/>
    <w:rsid w:val="00D75187"/>
    <w:rsid w:val="00D81D53"/>
    <w:rsid w:val="00D97AA8"/>
    <w:rsid w:val="00DA10E8"/>
    <w:rsid w:val="00DC00C5"/>
    <w:rsid w:val="00DE6746"/>
    <w:rsid w:val="00E07786"/>
    <w:rsid w:val="00E2002F"/>
    <w:rsid w:val="00E66624"/>
    <w:rsid w:val="00E7084D"/>
    <w:rsid w:val="00EA6BF0"/>
    <w:rsid w:val="00EB0770"/>
    <w:rsid w:val="00ED5533"/>
    <w:rsid w:val="00ED5DDF"/>
    <w:rsid w:val="00EF7E42"/>
    <w:rsid w:val="00F00742"/>
    <w:rsid w:val="00F14C15"/>
    <w:rsid w:val="00F24371"/>
    <w:rsid w:val="00F37905"/>
    <w:rsid w:val="00F561D0"/>
    <w:rsid w:val="00F60F21"/>
    <w:rsid w:val="00F64CD9"/>
    <w:rsid w:val="00F72B6B"/>
    <w:rsid w:val="00F74190"/>
    <w:rsid w:val="00F92D2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F0EE1A35-15D1-49C4-91E3-7F15F511B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17DD2"/>
    <w:pPr>
      <w:jc w:val="center"/>
    </w:pPr>
  </w:style>
  <w:style w:type="character" w:customStyle="1" w:styleId="a4">
    <w:name w:val="記 (文字)"/>
    <w:basedOn w:val="a0"/>
    <w:link w:val="a3"/>
    <w:uiPriority w:val="99"/>
    <w:rsid w:val="00617DD2"/>
  </w:style>
  <w:style w:type="paragraph" w:styleId="a5">
    <w:name w:val="Closing"/>
    <w:basedOn w:val="a"/>
    <w:link w:val="a6"/>
    <w:uiPriority w:val="99"/>
    <w:unhideWhenUsed/>
    <w:rsid w:val="00617DD2"/>
    <w:pPr>
      <w:jc w:val="right"/>
    </w:pPr>
  </w:style>
  <w:style w:type="character" w:customStyle="1" w:styleId="a6">
    <w:name w:val="結語 (文字)"/>
    <w:basedOn w:val="a0"/>
    <w:link w:val="a5"/>
    <w:uiPriority w:val="99"/>
    <w:rsid w:val="00617DD2"/>
  </w:style>
  <w:style w:type="paragraph" w:styleId="a7">
    <w:name w:val="header"/>
    <w:basedOn w:val="a"/>
    <w:link w:val="a8"/>
    <w:uiPriority w:val="99"/>
    <w:unhideWhenUsed/>
    <w:rsid w:val="0069091D"/>
    <w:pPr>
      <w:tabs>
        <w:tab w:val="center" w:pos="4252"/>
        <w:tab w:val="right" w:pos="8504"/>
      </w:tabs>
      <w:snapToGrid w:val="0"/>
    </w:pPr>
  </w:style>
  <w:style w:type="character" w:customStyle="1" w:styleId="a8">
    <w:name w:val="ヘッダー (文字)"/>
    <w:basedOn w:val="a0"/>
    <w:link w:val="a7"/>
    <w:uiPriority w:val="99"/>
    <w:rsid w:val="0069091D"/>
  </w:style>
  <w:style w:type="paragraph" w:styleId="a9">
    <w:name w:val="footer"/>
    <w:basedOn w:val="a"/>
    <w:link w:val="aa"/>
    <w:uiPriority w:val="99"/>
    <w:unhideWhenUsed/>
    <w:rsid w:val="0069091D"/>
    <w:pPr>
      <w:tabs>
        <w:tab w:val="center" w:pos="4252"/>
        <w:tab w:val="right" w:pos="8504"/>
      </w:tabs>
      <w:snapToGrid w:val="0"/>
    </w:pPr>
  </w:style>
  <w:style w:type="character" w:customStyle="1" w:styleId="aa">
    <w:name w:val="フッター (文字)"/>
    <w:basedOn w:val="a0"/>
    <w:link w:val="a9"/>
    <w:uiPriority w:val="99"/>
    <w:rsid w:val="0069091D"/>
  </w:style>
  <w:style w:type="paragraph" w:styleId="ab">
    <w:name w:val="Balloon Text"/>
    <w:basedOn w:val="a"/>
    <w:link w:val="ac"/>
    <w:uiPriority w:val="99"/>
    <w:semiHidden/>
    <w:unhideWhenUsed/>
    <w:rsid w:val="001500B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500B4"/>
    <w:rPr>
      <w:rFonts w:asciiTheme="majorHAnsi" w:eastAsiaTheme="majorEastAsia" w:hAnsiTheme="majorHAnsi" w:cstheme="majorBidi"/>
      <w:sz w:val="18"/>
      <w:szCs w:val="18"/>
    </w:rPr>
  </w:style>
  <w:style w:type="paragraph" w:customStyle="1" w:styleId="Default">
    <w:name w:val="Default"/>
    <w:rsid w:val="0059330A"/>
    <w:pPr>
      <w:widowControl w:val="0"/>
      <w:autoSpaceDE w:val="0"/>
      <w:autoSpaceDN w:val="0"/>
      <w:adjustRightInd w:val="0"/>
    </w:pPr>
    <w:rPr>
      <w:rFonts w:ascii="ＭＳ 明朝" w:eastAsia="ＭＳ 明朝" w:cs="ＭＳ 明朝"/>
      <w:color w:val="000000"/>
      <w:kern w:val="0"/>
      <w:sz w:val="24"/>
      <w:szCs w:val="24"/>
    </w:rPr>
  </w:style>
  <w:style w:type="paragraph" w:styleId="ad">
    <w:name w:val="List Paragraph"/>
    <w:basedOn w:val="a"/>
    <w:uiPriority w:val="34"/>
    <w:qFormat/>
    <w:rsid w:val="00F64CD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91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89</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那覇市役所</dc:creator>
  <cp:lastModifiedBy>那覇市役所</cp:lastModifiedBy>
  <cp:revision>2</cp:revision>
  <cp:lastPrinted>2021-04-27T07:37:00Z</cp:lastPrinted>
  <dcterms:created xsi:type="dcterms:W3CDTF">2021-04-27T11:25:00Z</dcterms:created>
  <dcterms:modified xsi:type="dcterms:W3CDTF">2021-04-27T11:25:00Z</dcterms:modified>
</cp:coreProperties>
</file>