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8B3" w:rsidRPr="005E58B3" w:rsidRDefault="00D07FB8" w:rsidP="005E58B3">
      <w:pPr>
        <w:autoSpaceDE w:val="0"/>
        <w:autoSpaceDN w:val="0"/>
        <w:adjustRightInd w:val="0"/>
        <w:spacing w:line="420" w:lineRule="atLeast"/>
        <w:ind w:left="210"/>
        <w:jc w:val="center"/>
        <w:rPr>
          <w:rFonts w:ascii="ＭＳ ゴシック" w:eastAsia="ＭＳ ゴシック" w:hAnsi="ＭＳ ゴシック" w:cs="ＭＳ 明朝"/>
          <w:color w:val="000000"/>
          <w:kern w:val="0"/>
          <w:sz w:val="28"/>
          <w:szCs w:val="28"/>
        </w:rPr>
      </w:pPr>
      <w:r w:rsidRPr="005E58B3">
        <w:rPr>
          <w:rFonts w:ascii="ＭＳ ゴシック" w:eastAsia="ＭＳ ゴシック" w:hAnsi="ＭＳ ゴシック" w:cs="ＭＳ 明朝" w:hint="eastAsia"/>
          <w:color w:val="000000"/>
          <w:kern w:val="0"/>
          <w:sz w:val="28"/>
          <w:szCs w:val="28"/>
        </w:rPr>
        <w:t>保管自転車</w:t>
      </w:r>
      <w:bookmarkStart w:id="0" w:name="_GoBack"/>
      <w:bookmarkEnd w:id="0"/>
      <w:r w:rsidR="005E58B3" w:rsidRPr="005E58B3">
        <w:rPr>
          <w:rFonts w:ascii="ＭＳ ゴシック" w:eastAsia="ＭＳ ゴシック" w:hAnsi="ＭＳ ゴシック" w:cs="ＭＳ 明朝" w:hint="eastAsia"/>
          <w:color w:val="000000"/>
          <w:kern w:val="0"/>
          <w:sz w:val="28"/>
          <w:szCs w:val="28"/>
        </w:rPr>
        <w:t>譲与</w:t>
      </w:r>
      <w:r w:rsidR="00BF5593">
        <w:rPr>
          <w:rFonts w:ascii="ＭＳ ゴシック" w:eastAsia="ＭＳ ゴシック" w:hAnsi="ＭＳ ゴシック" w:cs="ＭＳ 明朝" w:hint="eastAsia"/>
          <w:color w:val="000000"/>
          <w:kern w:val="0"/>
          <w:sz w:val="28"/>
          <w:szCs w:val="28"/>
        </w:rPr>
        <w:t>決定通知</w:t>
      </w:r>
      <w:r w:rsidR="005E58B3" w:rsidRPr="005E58B3">
        <w:rPr>
          <w:rFonts w:ascii="ＭＳ ゴシック" w:eastAsia="ＭＳ ゴシック" w:hAnsi="ＭＳ ゴシック" w:cs="ＭＳ 明朝" w:hint="eastAsia"/>
          <w:color w:val="000000"/>
          <w:kern w:val="0"/>
          <w:sz w:val="28"/>
          <w:szCs w:val="28"/>
        </w:rPr>
        <w:t>書</w:t>
      </w:r>
    </w:p>
    <w:p w:rsidR="008A1F67" w:rsidRDefault="008A1F67">
      <w:pPr>
        <w:autoSpaceDE w:val="0"/>
        <w:autoSpaceDN w:val="0"/>
        <w:adjustRightInd w:val="0"/>
        <w:spacing w:line="420" w:lineRule="atLeast"/>
        <w:ind w:left="210"/>
        <w:jc w:val="left"/>
        <w:rPr>
          <w:rFonts w:ascii="ＭＳ ゴシック" w:eastAsia="ＭＳ ゴシック" w:hAnsi="ＭＳ ゴシック" w:cs="ＭＳ 明朝"/>
          <w:color w:val="000000"/>
          <w:kern w:val="0"/>
          <w:sz w:val="24"/>
          <w:szCs w:val="24"/>
        </w:rPr>
      </w:pPr>
    </w:p>
    <w:p w:rsidR="00EA5F30" w:rsidRPr="00F77356" w:rsidRDefault="00EA5F30" w:rsidP="00EA5F30">
      <w:pPr>
        <w:autoSpaceDE w:val="0"/>
        <w:autoSpaceDN w:val="0"/>
        <w:adjustRightInd w:val="0"/>
        <w:spacing w:line="420" w:lineRule="atLeast"/>
        <w:ind w:left="210"/>
        <w:jc w:val="righ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那都道管第　　　号</w:t>
      </w:r>
    </w:p>
    <w:p w:rsidR="008A1F67" w:rsidRPr="00F77356" w:rsidRDefault="005E58B3" w:rsidP="005E58B3">
      <w:pPr>
        <w:autoSpaceDE w:val="0"/>
        <w:autoSpaceDN w:val="0"/>
        <w:adjustRightInd w:val="0"/>
        <w:spacing w:line="420" w:lineRule="atLeast"/>
        <w:ind w:left="210"/>
        <w:jc w:val="righ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年　　月　　日</w:t>
      </w:r>
    </w:p>
    <w:p w:rsidR="008553AB" w:rsidRDefault="00EA5F30" w:rsidP="005E58B3">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　　　　　　</w:t>
      </w:r>
      <w:r w:rsidR="000B0338">
        <w:rPr>
          <w:rFonts w:ascii="ＭＳ ゴシック" w:eastAsia="ＭＳ ゴシック" w:hAnsi="ＭＳ ゴシック" w:cs="ＭＳ 明朝" w:hint="eastAsia"/>
          <w:color w:val="000000"/>
          <w:kern w:val="0"/>
          <w:sz w:val="24"/>
          <w:szCs w:val="24"/>
        </w:rPr>
        <w:t xml:space="preserve">　　</w:t>
      </w:r>
      <w:r>
        <w:rPr>
          <w:rFonts w:ascii="ＭＳ ゴシック" w:eastAsia="ＭＳ ゴシック" w:hAnsi="ＭＳ ゴシック" w:cs="ＭＳ 明朝" w:hint="eastAsia"/>
          <w:color w:val="000000"/>
          <w:kern w:val="0"/>
          <w:sz w:val="24"/>
          <w:szCs w:val="24"/>
        </w:rPr>
        <w:t>様</w:t>
      </w:r>
    </w:p>
    <w:p w:rsidR="005E58B3" w:rsidRDefault="005E58B3" w:rsidP="005E58B3">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p>
    <w:p w:rsidR="005E58B3" w:rsidRDefault="00EA5F30" w:rsidP="00EA5F30">
      <w:pPr>
        <w:autoSpaceDE w:val="0"/>
        <w:autoSpaceDN w:val="0"/>
        <w:adjustRightInd w:val="0"/>
        <w:spacing w:line="420" w:lineRule="atLeast"/>
        <w:ind w:firstLineChars="2500" w:firstLine="6000"/>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那覇市長　知念</w:t>
      </w:r>
      <w:r>
        <w:rPr>
          <w:rFonts w:ascii="ＭＳ ゴシック" w:eastAsia="ＭＳ ゴシック" w:hAnsi="ＭＳ ゴシック" w:cs="ＭＳ 明朝"/>
          <w:color w:val="000000"/>
          <w:kern w:val="0"/>
          <w:sz w:val="24"/>
          <w:szCs w:val="24"/>
        </w:rPr>
        <w:t xml:space="preserve"> </w:t>
      </w:r>
      <w:r>
        <w:rPr>
          <w:rFonts w:ascii="ＭＳ ゴシック" w:eastAsia="ＭＳ ゴシック" w:hAnsi="ＭＳ ゴシック" w:cs="ＭＳ 明朝" w:hint="eastAsia"/>
          <w:color w:val="000000"/>
          <w:kern w:val="0"/>
          <w:sz w:val="24"/>
          <w:szCs w:val="24"/>
        </w:rPr>
        <w:t>覚</w:t>
      </w:r>
    </w:p>
    <w:p w:rsidR="005E58B3" w:rsidRPr="00F77356" w:rsidRDefault="005E58B3" w:rsidP="005E58B3">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　　　　　　　　　　　　　　　　　　</w:t>
      </w:r>
    </w:p>
    <w:p w:rsidR="005E58B3" w:rsidRDefault="00EA5F30" w:rsidP="005E58B3">
      <w:pPr>
        <w:autoSpaceDE w:val="0"/>
        <w:autoSpaceDN w:val="0"/>
        <w:adjustRightInd w:val="0"/>
        <w:spacing w:line="420" w:lineRule="atLeast"/>
        <w:ind w:left="210" w:firstLineChars="100" w:firstLine="240"/>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年　月　日付けで申請のありました保管自転車の譲与については、</w:t>
      </w:r>
      <w:r w:rsidR="005E58B3" w:rsidRPr="005E58B3">
        <w:rPr>
          <w:rFonts w:ascii="ＭＳ ゴシック" w:eastAsia="ＭＳ ゴシック" w:hAnsi="ＭＳ ゴシック" w:cs="ＭＳ 明朝" w:hint="eastAsia"/>
          <w:color w:val="000000"/>
          <w:kern w:val="0"/>
          <w:sz w:val="24"/>
          <w:szCs w:val="24"/>
        </w:rPr>
        <w:t>那覇市自転車等の</w:t>
      </w:r>
      <w:r w:rsidR="005E58B3">
        <w:rPr>
          <w:rFonts w:ascii="ＭＳ ゴシック" w:eastAsia="ＭＳ ゴシック" w:hAnsi="ＭＳ ゴシック" w:cs="ＭＳ 明朝" w:hint="eastAsia"/>
          <w:color w:val="000000"/>
          <w:kern w:val="0"/>
          <w:sz w:val="24"/>
          <w:szCs w:val="24"/>
        </w:rPr>
        <w:t>放置防止に関する条例実施要綱第</w:t>
      </w:r>
      <w:r w:rsidR="005E58B3">
        <w:rPr>
          <w:rFonts w:ascii="ＭＳ ゴシック" w:eastAsia="ＭＳ ゴシック" w:hAnsi="ＭＳ ゴシック" w:cs="ＭＳ 明朝"/>
          <w:color w:val="000000"/>
          <w:kern w:val="0"/>
          <w:sz w:val="24"/>
          <w:szCs w:val="24"/>
        </w:rPr>
        <w:t>13</w:t>
      </w:r>
      <w:r w:rsidR="005E58B3">
        <w:rPr>
          <w:rFonts w:ascii="ＭＳ ゴシック" w:eastAsia="ＭＳ ゴシック" w:hAnsi="ＭＳ ゴシック" w:cs="ＭＳ 明朝" w:hint="eastAsia"/>
          <w:color w:val="000000"/>
          <w:kern w:val="0"/>
          <w:sz w:val="24"/>
          <w:szCs w:val="24"/>
        </w:rPr>
        <w:t>条に基づき、</w:t>
      </w:r>
      <w:r>
        <w:rPr>
          <w:rFonts w:ascii="ＭＳ ゴシック" w:eastAsia="ＭＳ ゴシック" w:hAnsi="ＭＳ ゴシック" w:cs="ＭＳ 明朝" w:hint="eastAsia"/>
          <w:color w:val="000000"/>
          <w:kern w:val="0"/>
          <w:sz w:val="24"/>
          <w:szCs w:val="24"/>
        </w:rPr>
        <w:t>下記のとおり決定しましたので通知します</w:t>
      </w:r>
      <w:r w:rsidR="005E58B3">
        <w:rPr>
          <w:rFonts w:ascii="ＭＳ ゴシック" w:eastAsia="ＭＳ ゴシック" w:hAnsi="ＭＳ ゴシック" w:cs="ＭＳ 明朝" w:hint="eastAsia"/>
          <w:color w:val="000000"/>
          <w:kern w:val="0"/>
          <w:sz w:val="24"/>
          <w:szCs w:val="24"/>
        </w:rPr>
        <w:t>。</w:t>
      </w:r>
    </w:p>
    <w:p w:rsidR="005E58B3" w:rsidRDefault="005E58B3" w:rsidP="005E58B3">
      <w:pPr>
        <w:autoSpaceDE w:val="0"/>
        <w:autoSpaceDN w:val="0"/>
        <w:adjustRightInd w:val="0"/>
        <w:spacing w:line="420" w:lineRule="atLeast"/>
        <w:ind w:left="210" w:hanging="210"/>
        <w:jc w:val="center"/>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記</w:t>
      </w:r>
    </w:p>
    <w:p w:rsidR="005E58B3" w:rsidRDefault="005E58B3">
      <w:pPr>
        <w:autoSpaceDE w:val="0"/>
        <w:autoSpaceDN w:val="0"/>
        <w:adjustRightInd w:val="0"/>
        <w:spacing w:line="420" w:lineRule="atLeast"/>
        <w:ind w:left="210" w:hanging="210"/>
        <w:jc w:val="left"/>
        <w:rPr>
          <w:rFonts w:ascii="ＭＳ ゴシック" w:eastAsia="ＭＳ ゴシック" w:hAnsi="ＭＳ ゴシック" w:cs="ＭＳ 明朝"/>
          <w:color w:val="000000"/>
          <w:kern w:val="0"/>
          <w:sz w:val="24"/>
          <w:szCs w:val="24"/>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71"/>
      </w:tblGrid>
      <w:tr w:rsidR="006A7ED7" w:rsidTr="00164552">
        <w:trPr>
          <w:trHeight w:val="767"/>
        </w:trPr>
        <w:tc>
          <w:tcPr>
            <w:tcW w:w="1985" w:type="dxa"/>
          </w:tcPr>
          <w:p w:rsidR="00164552" w:rsidRDefault="00164552" w:rsidP="00164552">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p>
          <w:p w:rsidR="00164552" w:rsidRDefault="00EA5F30" w:rsidP="00164552">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譲与自転車台数</w:t>
            </w:r>
          </w:p>
        </w:tc>
        <w:tc>
          <w:tcPr>
            <w:tcW w:w="7371" w:type="dxa"/>
          </w:tcPr>
          <w:p w:rsidR="006A7ED7" w:rsidRDefault="006A7ED7" w:rsidP="006A7ED7">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p>
          <w:p w:rsidR="00EA5F30" w:rsidRDefault="00EA5F30" w:rsidP="00EA5F30">
            <w:pPr>
              <w:wordWrap w:val="0"/>
              <w:autoSpaceDE w:val="0"/>
              <w:autoSpaceDN w:val="0"/>
              <w:adjustRightInd w:val="0"/>
              <w:spacing w:line="420" w:lineRule="atLeast"/>
              <w:jc w:val="righ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台　　</w:t>
            </w:r>
          </w:p>
        </w:tc>
      </w:tr>
      <w:tr w:rsidR="006A7ED7" w:rsidTr="000B0338">
        <w:trPr>
          <w:trHeight w:val="2196"/>
        </w:trPr>
        <w:tc>
          <w:tcPr>
            <w:tcW w:w="1985" w:type="dxa"/>
          </w:tcPr>
          <w:p w:rsidR="006A7ED7" w:rsidRDefault="006A7ED7" w:rsidP="006A7ED7">
            <w:pPr>
              <w:autoSpaceDE w:val="0"/>
              <w:autoSpaceDN w:val="0"/>
              <w:adjustRightInd w:val="0"/>
              <w:spacing w:line="420" w:lineRule="atLeast"/>
              <w:rPr>
                <w:rFonts w:ascii="ＭＳ ゴシック" w:eastAsia="ＭＳ ゴシック" w:hAnsi="ＭＳ ゴシック" w:cs="ＭＳ 明朝"/>
                <w:color w:val="000000"/>
                <w:kern w:val="0"/>
                <w:sz w:val="24"/>
                <w:szCs w:val="24"/>
              </w:rPr>
            </w:pPr>
          </w:p>
          <w:p w:rsidR="000B0338" w:rsidRDefault="000B0338" w:rsidP="006A7ED7">
            <w:pPr>
              <w:autoSpaceDE w:val="0"/>
              <w:autoSpaceDN w:val="0"/>
              <w:adjustRightInd w:val="0"/>
              <w:spacing w:line="420" w:lineRule="atLeast"/>
              <w:rPr>
                <w:rFonts w:ascii="ＭＳ ゴシック" w:eastAsia="ＭＳ ゴシック" w:hAnsi="ＭＳ ゴシック" w:cs="ＭＳ 明朝"/>
                <w:color w:val="000000"/>
                <w:kern w:val="0"/>
                <w:sz w:val="24"/>
                <w:szCs w:val="24"/>
              </w:rPr>
            </w:pPr>
          </w:p>
          <w:p w:rsidR="006A7ED7" w:rsidRDefault="00EA5F30" w:rsidP="006A7ED7">
            <w:pPr>
              <w:autoSpaceDE w:val="0"/>
              <w:autoSpaceDN w:val="0"/>
              <w:adjustRightInd w:val="0"/>
              <w:spacing w:line="420" w:lineRule="atLeas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使用目的</w:t>
            </w:r>
          </w:p>
        </w:tc>
        <w:tc>
          <w:tcPr>
            <w:tcW w:w="7371" w:type="dxa"/>
          </w:tcPr>
          <w:p w:rsidR="006A7ED7" w:rsidRDefault="006A7ED7" w:rsidP="006A7ED7">
            <w:pPr>
              <w:autoSpaceDE w:val="0"/>
              <w:autoSpaceDN w:val="0"/>
              <w:adjustRightInd w:val="0"/>
              <w:spacing w:line="420" w:lineRule="atLeast"/>
              <w:ind w:left="128" w:hanging="210"/>
              <w:jc w:val="left"/>
              <w:rPr>
                <w:rFonts w:ascii="ＭＳ ゴシック" w:eastAsia="ＭＳ ゴシック" w:hAnsi="ＭＳ ゴシック" w:cs="ＭＳ 明朝"/>
                <w:color w:val="000000"/>
                <w:kern w:val="0"/>
                <w:sz w:val="24"/>
                <w:szCs w:val="24"/>
              </w:rPr>
            </w:pPr>
          </w:p>
          <w:p w:rsidR="006A7ED7" w:rsidRDefault="006A7ED7" w:rsidP="005C7643">
            <w:pPr>
              <w:autoSpaceDE w:val="0"/>
              <w:autoSpaceDN w:val="0"/>
              <w:adjustRightInd w:val="0"/>
              <w:spacing w:line="420" w:lineRule="atLeast"/>
              <w:ind w:left="128" w:hanging="210"/>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　　　　　　　　　　　　　　　　　　　　　　　　</w:t>
            </w:r>
          </w:p>
        </w:tc>
      </w:tr>
      <w:tr w:rsidR="006A7ED7" w:rsidTr="00164552">
        <w:trPr>
          <w:trHeight w:val="4382"/>
        </w:trPr>
        <w:tc>
          <w:tcPr>
            <w:tcW w:w="1985" w:type="dxa"/>
          </w:tcPr>
          <w:p w:rsidR="006A7ED7" w:rsidRDefault="006A7ED7" w:rsidP="006A7ED7">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p>
          <w:p w:rsidR="005C7643" w:rsidRDefault="005C7643" w:rsidP="006A7ED7">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p>
          <w:p w:rsidR="005C7643" w:rsidRDefault="005C7643" w:rsidP="006A7ED7">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p>
          <w:p w:rsidR="005C7643" w:rsidRDefault="005C7643" w:rsidP="006A7ED7">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p>
          <w:p w:rsidR="006A7ED7" w:rsidRDefault="00EA5F30" w:rsidP="006A7ED7">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譲与の条件</w:t>
            </w:r>
          </w:p>
        </w:tc>
        <w:tc>
          <w:tcPr>
            <w:tcW w:w="7371" w:type="dxa"/>
          </w:tcPr>
          <w:p w:rsidR="005C7643" w:rsidRDefault="005C7643" w:rsidP="007D2AC5">
            <w:pPr>
              <w:autoSpaceDE w:val="0"/>
              <w:autoSpaceDN w:val="0"/>
              <w:adjustRightInd w:val="0"/>
              <w:spacing w:line="420" w:lineRule="atLeas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color w:val="000000"/>
                <w:kern w:val="0"/>
                <w:sz w:val="24"/>
                <w:szCs w:val="24"/>
              </w:rPr>
              <w:t xml:space="preserve">1 </w:t>
            </w:r>
            <w:r>
              <w:rPr>
                <w:rFonts w:ascii="ＭＳ ゴシック" w:eastAsia="ＭＳ ゴシック" w:hAnsi="ＭＳ ゴシック" w:cs="ＭＳ 明朝" w:hint="eastAsia"/>
                <w:color w:val="000000"/>
                <w:kern w:val="0"/>
                <w:sz w:val="24"/>
                <w:szCs w:val="24"/>
              </w:rPr>
              <w:t>使用目的以外に用いないこと。</w:t>
            </w:r>
          </w:p>
          <w:p w:rsidR="005C7643" w:rsidRDefault="005C7643" w:rsidP="007D2AC5">
            <w:pPr>
              <w:autoSpaceDE w:val="0"/>
              <w:autoSpaceDN w:val="0"/>
              <w:adjustRightInd w:val="0"/>
              <w:spacing w:line="420" w:lineRule="atLeas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color w:val="000000"/>
                <w:kern w:val="0"/>
                <w:sz w:val="24"/>
                <w:szCs w:val="24"/>
              </w:rPr>
              <w:t xml:space="preserve">2 </w:t>
            </w:r>
            <w:r w:rsidR="00D20F3B">
              <w:rPr>
                <w:rFonts w:ascii="ＭＳ ゴシック" w:eastAsia="ＭＳ ゴシック" w:hAnsi="ＭＳ ゴシック" w:cs="ＭＳ 明朝" w:hint="eastAsia"/>
                <w:color w:val="000000"/>
                <w:kern w:val="0"/>
                <w:sz w:val="24"/>
                <w:szCs w:val="24"/>
              </w:rPr>
              <w:t>利益を得るための売却を行わない</w:t>
            </w:r>
            <w:r>
              <w:rPr>
                <w:rFonts w:ascii="ＭＳ ゴシック" w:eastAsia="ＭＳ ゴシック" w:hAnsi="ＭＳ ゴシック" w:cs="ＭＳ 明朝" w:hint="eastAsia"/>
                <w:color w:val="000000"/>
                <w:kern w:val="0"/>
                <w:sz w:val="24"/>
                <w:szCs w:val="24"/>
              </w:rPr>
              <w:t>こと。</w:t>
            </w:r>
          </w:p>
          <w:p w:rsidR="005C7643" w:rsidRDefault="005C7643" w:rsidP="007D2AC5">
            <w:pPr>
              <w:autoSpaceDE w:val="0"/>
              <w:autoSpaceDN w:val="0"/>
              <w:adjustRightInd w:val="0"/>
              <w:spacing w:line="420" w:lineRule="atLeas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color w:val="000000"/>
                <w:kern w:val="0"/>
                <w:sz w:val="24"/>
                <w:szCs w:val="24"/>
              </w:rPr>
              <w:t xml:space="preserve">3 </w:t>
            </w:r>
            <w:r>
              <w:rPr>
                <w:rFonts w:ascii="ＭＳ ゴシック" w:eastAsia="ＭＳ ゴシック" w:hAnsi="ＭＳ ゴシック" w:cs="ＭＳ 明朝" w:hint="eastAsia"/>
                <w:color w:val="000000"/>
                <w:kern w:val="0"/>
                <w:sz w:val="24"/>
                <w:szCs w:val="24"/>
              </w:rPr>
              <w:t>安全に使用できるよう整備及び点検を行うこと。</w:t>
            </w:r>
          </w:p>
          <w:p w:rsidR="005C7643" w:rsidRDefault="005C7643" w:rsidP="007D2AC5">
            <w:pPr>
              <w:autoSpaceDE w:val="0"/>
              <w:autoSpaceDN w:val="0"/>
              <w:adjustRightInd w:val="0"/>
              <w:spacing w:line="420" w:lineRule="atLeas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color w:val="000000"/>
                <w:kern w:val="0"/>
                <w:sz w:val="24"/>
                <w:szCs w:val="24"/>
              </w:rPr>
              <w:t xml:space="preserve">4 </w:t>
            </w:r>
            <w:r>
              <w:rPr>
                <w:rFonts w:ascii="ＭＳ ゴシック" w:eastAsia="ＭＳ ゴシック" w:hAnsi="ＭＳ ゴシック" w:cs="ＭＳ 明朝" w:hint="eastAsia"/>
                <w:color w:val="000000"/>
                <w:kern w:val="0"/>
                <w:sz w:val="24"/>
                <w:szCs w:val="24"/>
              </w:rPr>
              <w:t>譲受後、速やかに防犯登録を行うこと。</w:t>
            </w:r>
          </w:p>
          <w:p w:rsidR="00164552" w:rsidRPr="00164552" w:rsidRDefault="00164552" w:rsidP="007D2AC5">
            <w:pPr>
              <w:autoSpaceDE w:val="0"/>
              <w:autoSpaceDN w:val="0"/>
              <w:adjustRightInd w:val="0"/>
              <w:spacing w:line="420" w:lineRule="atLeast"/>
              <w:ind w:left="120" w:hangingChars="50" w:hanging="120"/>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color w:val="000000"/>
                <w:kern w:val="0"/>
                <w:sz w:val="24"/>
                <w:szCs w:val="24"/>
              </w:rPr>
              <w:t xml:space="preserve">5 </w:t>
            </w:r>
            <w:r>
              <w:rPr>
                <w:rFonts w:ascii="ＭＳ ゴシック" w:eastAsia="ＭＳ ゴシック" w:hAnsi="ＭＳ ゴシック" w:cs="ＭＳ 明朝" w:hint="eastAsia"/>
                <w:color w:val="000000"/>
                <w:kern w:val="0"/>
                <w:sz w:val="24"/>
                <w:szCs w:val="24"/>
              </w:rPr>
              <w:t>保管自転車を安全に使用するための整備及び防犯登録に要する経費等は、譲受者の負担とする。</w:t>
            </w:r>
          </w:p>
          <w:p w:rsidR="007D2AC5" w:rsidRDefault="00164552" w:rsidP="007D2AC5">
            <w:pPr>
              <w:autoSpaceDE w:val="0"/>
              <w:autoSpaceDN w:val="0"/>
              <w:adjustRightInd w:val="0"/>
              <w:spacing w:line="420" w:lineRule="atLeast"/>
              <w:ind w:left="120" w:hangingChars="50" w:hanging="120"/>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color w:val="000000"/>
                <w:kern w:val="0"/>
                <w:sz w:val="24"/>
                <w:szCs w:val="24"/>
              </w:rPr>
              <w:t>6</w:t>
            </w:r>
            <w:r w:rsidR="005C7643">
              <w:rPr>
                <w:rFonts w:ascii="ＭＳ ゴシック" w:eastAsia="ＭＳ ゴシック" w:hAnsi="ＭＳ ゴシック" w:cs="ＭＳ 明朝"/>
                <w:color w:val="000000"/>
                <w:kern w:val="0"/>
                <w:sz w:val="24"/>
                <w:szCs w:val="24"/>
              </w:rPr>
              <w:t xml:space="preserve"> </w:t>
            </w:r>
            <w:r w:rsidR="005C7643">
              <w:rPr>
                <w:rFonts w:ascii="ＭＳ ゴシック" w:eastAsia="ＭＳ ゴシック" w:hAnsi="ＭＳ ゴシック" w:cs="ＭＳ 明朝" w:hint="eastAsia"/>
                <w:color w:val="000000"/>
                <w:kern w:val="0"/>
                <w:sz w:val="24"/>
                <w:szCs w:val="24"/>
              </w:rPr>
              <w:t>破損又は劣化等により処分するときは、自らの責任に</w:t>
            </w:r>
            <w:r w:rsidR="00640E92">
              <w:rPr>
                <w:rFonts w:ascii="ＭＳ ゴシック" w:eastAsia="ＭＳ ゴシック" w:hAnsi="ＭＳ ゴシック" w:cs="ＭＳ 明朝" w:hint="eastAsia"/>
                <w:color w:val="000000"/>
                <w:kern w:val="0"/>
                <w:sz w:val="24"/>
                <w:szCs w:val="24"/>
              </w:rPr>
              <w:t>おいて</w:t>
            </w:r>
            <w:r w:rsidR="005C7643">
              <w:rPr>
                <w:rFonts w:ascii="ＭＳ ゴシック" w:eastAsia="ＭＳ ゴシック" w:hAnsi="ＭＳ ゴシック" w:cs="ＭＳ 明朝" w:hint="eastAsia"/>
                <w:color w:val="000000"/>
                <w:kern w:val="0"/>
                <w:sz w:val="24"/>
                <w:szCs w:val="24"/>
              </w:rPr>
              <w:t>適正に行うこと。</w:t>
            </w:r>
          </w:p>
          <w:p w:rsidR="006A7ED7" w:rsidRDefault="00164552" w:rsidP="007D2AC5">
            <w:pPr>
              <w:autoSpaceDE w:val="0"/>
              <w:autoSpaceDN w:val="0"/>
              <w:adjustRightInd w:val="0"/>
              <w:spacing w:line="420" w:lineRule="atLeast"/>
              <w:ind w:left="120" w:hangingChars="50" w:hanging="120"/>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color w:val="000000"/>
                <w:kern w:val="0"/>
                <w:sz w:val="24"/>
                <w:szCs w:val="24"/>
              </w:rPr>
              <w:t>7</w:t>
            </w:r>
            <w:r w:rsidR="005C7643">
              <w:rPr>
                <w:rFonts w:ascii="ＭＳ ゴシック" w:eastAsia="ＭＳ ゴシック" w:hAnsi="ＭＳ ゴシック" w:cs="ＭＳ 明朝"/>
                <w:color w:val="000000"/>
                <w:kern w:val="0"/>
                <w:sz w:val="24"/>
                <w:szCs w:val="24"/>
              </w:rPr>
              <w:t xml:space="preserve"> </w:t>
            </w:r>
            <w:r w:rsidR="005C7643">
              <w:rPr>
                <w:rFonts w:ascii="ＭＳ ゴシック" w:eastAsia="ＭＳ ゴシック" w:hAnsi="ＭＳ ゴシック" w:cs="ＭＳ 明朝" w:hint="eastAsia"/>
                <w:color w:val="000000"/>
                <w:kern w:val="0"/>
                <w:sz w:val="24"/>
                <w:szCs w:val="24"/>
              </w:rPr>
              <w:t>市長は、使用により生じた損害等について一切責めを負わないものとし、譲受者は、すべて自らの責任で賠償等の対応をすること。</w:t>
            </w:r>
          </w:p>
          <w:p w:rsidR="006A7ED7" w:rsidRDefault="006A7ED7" w:rsidP="006A7ED7">
            <w:pPr>
              <w:autoSpaceDE w:val="0"/>
              <w:autoSpaceDN w:val="0"/>
              <w:adjustRightInd w:val="0"/>
              <w:spacing w:line="420" w:lineRule="atLeast"/>
              <w:ind w:right="480"/>
              <w:jc w:val="right"/>
              <w:rPr>
                <w:rFonts w:ascii="ＭＳ ゴシック" w:eastAsia="ＭＳ ゴシック" w:hAnsi="ＭＳ ゴシック" w:cs="ＭＳ 明朝"/>
                <w:color w:val="000000"/>
                <w:kern w:val="0"/>
                <w:sz w:val="24"/>
                <w:szCs w:val="24"/>
              </w:rPr>
            </w:pPr>
          </w:p>
        </w:tc>
      </w:tr>
      <w:tr w:rsidR="006A7ED7" w:rsidTr="00164552">
        <w:trPr>
          <w:trHeight w:val="982"/>
        </w:trPr>
        <w:tc>
          <w:tcPr>
            <w:tcW w:w="1985" w:type="dxa"/>
          </w:tcPr>
          <w:p w:rsidR="006A7ED7" w:rsidRDefault="006A7ED7" w:rsidP="006A7ED7">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備考</w:t>
            </w:r>
          </w:p>
        </w:tc>
        <w:tc>
          <w:tcPr>
            <w:tcW w:w="7371" w:type="dxa"/>
          </w:tcPr>
          <w:p w:rsidR="00EA5F30" w:rsidRDefault="005C7643" w:rsidP="00164552">
            <w:pPr>
              <w:autoSpaceDE w:val="0"/>
              <w:autoSpaceDN w:val="0"/>
              <w:adjustRightInd w:val="0"/>
              <w:spacing w:line="420" w:lineRule="atLeast"/>
              <w:jc w:val="left"/>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 xml:space="preserve">　</w:t>
            </w:r>
          </w:p>
        </w:tc>
      </w:tr>
    </w:tbl>
    <w:p w:rsidR="005E58B3" w:rsidRPr="005E58B3" w:rsidRDefault="005E58B3" w:rsidP="007D2AC5">
      <w:pPr>
        <w:autoSpaceDE w:val="0"/>
        <w:autoSpaceDN w:val="0"/>
        <w:adjustRightInd w:val="0"/>
        <w:spacing w:line="420" w:lineRule="atLeast"/>
        <w:jc w:val="left"/>
        <w:rPr>
          <w:rFonts w:ascii="ＭＳ ゴシック" w:eastAsia="ＭＳ ゴシック" w:hAnsi="ＭＳ ゴシック" w:cs="ＭＳ 明朝" w:hint="eastAsia"/>
          <w:color w:val="000000"/>
          <w:kern w:val="0"/>
          <w:sz w:val="24"/>
          <w:szCs w:val="24"/>
        </w:rPr>
      </w:pPr>
    </w:p>
    <w:sectPr w:rsidR="005E58B3" w:rsidRPr="005E58B3" w:rsidSect="005E58B3">
      <w:pgSz w:w="11905" w:h="16837"/>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113" w:rsidRDefault="002F3113">
      <w:r>
        <w:separator/>
      </w:r>
    </w:p>
  </w:endnote>
  <w:endnote w:type="continuationSeparator" w:id="0">
    <w:p w:rsidR="002F3113" w:rsidRDefault="002F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113" w:rsidRDefault="002F3113">
      <w:r>
        <w:separator/>
      </w:r>
    </w:p>
  </w:footnote>
  <w:footnote w:type="continuationSeparator" w:id="0">
    <w:p w:rsidR="002F3113" w:rsidRDefault="002F3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5D"/>
    <w:rsid w:val="00006F09"/>
    <w:rsid w:val="000102D1"/>
    <w:rsid w:val="000B0338"/>
    <w:rsid w:val="000D099B"/>
    <w:rsid w:val="000E5655"/>
    <w:rsid w:val="000F2144"/>
    <w:rsid w:val="00132643"/>
    <w:rsid w:val="00156199"/>
    <w:rsid w:val="001610EF"/>
    <w:rsid w:val="00164552"/>
    <w:rsid w:val="001A5E9B"/>
    <w:rsid w:val="001A616D"/>
    <w:rsid w:val="001E5249"/>
    <w:rsid w:val="001F2426"/>
    <w:rsid w:val="00210D16"/>
    <w:rsid w:val="00273C2C"/>
    <w:rsid w:val="002A255D"/>
    <w:rsid w:val="002A49DF"/>
    <w:rsid w:val="002D20C6"/>
    <w:rsid w:val="002E1B99"/>
    <w:rsid w:val="002F043D"/>
    <w:rsid w:val="002F3113"/>
    <w:rsid w:val="003446E5"/>
    <w:rsid w:val="003F3CFA"/>
    <w:rsid w:val="004E566E"/>
    <w:rsid w:val="00527318"/>
    <w:rsid w:val="005C7643"/>
    <w:rsid w:val="005E58B3"/>
    <w:rsid w:val="00620001"/>
    <w:rsid w:val="00640E92"/>
    <w:rsid w:val="0064653F"/>
    <w:rsid w:val="00685200"/>
    <w:rsid w:val="00692E0B"/>
    <w:rsid w:val="006A7ED7"/>
    <w:rsid w:val="006C3B9B"/>
    <w:rsid w:val="00737B20"/>
    <w:rsid w:val="007D2AC5"/>
    <w:rsid w:val="008553AB"/>
    <w:rsid w:val="008977DC"/>
    <w:rsid w:val="008A1F67"/>
    <w:rsid w:val="00954675"/>
    <w:rsid w:val="009F7C0F"/>
    <w:rsid w:val="00A132C5"/>
    <w:rsid w:val="00A3268D"/>
    <w:rsid w:val="00A4233F"/>
    <w:rsid w:val="00A65D22"/>
    <w:rsid w:val="00B104BB"/>
    <w:rsid w:val="00B45F5A"/>
    <w:rsid w:val="00B73B25"/>
    <w:rsid w:val="00B939A2"/>
    <w:rsid w:val="00BF06C6"/>
    <w:rsid w:val="00BF3C1A"/>
    <w:rsid w:val="00BF5593"/>
    <w:rsid w:val="00C56663"/>
    <w:rsid w:val="00C57291"/>
    <w:rsid w:val="00CB2B98"/>
    <w:rsid w:val="00D07FB8"/>
    <w:rsid w:val="00D1449B"/>
    <w:rsid w:val="00D20F3B"/>
    <w:rsid w:val="00E44480"/>
    <w:rsid w:val="00EA5F30"/>
    <w:rsid w:val="00F77356"/>
    <w:rsid w:val="00FD3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5321A3"/>
  <w14:defaultImageDpi w14:val="0"/>
  <w15:docId w15:val="{1AD0A100-0E2B-48CF-8303-8E675AA3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53F"/>
    <w:pPr>
      <w:tabs>
        <w:tab w:val="center" w:pos="4252"/>
        <w:tab w:val="right" w:pos="8504"/>
      </w:tabs>
      <w:snapToGrid w:val="0"/>
    </w:pPr>
  </w:style>
  <w:style w:type="character" w:customStyle="1" w:styleId="a4">
    <w:name w:val="ヘッダー (文字)"/>
    <w:basedOn w:val="a0"/>
    <w:link w:val="a3"/>
    <w:uiPriority w:val="99"/>
    <w:locked/>
    <w:rsid w:val="0064653F"/>
    <w:rPr>
      <w:rFonts w:cs="Times New Roman"/>
      <w:sz w:val="22"/>
      <w:szCs w:val="22"/>
    </w:rPr>
  </w:style>
  <w:style w:type="paragraph" w:styleId="a5">
    <w:name w:val="footer"/>
    <w:basedOn w:val="a"/>
    <w:link w:val="a6"/>
    <w:uiPriority w:val="99"/>
    <w:unhideWhenUsed/>
    <w:rsid w:val="0064653F"/>
    <w:pPr>
      <w:tabs>
        <w:tab w:val="center" w:pos="4252"/>
        <w:tab w:val="right" w:pos="8504"/>
      </w:tabs>
      <w:snapToGrid w:val="0"/>
    </w:pPr>
  </w:style>
  <w:style w:type="character" w:customStyle="1" w:styleId="a6">
    <w:name w:val="フッター (文字)"/>
    <w:basedOn w:val="a0"/>
    <w:link w:val="a5"/>
    <w:uiPriority w:val="99"/>
    <w:locked/>
    <w:rsid w:val="0064653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1112-7917-4A33-9EEE-9A72A6BA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343</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3</cp:revision>
  <cp:lastPrinted>2023-01-05T01:35:00Z</cp:lastPrinted>
  <dcterms:created xsi:type="dcterms:W3CDTF">2023-01-13T04:37:00Z</dcterms:created>
  <dcterms:modified xsi:type="dcterms:W3CDTF">2023-01-13T07:14:00Z</dcterms:modified>
</cp:coreProperties>
</file>