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A2" w:rsidRDefault="00914AA2" w:rsidP="00914AA2">
      <w:pPr>
        <w:adjustRightInd/>
        <w:spacing w:line="408" w:lineRule="exact"/>
        <w:rPr>
          <w:rFonts w:hint="eastAsia"/>
          <w:spacing w:val="4"/>
          <w:sz w:val="28"/>
          <w:szCs w:val="32"/>
        </w:rPr>
      </w:pPr>
    </w:p>
    <w:p w:rsidR="00914AA2" w:rsidRPr="00F93F32" w:rsidRDefault="00914AA2" w:rsidP="00914AA2">
      <w:pPr>
        <w:adjustRightInd/>
        <w:rPr>
          <w:rFonts w:eastAsia="ＭＳ ゴシック" w:hAnsi="Times New Roman" w:cs="ＭＳ ゴシック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様式第１３号</w:t>
      </w:r>
    </w:p>
    <w:p w:rsidR="00914AA2" w:rsidRDefault="00914AA2" w:rsidP="00914AA2">
      <w:pPr>
        <w:adjustRightInd/>
        <w:spacing w:line="408" w:lineRule="exact"/>
        <w:jc w:val="center"/>
        <w:rPr>
          <w:spacing w:val="4"/>
          <w:sz w:val="28"/>
          <w:szCs w:val="32"/>
        </w:rPr>
      </w:pPr>
      <w:r w:rsidRPr="004646F5">
        <w:rPr>
          <w:rFonts w:hint="eastAsia"/>
          <w:spacing w:val="4"/>
          <w:sz w:val="28"/>
          <w:szCs w:val="32"/>
        </w:rPr>
        <w:t>浄</w:t>
      </w:r>
      <w:r w:rsidRPr="004646F5">
        <w:rPr>
          <w:spacing w:val="2"/>
          <w:sz w:val="28"/>
          <w:szCs w:val="32"/>
        </w:rPr>
        <w:t xml:space="preserve"> </w:t>
      </w:r>
      <w:r w:rsidRPr="004646F5">
        <w:rPr>
          <w:rFonts w:hint="eastAsia"/>
          <w:spacing w:val="4"/>
          <w:sz w:val="28"/>
          <w:szCs w:val="32"/>
        </w:rPr>
        <w:t>化</w:t>
      </w:r>
      <w:r w:rsidRPr="004646F5">
        <w:rPr>
          <w:spacing w:val="2"/>
          <w:sz w:val="28"/>
          <w:szCs w:val="32"/>
        </w:rPr>
        <w:t xml:space="preserve"> </w:t>
      </w:r>
      <w:r w:rsidRPr="004646F5">
        <w:rPr>
          <w:rFonts w:hint="eastAsia"/>
          <w:spacing w:val="4"/>
          <w:sz w:val="28"/>
          <w:szCs w:val="32"/>
        </w:rPr>
        <w:t>槽</w:t>
      </w:r>
      <w:r w:rsidRPr="004646F5">
        <w:rPr>
          <w:spacing w:val="2"/>
          <w:sz w:val="28"/>
          <w:szCs w:val="32"/>
        </w:rPr>
        <w:t xml:space="preserve"> </w:t>
      </w:r>
      <w:r>
        <w:rPr>
          <w:rFonts w:hint="eastAsia"/>
          <w:spacing w:val="2"/>
          <w:sz w:val="28"/>
          <w:szCs w:val="32"/>
        </w:rPr>
        <w:t>清 掃 記 録</w:t>
      </w:r>
      <w:r w:rsidRPr="004646F5">
        <w:rPr>
          <w:spacing w:val="2"/>
          <w:sz w:val="28"/>
          <w:szCs w:val="32"/>
        </w:rPr>
        <w:t xml:space="preserve"> </w:t>
      </w:r>
      <w:r w:rsidRPr="004646F5">
        <w:rPr>
          <w:rFonts w:hint="eastAsia"/>
          <w:spacing w:val="4"/>
          <w:sz w:val="28"/>
          <w:szCs w:val="32"/>
        </w:rPr>
        <w:t>票</w:t>
      </w:r>
    </w:p>
    <w:p w:rsidR="00914AA2" w:rsidRPr="004646F5" w:rsidRDefault="00914AA2" w:rsidP="00914AA2">
      <w:pPr>
        <w:adjustRightInd/>
        <w:spacing w:line="408" w:lineRule="exact"/>
        <w:jc w:val="center"/>
        <w:rPr>
          <w:rFonts w:hAnsi="Times New Roman" w:cs="Times New Roman" w:hint="eastAsia"/>
          <w:spacing w:val="8"/>
          <w:sz w:val="20"/>
        </w:rPr>
      </w:pPr>
    </w:p>
    <w:p w:rsidR="00914AA2" w:rsidRDefault="00914AA2" w:rsidP="00914AA2">
      <w:pPr>
        <w:adjustRightInd/>
        <w:spacing w:line="40" w:lineRule="exact"/>
        <w:rPr>
          <w:noProof/>
        </w:rPr>
      </w:pPr>
    </w:p>
    <w:p w:rsidR="00914AA2" w:rsidRDefault="00914AA2" w:rsidP="00914AA2">
      <w:pPr>
        <w:adjustRightInd/>
        <w:rPr>
          <w:noProof/>
        </w:rPr>
      </w:pPr>
      <w:r>
        <w:rPr>
          <w:noProof/>
        </w:rPr>
        <w:drawing>
          <wp:inline distT="0" distB="0" distL="0" distR="0" wp14:anchorId="51279D13" wp14:editId="77C1D597">
            <wp:extent cx="6192520" cy="8693150"/>
            <wp:effectExtent l="0" t="0" r="0" b="0"/>
            <wp:docPr id="47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693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914AA2" w:rsidSect="00571898">
      <w:type w:val="continuous"/>
      <w:pgSz w:w="11906" w:h="16838" w:code="9"/>
      <w:pgMar w:top="284" w:right="907" w:bottom="284" w:left="1247" w:header="720" w:footer="284" w:gutter="0"/>
      <w:pgNumType w:fmt="numberInDash" w:start="20"/>
      <w:cols w:space="720"/>
      <w:noEndnote/>
      <w:docGrid w:type="linesAndChars" w:linePitch="29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98" w:rsidRDefault="005718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1898" w:rsidRDefault="005718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98" w:rsidRDefault="0057189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1898" w:rsidRDefault="005718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doNotHyphenateCaps/>
  <w:drawingGridHorizontalSpacing w:val="11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97"/>
    <w:rsid w:val="00007F4F"/>
    <w:rsid w:val="00057322"/>
    <w:rsid w:val="000C7FF2"/>
    <w:rsid w:val="000D3B70"/>
    <w:rsid w:val="001055FA"/>
    <w:rsid w:val="0010632F"/>
    <w:rsid w:val="00114465"/>
    <w:rsid w:val="001158E1"/>
    <w:rsid w:val="001317EB"/>
    <w:rsid w:val="0015069E"/>
    <w:rsid w:val="00172F84"/>
    <w:rsid w:val="001818C4"/>
    <w:rsid w:val="00187968"/>
    <w:rsid w:val="001C23D1"/>
    <w:rsid w:val="00224DA1"/>
    <w:rsid w:val="00232C3C"/>
    <w:rsid w:val="00236A0A"/>
    <w:rsid w:val="002422B2"/>
    <w:rsid w:val="00244BDE"/>
    <w:rsid w:val="0027725D"/>
    <w:rsid w:val="002A7194"/>
    <w:rsid w:val="002C7977"/>
    <w:rsid w:val="002F14C3"/>
    <w:rsid w:val="002F7253"/>
    <w:rsid w:val="0036777D"/>
    <w:rsid w:val="003B5D4D"/>
    <w:rsid w:val="003B6426"/>
    <w:rsid w:val="003E0AD3"/>
    <w:rsid w:val="003E0ED5"/>
    <w:rsid w:val="003E6903"/>
    <w:rsid w:val="0044084D"/>
    <w:rsid w:val="00456FCA"/>
    <w:rsid w:val="004646F5"/>
    <w:rsid w:val="004A11C2"/>
    <w:rsid w:val="004A59B2"/>
    <w:rsid w:val="004B318D"/>
    <w:rsid w:val="004B360C"/>
    <w:rsid w:val="004C2513"/>
    <w:rsid w:val="004E00EA"/>
    <w:rsid w:val="004E17E1"/>
    <w:rsid w:val="004E6348"/>
    <w:rsid w:val="005411B7"/>
    <w:rsid w:val="00571898"/>
    <w:rsid w:val="00580B5B"/>
    <w:rsid w:val="00587FC6"/>
    <w:rsid w:val="005970E3"/>
    <w:rsid w:val="005C5CB9"/>
    <w:rsid w:val="005D58A0"/>
    <w:rsid w:val="005E7BA7"/>
    <w:rsid w:val="00622974"/>
    <w:rsid w:val="00664655"/>
    <w:rsid w:val="00681969"/>
    <w:rsid w:val="006E0499"/>
    <w:rsid w:val="006E7019"/>
    <w:rsid w:val="006F6012"/>
    <w:rsid w:val="00750683"/>
    <w:rsid w:val="00757C93"/>
    <w:rsid w:val="007668EB"/>
    <w:rsid w:val="00766A1A"/>
    <w:rsid w:val="0077591C"/>
    <w:rsid w:val="00790605"/>
    <w:rsid w:val="007B62F6"/>
    <w:rsid w:val="007C0398"/>
    <w:rsid w:val="007F2BB4"/>
    <w:rsid w:val="007F74CC"/>
    <w:rsid w:val="00823D75"/>
    <w:rsid w:val="00824DC4"/>
    <w:rsid w:val="0087621E"/>
    <w:rsid w:val="00890111"/>
    <w:rsid w:val="00890E2E"/>
    <w:rsid w:val="008B7A6B"/>
    <w:rsid w:val="008C2BC6"/>
    <w:rsid w:val="008C3751"/>
    <w:rsid w:val="008E4E57"/>
    <w:rsid w:val="008F2749"/>
    <w:rsid w:val="00902BF7"/>
    <w:rsid w:val="00910DD0"/>
    <w:rsid w:val="00914AA2"/>
    <w:rsid w:val="009171A8"/>
    <w:rsid w:val="00935AAF"/>
    <w:rsid w:val="009513FB"/>
    <w:rsid w:val="0095711B"/>
    <w:rsid w:val="009602A6"/>
    <w:rsid w:val="00981A5E"/>
    <w:rsid w:val="009B7B4B"/>
    <w:rsid w:val="009C231F"/>
    <w:rsid w:val="00A10094"/>
    <w:rsid w:val="00A374B7"/>
    <w:rsid w:val="00A415A1"/>
    <w:rsid w:val="00A4591B"/>
    <w:rsid w:val="00A51B4C"/>
    <w:rsid w:val="00A52D77"/>
    <w:rsid w:val="00A86BBA"/>
    <w:rsid w:val="00A95D2B"/>
    <w:rsid w:val="00AF661E"/>
    <w:rsid w:val="00B3589E"/>
    <w:rsid w:val="00B75E11"/>
    <w:rsid w:val="00B83311"/>
    <w:rsid w:val="00B8780A"/>
    <w:rsid w:val="00BB13C7"/>
    <w:rsid w:val="00C366B9"/>
    <w:rsid w:val="00C43B8C"/>
    <w:rsid w:val="00C44208"/>
    <w:rsid w:val="00C51CBE"/>
    <w:rsid w:val="00C76C86"/>
    <w:rsid w:val="00CA5196"/>
    <w:rsid w:val="00CB7EC0"/>
    <w:rsid w:val="00CC6170"/>
    <w:rsid w:val="00D12A36"/>
    <w:rsid w:val="00D1506B"/>
    <w:rsid w:val="00D17F77"/>
    <w:rsid w:val="00D60DCD"/>
    <w:rsid w:val="00DB6680"/>
    <w:rsid w:val="00DC508D"/>
    <w:rsid w:val="00E37686"/>
    <w:rsid w:val="00E43393"/>
    <w:rsid w:val="00E4721B"/>
    <w:rsid w:val="00E845B6"/>
    <w:rsid w:val="00E925B0"/>
    <w:rsid w:val="00E968CC"/>
    <w:rsid w:val="00F07E9C"/>
    <w:rsid w:val="00F257E5"/>
    <w:rsid w:val="00F3411F"/>
    <w:rsid w:val="00F93F32"/>
    <w:rsid w:val="00FA3112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D07F46"/>
  <w14:defaultImageDpi w14:val="0"/>
  <w15:docId w15:val="{6BE73EBD-FA5A-411A-8C6A-FFB98587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kern w:val="0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3B6426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C23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C23D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1C23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C23D1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e">
    <w:name w:val="annotation reference"/>
    <w:basedOn w:val="a0"/>
    <w:uiPriority w:val="99"/>
    <w:rsid w:val="00910DD0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910DD0"/>
  </w:style>
  <w:style w:type="character" w:customStyle="1" w:styleId="af0">
    <w:name w:val="コメント文字列 (文字)"/>
    <w:basedOn w:val="a0"/>
    <w:link w:val="af"/>
    <w:uiPriority w:val="99"/>
    <w:rsid w:val="00910DD0"/>
    <w:rPr>
      <w:rFonts w:ascii="ＭＳ 明朝" w:hAnsi="ＭＳ 明朝" w:cs="ＭＳ 明朝"/>
      <w:color w:val="000000"/>
      <w:kern w:val="0"/>
    </w:rPr>
  </w:style>
  <w:style w:type="paragraph" w:styleId="af1">
    <w:name w:val="annotation subject"/>
    <w:basedOn w:val="af"/>
    <w:next w:val="af"/>
    <w:link w:val="af2"/>
    <w:uiPriority w:val="99"/>
    <w:rsid w:val="00910DD0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910DD0"/>
    <w:rPr>
      <w:rFonts w:ascii="ＭＳ 明朝" w:hAnsi="ＭＳ 明朝"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H9.3/12 沖縄県浄化槽取扱要綱（案）平成9年度版</vt:lpstr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H9.3/12 沖縄県浄化槽取扱要綱（案）平成9年度版</dc:title>
  <dc:subject/>
  <dc:creator>生活衛生課</dc:creator>
  <cp:keywords/>
  <dc:description/>
  <cp:lastModifiedBy>那覇市役所</cp:lastModifiedBy>
  <cp:revision>5</cp:revision>
  <cp:lastPrinted>2021-06-29T02:15:00Z</cp:lastPrinted>
  <dcterms:created xsi:type="dcterms:W3CDTF">2021-06-29T02:20:00Z</dcterms:created>
  <dcterms:modified xsi:type="dcterms:W3CDTF">2021-06-29T06:29:00Z</dcterms:modified>
</cp:coreProperties>
</file>