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E7534E" w:rsidP="00E7534E">
      <w:pPr>
        <w:jc w:val="center"/>
        <w:rPr>
          <w:rFonts w:hint="default"/>
        </w:rPr>
      </w:pPr>
      <w: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p w:rsidR="00C7451D" w:rsidRDefault="000440CD" w:rsidP="00F009D8">
            <w:pPr>
              <w:jc w:val="center"/>
              <w:rPr>
                <w:rFonts w:hAnsi="ＭＳ 明朝" w:hint="default"/>
                <w:sz w:val="24"/>
                <w:szCs w:val="24"/>
              </w:rPr>
            </w:pPr>
            <w:r w:rsidRPr="00CD4EB1">
              <w:rPr>
                <w:rFonts w:hAnsi="ＭＳ 明朝"/>
                <w:sz w:val="24"/>
                <w:szCs w:val="24"/>
              </w:rPr>
              <w:t>事業計画の概要</w:t>
            </w:r>
          </w:p>
          <w:p w:rsidR="00C7451D" w:rsidRDefault="00C7451D" w:rsidP="00F009D8">
            <w:pPr>
              <w:jc w:val="center"/>
              <w:rPr>
                <w:rFonts w:hAnsi="ＭＳ 明朝" w:hint="default"/>
                <w:sz w:val="24"/>
                <w:szCs w:val="24"/>
              </w:rPr>
            </w:pPr>
          </w:p>
          <w:p w:rsidR="00C7451D" w:rsidRDefault="00C7451D" w:rsidP="00F009D8">
            <w:pPr>
              <w:jc w:val="both"/>
              <w:rPr>
                <w:rFonts w:hAnsi="ＭＳ 明朝" w:hint="default"/>
                <w:sz w:val="24"/>
                <w:szCs w:val="24"/>
              </w:rPr>
            </w:pPr>
            <w:r>
              <w:rPr>
                <w:rFonts w:hAnsi="ＭＳ 明朝"/>
                <w:sz w:val="24"/>
                <w:szCs w:val="24"/>
              </w:rPr>
              <w:t>１．事業の全体計画（変更許可申請時には変更部分を明確にして記載すること）</w:t>
            </w:r>
          </w:p>
          <w:p w:rsidR="00432007" w:rsidRDefault="00432007" w:rsidP="00432007">
            <w:pPr>
              <w:kinsoku w:val="0"/>
              <w:spacing w:line="324" w:lineRule="atLeast"/>
              <w:ind w:firstLineChars="100" w:firstLine="216"/>
              <w:rPr>
                <w:rFonts w:hAnsi="Times New Roman" w:hint="default"/>
                <w:b/>
                <w:spacing w:val="2"/>
                <w:highlight w:val="lightGray"/>
              </w:rPr>
            </w:pPr>
          </w:p>
          <w:p w:rsidR="00432007" w:rsidRPr="00F677F0" w:rsidRDefault="00432007" w:rsidP="00432007">
            <w:pPr>
              <w:kinsoku w:val="0"/>
              <w:spacing w:line="324" w:lineRule="atLeast"/>
              <w:ind w:firstLineChars="100" w:firstLine="216"/>
              <w:rPr>
                <w:rFonts w:hAnsi="Times New Roman" w:hint="default"/>
                <w:b/>
                <w:spacing w:val="2"/>
                <w:highlight w:val="lightGray"/>
              </w:rPr>
            </w:pPr>
            <w:r w:rsidRPr="00F677F0">
              <w:rPr>
                <w:rFonts w:hAnsi="Times New Roman"/>
                <w:b/>
                <w:spacing w:val="2"/>
                <w:highlight w:val="lightGray"/>
              </w:rPr>
              <w:t>平成○○年から建設業を営んでいるが、下請け業者としての受注が多いため、産業廃棄物の収集運搬にあたっては許可が必要となることから、申請に至った。</w:t>
            </w:r>
          </w:p>
          <w:p w:rsidR="00432007" w:rsidRPr="00F677F0" w:rsidRDefault="00432007" w:rsidP="00432007">
            <w:pPr>
              <w:kinsoku w:val="0"/>
              <w:spacing w:line="324" w:lineRule="atLeast"/>
              <w:ind w:firstLineChars="100" w:firstLine="216"/>
              <w:rPr>
                <w:rFonts w:hAnsi="Times New Roman" w:hint="default"/>
                <w:b/>
                <w:spacing w:val="2"/>
              </w:rPr>
            </w:pPr>
            <w:r w:rsidRPr="00F677F0">
              <w:rPr>
                <w:rFonts w:hAnsi="Times New Roman"/>
                <w:b/>
                <w:spacing w:val="2"/>
                <w:highlight w:val="lightGray"/>
              </w:rPr>
              <w:t>許可取得後は、主に建設業に伴って生じる産業廃棄物の収集運搬を行うことを計画している。</w:t>
            </w:r>
          </w:p>
          <w:p w:rsidR="005466EA" w:rsidRDefault="005E4E9C" w:rsidP="00C7451D">
            <w:pPr>
              <w:rPr>
                <w:rFonts w:hAnsi="ＭＳ 明朝" w:hint="default"/>
              </w:rPr>
            </w:pPr>
            <w:r w:rsidRPr="00B4096E">
              <w:rPr>
                <w:rFonts w:hint="default"/>
                <w:noProof/>
              </w:rPr>
              <mc:AlternateContent>
                <mc:Choice Requires="wps">
                  <w:drawing>
                    <wp:anchor distT="0" distB="0" distL="114300" distR="114300" simplePos="0" relativeHeight="251638784" behindDoc="0" locked="0" layoutInCell="1" allowOverlap="1">
                      <wp:simplePos x="0" y="0"/>
                      <wp:positionH relativeFrom="column">
                        <wp:posOffset>508000</wp:posOffset>
                      </wp:positionH>
                      <wp:positionV relativeFrom="paragraph">
                        <wp:posOffset>133350</wp:posOffset>
                      </wp:positionV>
                      <wp:extent cx="5867400" cy="305435"/>
                      <wp:effectExtent l="0" t="0" r="0" b="0"/>
                      <wp:wrapNone/>
                      <wp:docPr id="1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05435"/>
                              </a:xfrm>
                              <a:prstGeom prst="rect">
                                <a:avLst/>
                              </a:prstGeom>
                              <a:solidFill>
                                <a:srgbClr val="FFFFFF"/>
                              </a:solidFill>
                              <a:ln w="9525">
                                <a:solidFill>
                                  <a:srgbClr val="000000"/>
                                </a:solidFill>
                                <a:miter lim="800000"/>
                                <a:headEnd/>
                                <a:tailEnd/>
                              </a:ln>
                            </wps:spPr>
                            <wps:txbx>
                              <w:txbxContent>
                                <w:p w:rsidR="00356347" w:rsidRPr="00973CDD"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973CDD">
                                    <w:rPr>
                                      <w:rFonts w:ascii="ＭＳ Ｐゴシック" w:eastAsia="ＭＳ Ｐゴシック" w:hAnsi="ＭＳ Ｐゴシック"/>
                                      <w:spacing w:val="2"/>
                                    </w:rPr>
                                    <w:t>現在の主たる業務と業務経歴、産業廃棄物収集運搬業に係る事業計画の概要を記載して下さい。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margin-left:40pt;margin-top:10.5pt;width:462pt;height:2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PeQQIAAFAEAAAOAAAAZHJzL2Uyb0RvYy54bWysVM2O0zAQviPxDpbvNOlPdtuo6WrVpQhp&#10;gZUWHsBxnMbCsc3YbbK8B/sAcOaMOPA4rMRbMHGypQucEDlYHs/488z3zWR51taK7AU4aXRGx6OY&#10;EqG5KaTeZvTN682TOSXOM10wZbTI6I1w9Gz1+NGysamYmMqoQgBBEO3Sxma08t6mUeR4JWrmRsYK&#10;jc7SQM08mrCNCmANotcqmsTxSdQYKCwYLpzD04veSVcBvywF96/K0glPVEYxNx9WCGverdFqydIt&#10;MFtJPqTB/iGLmkmNjx6gLphnZAfyD6hacjDOlH7ETR2ZspRchBqwmnH8WzXXFbMi1ILkOHugyf0/&#10;WP5yfwVEFqjdhBLNatTo7vOnu9uv3799jH58+NLvyLRjqrEuxQvX9gq6Wp29NPytI9qsK6a34hzA&#10;NJVgBeY37uKjBxc6w+FVkjcvTIHvsJ03gbS2hLoDRDpIG7S5OWgjWk84Hibzk9NZjBJy9E3jZDZN&#10;whMsvb9twflnwtSk22QUUPuAzvaXznfZsPQ+JGRvlCw2UqlgwDZfKyB7hn2yCd+A7o7DlCZNRhfJ&#10;JAnID3zuGCIO398gaumx4ZWsMzo/BLG0o+2pLkI7eiZVv8eUlR547KjrJfBt3g5q5Ka4QUbB9I2N&#10;g4ibysB7Shps6oy6dzsGghL1XKMqp7PJIsEpCMZ8vkA64diRHzmY5giUUU9Jv137fm52FuS2wnfG&#10;gQRtzlHHUgaKO437nIassW0D88OIdXNxbIeoXz+C1U8AAAD//wMAUEsDBBQABgAIAAAAIQDlp67R&#10;2wAAAAkBAAAPAAAAZHJzL2Rvd25yZXYueG1sTI9BT8MwDIXvSPyHyEjcWNJqTFtpOgESR0AbaOe0&#10;MW21xKmarOv+Pd4JTrb1np6/V25n78SEY+wDacgWCgRSE2xPrYbvr7eHNYiYDFnjAqGGC0bYVrc3&#10;pSlsONMOp31qBYdQLIyGLqWhkDI2HXoTF2FAYu0njN4kPsdW2tGcOdw7mSu1kt70xB86M+Brh81x&#10;f/Ia1p95u3TBvxw+Ho/pvb5MRDup9f3d/PwEIuGc/sxwxWd0qJipDieyUTjOUFwlacgznlddqSVv&#10;tYbVJgNZlfJ/g+oXAAD//wMAUEsBAi0AFAAGAAgAAAAhALaDOJL+AAAA4QEAABMAAAAAAAAAAAAA&#10;AAAAAAAAAFtDb250ZW50X1R5cGVzXS54bWxQSwECLQAUAAYACAAAACEAOP0h/9YAAACUAQAACwAA&#10;AAAAAAAAAAAAAAAvAQAAX3JlbHMvLnJlbHNQSwECLQAUAAYACAAAACEAtzaD3kECAABQBAAADgAA&#10;AAAAAAAAAAAAAAAuAgAAZHJzL2Uyb0RvYy54bWxQSwECLQAUAAYACAAAACEA5aeu0dsAAAAJAQAA&#10;DwAAAAAAAAAAAAAAAACbBAAAZHJzL2Rvd25yZXYueG1sUEsFBgAAAAAEAAQA8wAAAKMFAAAAAA==&#10;">
                      <v:textbox inset="5.85pt,.7pt,5.85pt,.7pt">
                        <w:txbxContent>
                          <w:p w:rsidR="00356347" w:rsidRPr="00973CDD"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973CDD">
                              <w:rPr>
                                <w:rFonts w:ascii="ＭＳ Ｐゴシック" w:eastAsia="ＭＳ Ｐゴシック" w:hAnsi="ＭＳ Ｐゴシック"/>
                                <w:spacing w:val="2"/>
                              </w:rPr>
                              <w:t>現在の主たる業務と業務経歴、産業廃棄物収集運搬業に係る事業計画の概要を記載して下さい。</w:t>
                            </w:r>
                          </w:p>
                        </w:txbxContent>
                      </v:textbox>
                    </v:rect>
                  </w:pict>
                </mc:Fallback>
              </mc:AlternateContent>
            </w:r>
          </w:p>
          <w:p w:rsidR="00432007" w:rsidRDefault="00432007" w:rsidP="00C7451D">
            <w:pPr>
              <w:rPr>
                <w:rFonts w:hAnsi="ＭＳ 明朝" w:hint="default"/>
              </w:rPr>
            </w:pPr>
          </w:p>
          <w:p w:rsidR="00432007" w:rsidRDefault="00432007" w:rsidP="00C7451D">
            <w:pPr>
              <w:rPr>
                <w:rFonts w:hAnsi="ＭＳ 明朝" w:hint="default"/>
              </w:rPr>
            </w:pPr>
          </w:p>
          <w:p w:rsidR="005E1FD4" w:rsidRDefault="005E1FD4" w:rsidP="00C7451D">
            <w:pPr>
              <w:rPr>
                <w:rFonts w:hAnsi="ＭＳ 明朝" w:hint="default"/>
              </w:rPr>
            </w:pPr>
          </w:p>
          <w:p w:rsidR="000440CD" w:rsidRDefault="00C7451D" w:rsidP="00C7451D">
            <w:pPr>
              <w:rPr>
                <w:rFonts w:hint="default"/>
              </w:rPr>
            </w:pPr>
            <w:r>
              <w:rPr>
                <w:rFonts w:hAnsi="ＭＳ 明朝"/>
              </w:rPr>
              <w:t>２．</w:t>
            </w:r>
            <w:r w:rsidR="00E7534E">
              <w:rPr>
                <w:rFonts w:hAnsi="ＭＳ 明朝"/>
              </w:rPr>
              <w:t>取り扱う</w:t>
            </w:r>
            <w:r>
              <w:rPr>
                <w:rFonts w:hAnsi="ＭＳ 明朝"/>
              </w:rPr>
              <w:t>産業廃棄物（特別管理産業廃棄物）の種類及び運搬量等</w:t>
            </w:r>
          </w:p>
        </w:tc>
      </w:tr>
      <w:tr w:rsidR="00F009D8"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E67BFB" w:rsidRDefault="00F009D8" w:rsidP="00C00D8E">
            <w:pPr>
              <w:jc w:val="center"/>
              <w:rPr>
                <w:rFonts w:hint="default"/>
              </w:rPr>
            </w:pPr>
          </w:p>
          <w:p w:rsidR="00F009D8" w:rsidRDefault="00F009D8" w:rsidP="00C00D8E">
            <w:pPr>
              <w:jc w:val="center"/>
              <w:rPr>
                <w:rFonts w:hint="default"/>
              </w:rPr>
            </w:pPr>
          </w:p>
          <w:p w:rsidR="00F009D8"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Ansi="ＭＳ 明朝" w:hint="default"/>
              </w:rPr>
            </w:pPr>
            <w:r>
              <w:rPr>
                <w:rFonts w:hAnsi="ＭＳ 明朝"/>
              </w:rPr>
              <w:t>(特別管理)</w:t>
            </w:r>
          </w:p>
          <w:p w:rsidR="00F009D8" w:rsidRDefault="00F009D8" w:rsidP="00C00D8E">
            <w:pPr>
              <w:jc w:val="center"/>
              <w:rPr>
                <w:rFonts w:hAnsi="ＭＳ 明朝" w:hint="default"/>
              </w:rPr>
            </w:pPr>
            <w:r>
              <w:rPr>
                <w:rFonts w:hAnsi="ＭＳ 明朝"/>
              </w:rPr>
              <w:t>産業廃棄物</w:t>
            </w:r>
          </w:p>
          <w:p w:rsidR="00F009D8" w:rsidRDefault="00F009D8" w:rsidP="00C7451D">
            <w:pPr>
              <w:jc w:val="center"/>
              <w:rPr>
                <w:rFonts w:hint="default"/>
              </w:rPr>
            </w:pPr>
            <w:r>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Default="00F009D8" w:rsidP="00BD6C64">
            <w:pPr>
              <w:jc w:val="center"/>
              <w:rPr>
                <w:rFonts w:hint="default"/>
              </w:rPr>
            </w:pPr>
            <w:r>
              <w:t>運搬量</w:t>
            </w:r>
          </w:p>
          <w:p w:rsidR="00F009D8" w:rsidRPr="00C7451D" w:rsidRDefault="00F009D8" w:rsidP="00F009D8">
            <w:pPr>
              <w:jc w:val="center"/>
              <w:rPr>
                <w:rFonts w:hAnsi="Times New Roman" w:cs="Times New Roman" w:hint="default"/>
                <w:szCs w:val="21"/>
              </w:rPr>
            </w:pPr>
            <w:r w:rsidRPr="00C7451D">
              <w:rPr>
                <w:rFonts w:hAnsi="ＭＳ 明朝" w:cs="ＭＳ 明朝"/>
                <w:szCs w:val="21"/>
              </w:rPr>
              <w:t>(t/</w:t>
            </w:r>
            <w:r w:rsidRPr="00C7451D">
              <w:rPr>
                <w:rFonts w:hAnsi="ＭＳ 明朝" w:cs="ＭＳ 明朝"/>
                <w:w w:val="50"/>
                <w:szCs w:val="21"/>
              </w:rPr>
              <w:t>月又は</w:t>
            </w:r>
          </w:p>
          <w:p w:rsidR="00F009D8" w:rsidRDefault="00F009D8" w:rsidP="00C7451D">
            <w:pPr>
              <w:jc w:val="center"/>
              <w:rPr>
                <w:rFonts w:hint="default"/>
              </w:rP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Default="00F009D8" w:rsidP="00C00D8E">
            <w:pPr>
              <w:jc w:val="center"/>
              <w:rPr>
                <w:rFonts w:hint="default"/>
              </w:rPr>
            </w:pPr>
            <w:r>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Default="00E7534E" w:rsidP="00D65D8A">
            <w:pPr>
              <w:jc w:val="center"/>
              <w:rPr>
                <w:rFonts w:hint="default"/>
              </w:rPr>
            </w:pPr>
            <w:r w:rsidRPr="002A0087">
              <w:rPr>
                <w:spacing w:val="2"/>
                <w:w w:val="60"/>
                <w:fitText w:val="1266" w:id="1386998016"/>
              </w:rPr>
              <w:t>積替え又は保管を行</w:t>
            </w:r>
            <w:r w:rsidRPr="002A0087">
              <w:rPr>
                <w:spacing w:val="-8"/>
                <w:w w:val="60"/>
                <w:fitText w:val="1266" w:id="1386998016"/>
              </w:rPr>
              <w:t>う</w:t>
            </w:r>
          </w:p>
          <w:p w:rsidR="00F009D8" w:rsidRDefault="00F009D8" w:rsidP="00D65D8A">
            <w:pPr>
              <w:jc w:val="center"/>
              <w:rPr>
                <w:rFonts w:hint="default"/>
              </w:rPr>
            </w:pPr>
            <w:r w:rsidRPr="002A0087">
              <w:rPr>
                <w:spacing w:val="2"/>
                <w:w w:val="60"/>
                <w:fitText w:val="1266" w:id="1386998018"/>
              </w:rPr>
              <w:t>場合には積替え又は</w:t>
            </w:r>
            <w:r w:rsidRPr="002A0087">
              <w:rPr>
                <w:spacing w:val="-8"/>
                <w:w w:val="60"/>
                <w:fitText w:val="1266" w:id="1386998018"/>
              </w:rPr>
              <w:t>保</w:t>
            </w:r>
          </w:p>
          <w:p w:rsidR="00F009D8" w:rsidRDefault="00E7534E" w:rsidP="00D65D8A">
            <w:pPr>
              <w:jc w:val="center"/>
              <w:rPr>
                <w:rFonts w:hint="default"/>
              </w:rPr>
            </w:pPr>
            <w:r w:rsidRPr="002A0087">
              <w:rPr>
                <w:spacing w:val="2"/>
                <w:w w:val="60"/>
                <w:fitText w:val="1266" w:id="1386998019"/>
              </w:rPr>
              <w:t>管を行う場所の所在</w:t>
            </w:r>
            <w:r w:rsidRPr="002A0087">
              <w:rPr>
                <w:spacing w:val="-8"/>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Default="00F009D8" w:rsidP="00DF2D78">
            <w:pPr>
              <w:jc w:val="center"/>
              <w:rPr>
                <w:rFonts w:hAnsi="ＭＳ 明朝" w:hint="default"/>
              </w:rPr>
            </w:pPr>
            <w:r w:rsidRPr="002A0087">
              <w:rPr>
                <w:rFonts w:hAnsi="ＭＳ 明朝"/>
                <w:w w:val="77"/>
                <w:fitText w:val="2110" w:id="1386998272"/>
              </w:rPr>
              <w:t>予定運搬先の名称及び所在</w:t>
            </w:r>
            <w:r w:rsidRPr="002A0087">
              <w:rPr>
                <w:rFonts w:hAnsi="ＭＳ 明朝"/>
                <w:spacing w:val="9"/>
                <w:w w:val="77"/>
                <w:fitText w:val="2110" w:id="1386998272"/>
              </w:rPr>
              <w:t>地</w:t>
            </w:r>
          </w:p>
          <w:p w:rsidR="00F009D8" w:rsidRDefault="00F009D8" w:rsidP="00D65D8A">
            <w:pPr>
              <w:jc w:val="center"/>
              <w:rPr>
                <w:rFonts w:hint="default"/>
              </w:rPr>
            </w:pPr>
            <w:r w:rsidRPr="002A0087">
              <w:rPr>
                <w:rFonts w:hAnsi="ＭＳ 明朝"/>
                <w:w w:val="77"/>
                <w:fitText w:val="2110" w:id="1386998273"/>
              </w:rPr>
              <w:t>（処分場の名称及び所在地</w:t>
            </w:r>
            <w:r w:rsidRPr="002A0087">
              <w:rPr>
                <w:rFonts w:hAnsi="ＭＳ 明朝"/>
                <w:spacing w:val="9"/>
                <w:w w:val="77"/>
                <w:fitText w:val="2110" w:id="1386998273"/>
              </w:rPr>
              <w:t>）</w:t>
            </w:r>
          </w:p>
        </w:tc>
      </w:tr>
      <w:tr w:rsidR="0043200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Pr="00F009D8" w:rsidRDefault="00432007" w:rsidP="00F009D8">
            <w:pPr>
              <w:jc w:val="center"/>
              <w:rPr>
                <w:rFonts w:hAnsi="ＭＳ 明朝" w:hint="default"/>
              </w:rPr>
            </w:pPr>
            <w:r>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C703EC" w:rsidRDefault="00432007" w:rsidP="00751079">
            <w:pPr>
              <w:kinsoku w:val="0"/>
              <w:spacing w:line="324" w:lineRule="atLeast"/>
              <w:rPr>
                <w:rFonts w:hAnsi="Times New Roman" w:hint="default"/>
                <w:b/>
                <w:spacing w:val="2"/>
                <w:sz w:val="18"/>
                <w:szCs w:val="18"/>
                <w:highlight w:val="lightGray"/>
              </w:rPr>
            </w:pPr>
            <w:r w:rsidRPr="00C703EC">
              <w:rPr>
                <w:rFonts w:hAnsi="Times New Roman"/>
                <w:b/>
                <w:spacing w:val="2"/>
                <w:sz w:val="18"/>
                <w:szCs w:val="18"/>
                <w:highlight w:val="lightGray"/>
              </w:rPr>
              <w:t>汚泥（含水率85%以下のものに限る。</w:t>
            </w:r>
            <w:r w:rsidR="00C703EC" w:rsidRPr="00C703EC">
              <w:rPr>
                <w:rFonts w:hAnsi="Times New Roman"/>
                <w:b/>
                <w:spacing w:val="2"/>
                <w:sz w:val="18"/>
                <w:szCs w:val="18"/>
                <w:highlight w:val="lightGray"/>
              </w:rPr>
              <w:t>水銀含有ばいじん等含まない</w:t>
            </w:r>
            <w:r w:rsidRPr="00C703EC">
              <w:rPr>
                <w:rFonts w:hAnsi="Times New Roman"/>
                <w:b/>
                <w:spacing w:val="2"/>
                <w:sz w:val="18"/>
                <w:szCs w:val="18"/>
                <w:highlight w:val="lightGray"/>
              </w:rPr>
              <w:t>）</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1.0t/月</w:t>
            </w:r>
          </w:p>
        </w:tc>
        <w:tc>
          <w:tcPr>
            <w:tcW w:w="1418" w:type="dxa"/>
            <w:tcBorders>
              <w:top w:val="single" w:sz="4" w:space="0" w:color="000000"/>
              <w:left w:val="single" w:sz="4" w:space="0" w:color="auto"/>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泥状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p w:rsidR="00432007"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○×建設</w:t>
            </w:r>
          </w:p>
          <w:p w:rsidR="00432007" w:rsidRPr="00F677F0" w:rsidRDefault="00432007" w:rsidP="00751079">
            <w:pPr>
              <w:kinsoku w:val="0"/>
              <w:spacing w:line="324" w:lineRule="atLeast"/>
              <w:rPr>
                <w:rFonts w:hAnsi="Times New Roman" w:hint="default"/>
                <w:b/>
                <w:spacing w:val="2"/>
                <w:highlight w:val="lightGray"/>
              </w:rPr>
            </w:pPr>
            <w:r>
              <w:rPr>
                <w:rFonts w:hAnsi="Times New Roman"/>
                <w:b/>
                <w:spacing w:val="2"/>
                <w:highlight w:val="lightGray"/>
              </w:rPr>
              <w:t>沖縄県○○市・・</w:t>
            </w:r>
          </w:p>
        </w:tc>
        <w:tc>
          <w:tcPr>
            <w:tcW w:w="1701" w:type="dxa"/>
            <w:tcBorders>
              <w:top w:val="single" w:sz="4" w:space="0" w:color="000000"/>
              <w:left w:val="single" w:sz="4" w:space="0" w:color="000000"/>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非該当</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○×環境</w:t>
            </w: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○○市××１１番地１</w:t>
            </w:r>
          </w:p>
        </w:tc>
      </w:tr>
      <w:tr w:rsidR="0043200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22C84">
            <w:pPr>
              <w:jc w:val="center"/>
              <w:rPr>
                <w:rFonts w:hint="default"/>
              </w:rPr>
            </w:pPr>
            <w:r>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642283" w:rsidP="00751079">
            <w:pPr>
              <w:kinsoku w:val="0"/>
              <w:spacing w:line="324" w:lineRule="atLeast"/>
              <w:rPr>
                <w:rFonts w:hAnsi="Times New Roman" w:hint="default"/>
                <w:b/>
                <w:spacing w:val="2"/>
                <w:highlight w:val="lightGray"/>
              </w:rPr>
            </w:pPr>
            <w:r>
              <w:rPr>
                <w:rFonts w:hAnsi="Times New Roman"/>
                <w:b/>
                <w:spacing w:val="2"/>
                <w:highlight w:val="lightGray"/>
              </w:rPr>
              <w:t>紙くず（石綿含有産業廃棄物を除く。）</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0.5t/月</w:t>
            </w:r>
          </w:p>
        </w:tc>
        <w:tc>
          <w:tcPr>
            <w:tcW w:w="1418" w:type="dxa"/>
            <w:tcBorders>
              <w:top w:val="single" w:sz="4" w:space="0" w:color="000000"/>
              <w:left w:val="single" w:sz="4" w:space="0" w:color="auto"/>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固体</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p w:rsidR="00432007"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○×建設</w:t>
            </w:r>
          </w:p>
          <w:p w:rsidR="00432007" w:rsidRPr="00F677F0" w:rsidRDefault="00432007" w:rsidP="00751079">
            <w:pPr>
              <w:kinsoku w:val="0"/>
              <w:spacing w:line="324" w:lineRule="atLeast"/>
              <w:rPr>
                <w:rFonts w:hAnsi="Times New Roman" w:hint="default"/>
                <w:b/>
                <w:spacing w:val="2"/>
                <w:highlight w:val="lightGray"/>
              </w:rPr>
            </w:pPr>
            <w:r>
              <w:rPr>
                <w:rFonts w:hAnsi="Times New Roman"/>
                <w:b/>
                <w:spacing w:val="2"/>
                <w:highlight w:val="lightGray"/>
              </w:rPr>
              <w:t>沖縄県○○市・・</w:t>
            </w:r>
          </w:p>
        </w:tc>
        <w:tc>
          <w:tcPr>
            <w:tcW w:w="1701" w:type="dxa"/>
            <w:tcBorders>
              <w:top w:val="single" w:sz="4" w:space="0" w:color="000000"/>
              <w:left w:val="single" w:sz="4" w:space="0" w:color="000000"/>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非該当</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○×環境</w:t>
            </w: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○○市××１１番地１</w:t>
            </w:r>
          </w:p>
        </w:tc>
      </w:tr>
      <w:tr w:rsidR="00432007"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22C84">
            <w:pPr>
              <w:jc w:val="center"/>
              <w:rPr>
                <w:rFonts w:hint="default"/>
              </w:rPr>
            </w:pPr>
            <w:r>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がれき類（石綿含有産業廃棄物を含む。）</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10t/月</w:t>
            </w:r>
          </w:p>
        </w:tc>
        <w:tc>
          <w:tcPr>
            <w:tcW w:w="1418" w:type="dxa"/>
            <w:tcBorders>
              <w:top w:val="single" w:sz="4" w:space="0" w:color="000000"/>
              <w:left w:val="single" w:sz="4" w:space="0" w:color="auto"/>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固体</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p w:rsidR="00432007"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○×建設</w:t>
            </w:r>
          </w:p>
          <w:p w:rsidR="00432007" w:rsidRPr="00F677F0" w:rsidRDefault="00432007" w:rsidP="00751079">
            <w:pPr>
              <w:kinsoku w:val="0"/>
              <w:spacing w:line="324" w:lineRule="atLeast"/>
              <w:rPr>
                <w:rFonts w:hAnsi="Times New Roman" w:hint="default"/>
                <w:b/>
                <w:spacing w:val="2"/>
                <w:highlight w:val="lightGray"/>
              </w:rPr>
            </w:pPr>
            <w:r>
              <w:rPr>
                <w:rFonts w:hAnsi="Times New Roman"/>
                <w:b/>
                <w:spacing w:val="2"/>
                <w:highlight w:val="lightGray"/>
              </w:rPr>
              <w:t>沖縄県○○市・・</w:t>
            </w:r>
          </w:p>
        </w:tc>
        <w:tc>
          <w:tcPr>
            <w:tcW w:w="1701" w:type="dxa"/>
            <w:tcBorders>
              <w:top w:val="single" w:sz="4" w:space="0" w:color="000000"/>
              <w:left w:val="single" w:sz="4" w:space="0" w:color="000000"/>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沖縄県○○市××１２番１</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○×環境</w:t>
            </w:r>
          </w:p>
          <w:p w:rsidR="00432007" w:rsidRPr="00F677F0" w:rsidRDefault="00432007" w:rsidP="00751079">
            <w:pPr>
              <w:kinsoku w:val="0"/>
              <w:spacing w:line="324" w:lineRule="atLeast"/>
              <w:rPr>
                <w:rFonts w:hAnsi="Times New Roman" w:hint="default"/>
                <w:b/>
                <w:spacing w:val="2"/>
                <w:highlight w:val="lightGray"/>
              </w:rPr>
            </w:pPr>
            <w:r w:rsidRPr="00F677F0">
              <w:rPr>
                <w:rFonts w:hAnsi="Times New Roman"/>
                <w:b/>
                <w:spacing w:val="2"/>
                <w:highlight w:val="lightGray"/>
              </w:rPr>
              <w:t>○○市××１１番地１</w:t>
            </w:r>
          </w:p>
        </w:tc>
      </w:tr>
      <w:tr w:rsidR="00432007" w:rsidTr="00432007">
        <w:trPr>
          <w:trHeight w:val="69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D3DF0">
            <w:pPr>
              <w:jc w:val="center"/>
              <w:rPr>
                <w:rFonts w:hint="default"/>
              </w:rPr>
            </w:pPr>
            <w:r>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5E4E9C" w:rsidP="000D4A44">
            <w:pPr>
              <w:spacing w:line="240" w:lineRule="exact"/>
              <w:rPr>
                <w:rFonts w:hint="default"/>
              </w:rPr>
            </w:pPr>
            <w:r>
              <w:rPr>
                <w:rFonts w:hint="default"/>
                <w:noProof/>
              </w:rPr>
              <mc:AlternateContent>
                <mc:Choice Requires="wps">
                  <w:drawing>
                    <wp:anchor distT="0" distB="0" distL="114300" distR="114300" simplePos="0" relativeHeight="251639808" behindDoc="0" locked="0" layoutInCell="1" allowOverlap="1">
                      <wp:simplePos x="0" y="0"/>
                      <wp:positionH relativeFrom="column">
                        <wp:posOffset>144780</wp:posOffset>
                      </wp:positionH>
                      <wp:positionV relativeFrom="paragraph">
                        <wp:posOffset>37465</wp:posOffset>
                      </wp:positionV>
                      <wp:extent cx="5867400" cy="1644650"/>
                      <wp:effectExtent l="0" t="0" r="1905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644650"/>
                              </a:xfrm>
                              <a:prstGeom prst="rect">
                                <a:avLst/>
                              </a:prstGeom>
                              <a:solidFill>
                                <a:srgbClr val="FFFFFF"/>
                              </a:solidFill>
                              <a:ln w="9525">
                                <a:solidFill>
                                  <a:srgbClr val="000000"/>
                                </a:solidFill>
                                <a:miter lim="800000"/>
                                <a:headEnd/>
                                <a:tailEnd/>
                              </a:ln>
                            </wps:spPr>
                            <wps:txbx>
                              <w:txbxContent>
                                <w:p w:rsidR="00356347" w:rsidRPr="002A0087"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2A0087">
                                    <w:rPr>
                                      <w:rFonts w:ascii="ＭＳ Ｐゴシック" w:eastAsia="ＭＳ Ｐゴシック" w:hAnsi="ＭＳ Ｐゴシック"/>
                                      <w:spacing w:val="2"/>
                                    </w:rPr>
                                    <w:t>取り扱う産業廃棄物の種類ごとに、運搬量や性状、排出事業場の名称等を記入するとともに、それぞれ積替え保管の有無についても明記してください。また、申請に係る施設の内容により取り扱う産業廃棄物が限定される場合は、その旨を明記して下さい。</w:t>
                                  </w:r>
                                </w:p>
                                <w:p w:rsidR="00356347" w:rsidRPr="002A0087"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2A0087">
                                    <w:rPr>
                                      <w:rFonts w:ascii="ＭＳ Ｐゴシック" w:eastAsia="ＭＳ Ｐゴシック" w:hAnsi="ＭＳ Ｐゴシック"/>
                                      <w:spacing w:val="2"/>
                                    </w:rPr>
                                    <w:t>予定排出事業場や予定運搬先（処理業者）については、具体的な排出事業場名・運搬先の業者名を記載することが原則ですが、事業開始前で排出事業場・運搬先が特定できない場合は、「県内一円建設現場」、「県内一円事業場」等の記載でも可能です。</w:t>
                                  </w:r>
                                </w:p>
                                <w:p w:rsidR="00356347" w:rsidRPr="002A0087"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2A0087">
                                    <w:rPr>
                                      <w:rFonts w:ascii="ＭＳ Ｐゴシック" w:eastAsia="ＭＳ Ｐゴシック" w:hAnsi="ＭＳ Ｐゴシック"/>
                                      <w:spacing w:val="2"/>
                                    </w:rPr>
                                    <w:t>記載欄が足りない場合は、追加して記載して下さい。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1.4pt;margin-top:2.95pt;width:462pt;height:12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y9KwIAAE0EAAAOAAAAZHJzL2Uyb0RvYy54bWysVNuO0zAQfUfiHyy/06Sl7bZR09WqSxHS&#10;AisWPsBxnMTCN8Zuk+XrGTvdbhd4QuTBsjPjkzPnzGRzPWhFjgK8tKak00lOiTDc1tK0Jf32df9m&#10;RYkPzNRMWSNK+ig8vd6+frXpXSFmtrOqFkAQxPiidyXtQnBFlnneCc38xDphMNhY0CzgEdqsBtYj&#10;ulbZLM+XWW+hdmC58B7f3o5Buk34TSN4+Nw0XgSiSorcQlohrVVcs+2GFS0w10l+osH+gYVm0uBH&#10;z1C3LDByAPkHlJYcrLdNmHCrM9s0kotUA1YzzX+r5qFjTqRaUBzvzjL5/wfLPx3vgci6pGtKDNNo&#10;0RcUjZlWCfI2ytM7X2DWg7uHWKB3d5Z/98TYXYdZ4gbA9p1gNZKaxvzsxYV48HiVVP1HWyM6OwSb&#10;lBoa0BEQNSBDMuTxbIgYAuH4crFaXs1z9I1jbLqcz5eLZFnGiqfrDnx4L6wmcVNSQPIJnh3vfIh0&#10;WPGUkuhbJeu9VCodoK12CsiRYXfs05MqwCov05QhPeqzmC0S8ouYv4TI0/M3CC0DtrmSuqSrcxIr&#10;om7vTJ2aMDCpxj1SVuYkZNRu9CAM1ZCMSipHXStbP6KyYMeuxinETWfhJyU9dnRJ/Y8DA0GJ+mDQ&#10;nav5bL3AEUiH1WqNssJloLoIMMMRqKSBknG7C+PQHBzItsPvTJMWxt6gn41MSj9zOpHHnk0GnOYr&#10;DsXlOWU9/wW2vwAAAP//AwBQSwMEFAAGAAgAAAAhAEI5gYvbAAAACAEAAA8AAABkcnMvZG93bnJl&#10;di54bWxMj8FOwzAQRO9I/IO1SNyoQ5RGTRqnAiSOgFpQz068JFHtdRS7afr3LCc4zs5q5k21W5wV&#10;M05h8KTgcZWAQGq9GahT8PX5+rABEaImo60nVHDFALv69qbSpfEX2uN8iJ3gEAqlVtDHOJZShrZH&#10;p8PKj0jsffvJ6chy6qSZ9IXDnZVpkuTS6YG4odcjvvTYng5np2DzkXaZ9e75+L4+xbfmOhPtpVL3&#10;d8vTFkTEJf49wy8+o0PNTI0/kwnCKkhTJo8K1gUItossZ93wPc8KkHUl/w+ofwAAAP//AwBQSwEC&#10;LQAUAAYACAAAACEAtoM4kv4AAADhAQAAEwAAAAAAAAAAAAAAAAAAAAAAW0NvbnRlbnRfVHlwZXNd&#10;LnhtbFBLAQItABQABgAIAAAAIQA4/SH/1gAAAJQBAAALAAAAAAAAAAAAAAAAAC8BAABfcmVscy8u&#10;cmVsc1BLAQItABQABgAIAAAAIQDIx4y9KwIAAE0EAAAOAAAAAAAAAAAAAAAAAC4CAABkcnMvZTJv&#10;RG9jLnhtbFBLAQItABQABgAIAAAAIQBCOYGL2wAAAAgBAAAPAAAAAAAAAAAAAAAAAIUEAABkcnMv&#10;ZG93bnJldi54bWxQSwUGAAAAAAQABADzAAAAjQUAAAAA&#10;">
                      <v:textbox inset="5.85pt,.7pt,5.85pt,.7pt">
                        <w:txbxContent>
                          <w:p w:rsidR="00356347" w:rsidRPr="002A0087"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2A0087">
                              <w:rPr>
                                <w:rFonts w:ascii="ＭＳ Ｐゴシック" w:eastAsia="ＭＳ Ｐゴシック" w:hAnsi="ＭＳ Ｐゴシック"/>
                                <w:spacing w:val="2"/>
                              </w:rPr>
                              <w:t>取り扱う産業廃棄物の種類ごとに、運搬量や性状、排出事業場の名称等を記入するとともに、それぞれ積替え保管の有無についても明記してください。また、申請に係る施設の内容により取り扱う産業廃棄物が限定される場合は、その旨を明記して下さい。</w:t>
                            </w:r>
                          </w:p>
                          <w:p w:rsidR="00356347" w:rsidRPr="002A0087"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2A0087">
                              <w:rPr>
                                <w:rFonts w:ascii="ＭＳ Ｐゴシック" w:eastAsia="ＭＳ Ｐゴシック" w:hAnsi="ＭＳ Ｐゴシック"/>
                                <w:spacing w:val="2"/>
                              </w:rPr>
                              <w:t>予定排出事業場や予定運搬先（処理業者）については、具体的な排出事業場名・運搬先の業者名を記載することが原則ですが、事業開始前で排出事業場・運搬先が特定できない場合は、「県内一円建設現場」、「県内一円事業場」等の記載でも可能です。</w:t>
                            </w:r>
                          </w:p>
                          <w:p w:rsidR="00356347" w:rsidRPr="002A0087" w:rsidRDefault="00356347" w:rsidP="00432007">
                            <w:pPr>
                              <w:kinsoku w:val="0"/>
                              <w:spacing w:line="324" w:lineRule="atLeast"/>
                              <w:ind w:firstLineChars="100" w:firstLine="215"/>
                              <w:rPr>
                                <w:rFonts w:ascii="ＭＳ Ｐゴシック" w:eastAsia="ＭＳ Ｐゴシック" w:hAnsi="ＭＳ Ｐゴシック" w:hint="default"/>
                                <w:spacing w:val="2"/>
                              </w:rPr>
                            </w:pPr>
                            <w:r w:rsidRPr="002A0087">
                              <w:rPr>
                                <w:rFonts w:ascii="ＭＳ Ｐゴシック" w:eastAsia="ＭＳ Ｐゴシック" w:hAnsi="ＭＳ Ｐゴシック"/>
                                <w:spacing w:val="2"/>
                              </w:rPr>
                              <w:t>記載欄が足りない場合は、追加して記載して下さい。</w:t>
                            </w:r>
                          </w:p>
                        </w:txbxContent>
                      </v:textbox>
                    </v:rect>
                  </w:pict>
                </mc:Fallback>
              </mc:AlternateConten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Default="00432007" w:rsidP="005D3DF0">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432007" w:rsidRDefault="00432007" w:rsidP="005D3DF0">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432007" w:rsidRDefault="00432007" w:rsidP="000D4A44">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r>
      <w:tr w:rsidR="00432007" w:rsidTr="00432007">
        <w:trPr>
          <w:trHeight w:val="72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D3DF0">
            <w:pPr>
              <w:jc w:val="center"/>
              <w:rPr>
                <w:rFonts w:hint="default"/>
              </w:rPr>
            </w:pPr>
            <w:r>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Default="00432007" w:rsidP="000D4A44">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432007" w:rsidRDefault="00432007" w:rsidP="000D4A44">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432007" w:rsidRDefault="00432007" w:rsidP="000D4A44">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r>
      <w:tr w:rsidR="00432007" w:rsidTr="00432007">
        <w:trPr>
          <w:trHeight w:val="959"/>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D3DF0">
            <w:pPr>
              <w:jc w:val="center"/>
              <w:rPr>
                <w:rFonts w:hAnsi="ＭＳ 明朝" w:hint="default"/>
              </w:rPr>
            </w:pPr>
            <w:r>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5D3DF0">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Default="00432007" w:rsidP="005D3DF0">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432007" w:rsidRDefault="00432007" w:rsidP="005D3DF0">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Del="00007414" w:rsidRDefault="00432007" w:rsidP="005D3DF0">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432007" w:rsidDel="00007414" w:rsidRDefault="00432007" w:rsidP="005D3DF0">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5D3DF0">
            <w:pPr>
              <w:rPr>
                <w:rFonts w:hint="default"/>
              </w:rPr>
            </w:pPr>
          </w:p>
        </w:tc>
      </w:tr>
      <w:tr w:rsidR="00432007"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2007" w:rsidRDefault="00432007" w:rsidP="00C703EC">
            <w:pPr>
              <w:jc w:val="both"/>
              <w:rPr>
                <w:rFonts w:hint="default"/>
              </w:rPr>
            </w:pPr>
            <w:r>
              <w:rPr>
                <w:rFonts w:hAnsi="ＭＳ 明朝"/>
              </w:rPr>
              <w:t>備考  取り扱う（特別管理）産業廃棄物の種類ごとに記載すること。</w:t>
            </w:r>
          </w:p>
        </w:tc>
      </w:tr>
      <w:tr w:rsidR="00432007" w:rsidTr="00C703EC">
        <w:trPr>
          <w:trHeight w:val="493"/>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432007" w:rsidRDefault="00432007" w:rsidP="005D3DF0">
            <w:pPr>
              <w:rPr>
                <w:rFonts w:hint="default"/>
              </w:rPr>
            </w:pPr>
          </w:p>
        </w:tc>
      </w:tr>
    </w:tbl>
    <w:p w:rsidR="0090631F" w:rsidRPr="0090631F" w:rsidRDefault="000440CD" w:rsidP="00E7534E">
      <w:pPr>
        <w:jc w:val="right"/>
        <w:rPr>
          <w:rFonts w:hAnsi="ＭＳ 明朝" w:hint="default"/>
        </w:rPr>
      </w:pPr>
      <w:r>
        <w:rPr>
          <w:rFonts w:hAnsi="ＭＳ 明朝"/>
        </w:rPr>
        <w:lastRenderedPageBreak/>
        <w:t xml:space="preserve">　　</w:t>
      </w:r>
      <w:r w:rsidR="0090631F">
        <w:rPr>
          <w:rFonts w:hAnsi="ＭＳ 明朝"/>
        </w:rPr>
        <w:t xml:space="preserve">　</w:t>
      </w:r>
      <w:r w:rsidR="00BD6C64">
        <w:rPr>
          <w:rFonts w:hAnsi="ＭＳ 明朝"/>
        </w:rPr>
        <w:t xml:space="preserve">　　</w:t>
      </w:r>
      <w:r w:rsidR="0090631F">
        <w:rPr>
          <w:rFonts w:hAnsi="ＭＳ 明朝"/>
        </w:rPr>
        <w:t xml:space="preserve">　　　　　　　　　　　　　　　　　　　　　　　　　　（日本工業規格  Ａ列４番）</w:t>
      </w:r>
    </w:p>
    <w:tbl>
      <w:tblPr>
        <w:tblpPr w:leftFromText="142" w:rightFromText="142" w:vertAnchor="text" w:horzAnchor="margin" w:tblpY="382"/>
        <w:tblW w:w="9781" w:type="dxa"/>
        <w:tblLayout w:type="fixed"/>
        <w:tblCellMar>
          <w:left w:w="0" w:type="dxa"/>
          <w:right w:w="0" w:type="dxa"/>
        </w:tblCellMar>
        <w:tblLook w:val="0000" w:firstRow="0" w:lastRow="0" w:firstColumn="0" w:lastColumn="0" w:noHBand="0" w:noVBand="0"/>
      </w:tblPr>
      <w:tblGrid>
        <w:gridCol w:w="696"/>
        <w:gridCol w:w="1020"/>
        <w:gridCol w:w="695"/>
        <w:gridCol w:w="2363"/>
        <w:gridCol w:w="417"/>
        <w:gridCol w:w="1063"/>
        <w:gridCol w:w="1022"/>
        <w:gridCol w:w="973"/>
        <w:gridCol w:w="1532"/>
      </w:tblGrid>
      <w:tr w:rsidR="006F430D" w:rsidTr="002A0087">
        <w:trPr>
          <w:trHeight w:val="647"/>
        </w:trPr>
        <w:tc>
          <w:tcPr>
            <w:tcW w:w="9781"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Ansi="ＭＳ 明朝" w:hint="default"/>
              </w:rPr>
            </w:pPr>
            <w:r>
              <w:rPr>
                <w:rFonts w:hAnsi="ＭＳ 明朝" w:hint="default"/>
              </w:rPr>
              <w:br w:type="page"/>
            </w:r>
            <w:r>
              <w:rPr>
                <w:rFonts w:hAnsi="ＭＳ 明朝"/>
              </w:rPr>
              <w:t>３．運搬施設の概要</w:t>
            </w:r>
          </w:p>
          <w:p w:rsidR="006F430D" w:rsidRDefault="006F430D" w:rsidP="001D548C">
            <w:pPr>
              <w:rPr>
                <w:rFonts w:hint="default"/>
              </w:rPr>
            </w:pPr>
            <w:r>
              <w:rPr>
                <w:rFonts w:hAnsi="ＭＳ 明朝"/>
              </w:rPr>
              <w:t xml:space="preserve"> (1) 運搬車両一覧</w:t>
            </w:r>
          </w:p>
        </w:tc>
      </w:tr>
      <w:tr w:rsidR="006F430D" w:rsidTr="002A0087">
        <w:trPr>
          <w:trHeight w:val="363"/>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車体の形状</w:t>
            </w: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自動車登録番号</w:t>
            </w:r>
          </w:p>
          <w:p w:rsidR="006F430D" w:rsidRDefault="006F430D" w:rsidP="001D548C">
            <w:pPr>
              <w:jc w:val="center"/>
              <w:rPr>
                <w:rFonts w:hint="default"/>
              </w:rPr>
            </w:pPr>
            <w:r>
              <w:rPr>
                <w:rFonts w:hAnsi="ＭＳ 明朝"/>
              </w:rPr>
              <w:t>又は車両番号</w:t>
            </w: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Ansi="ＭＳ 明朝" w:hint="default"/>
              </w:rPr>
            </w:pPr>
            <w:r>
              <w:rPr>
                <w:rFonts w:hAnsi="ＭＳ 明朝"/>
              </w:rPr>
              <w:t>最大積載量</w:t>
            </w:r>
          </w:p>
          <w:p w:rsidR="006F430D" w:rsidRDefault="006F430D" w:rsidP="001D548C">
            <w:pPr>
              <w:jc w:val="center"/>
              <w:rPr>
                <w:rFonts w:hint="default"/>
              </w:rPr>
            </w:pPr>
            <w:r>
              <w:rPr>
                <w:rFonts w:hAnsi="ＭＳ 明朝"/>
              </w:rPr>
              <w:t>（kg）</w:t>
            </w: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Default="006F430D" w:rsidP="001D548C">
            <w:pPr>
              <w:jc w:val="center"/>
              <w:rPr>
                <w:rFonts w:hint="default"/>
              </w:rPr>
            </w:pPr>
            <w:r>
              <w:rPr>
                <w:rFonts w:hAnsi="ＭＳ 明朝"/>
              </w:rPr>
              <w:t>所有者又は使用者</w:t>
            </w:r>
          </w:p>
        </w:tc>
        <w:tc>
          <w:tcPr>
            <w:tcW w:w="1530" w:type="dxa"/>
            <w:tcBorders>
              <w:top w:val="single" w:sz="4" w:space="0" w:color="000000"/>
              <w:left w:val="single" w:sz="4" w:space="0" w:color="auto"/>
              <w:bottom w:val="single" w:sz="4" w:space="0" w:color="000000"/>
              <w:right w:val="single" w:sz="4" w:space="0" w:color="000000"/>
            </w:tcBorders>
            <w:vAlign w:val="center"/>
          </w:tcPr>
          <w:p w:rsidR="006F430D" w:rsidRDefault="006F430D" w:rsidP="001D548C">
            <w:pPr>
              <w:jc w:val="center"/>
              <w:rPr>
                <w:rFonts w:hint="default"/>
              </w:rPr>
            </w:pPr>
            <w:r>
              <w:rPr>
                <w:rFonts w:hAnsi="ＭＳ 明朝"/>
              </w:rPr>
              <w:t>備考</w:t>
            </w:r>
          </w:p>
        </w:tc>
      </w:tr>
      <w:tr w:rsidR="006F430D" w:rsidTr="002A0087">
        <w:trPr>
          <w:trHeight w:val="299"/>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rPr>
                <w:rFonts w:hint="default"/>
              </w:rPr>
            </w:pPr>
            <w:r>
              <w:rPr>
                <w:rFonts w:hAnsi="ＭＳ 明朝"/>
              </w:rPr>
              <w:t>１</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D1327" w:rsidRDefault="00AB7CE6" w:rsidP="00AB7CE6">
            <w:pPr>
              <w:jc w:val="both"/>
              <w:rPr>
                <w:rFonts w:hint="default"/>
                <w:b/>
                <w:highlight w:val="lightGray"/>
              </w:rPr>
            </w:pPr>
            <w:r w:rsidRPr="005D1327">
              <w:rPr>
                <w:b/>
                <w:highlight w:val="lightGray"/>
              </w:rPr>
              <w:t>脱着装置付コンテナ専用車</w:t>
            </w: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D1327" w:rsidRDefault="00A52CFD" w:rsidP="001D548C">
            <w:pPr>
              <w:jc w:val="both"/>
              <w:rPr>
                <w:rFonts w:hint="default"/>
                <w:b/>
                <w:highlight w:val="lightGray"/>
              </w:rPr>
            </w:pPr>
            <w:r w:rsidRPr="005D1327">
              <w:rPr>
                <w:b/>
                <w:highlight w:val="lightGray"/>
              </w:rPr>
              <w:t>沖縄</w:t>
            </w:r>
            <w:r w:rsidR="00260299" w:rsidRPr="005D1327">
              <w:rPr>
                <w:b/>
                <w:highlight w:val="lightGray"/>
              </w:rPr>
              <w:t xml:space="preserve">　100</w:t>
            </w:r>
          </w:p>
          <w:p w:rsidR="006F430D" w:rsidRPr="005D1327" w:rsidRDefault="00260299" w:rsidP="001D548C">
            <w:pPr>
              <w:jc w:val="both"/>
              <w:rPr>
                <w:rFonts w:hint="default"/>
                <w:b/>
                <w:highlight w:val="lightGray"/>
              </w:rPr>
            </w:pPr>
            <w:r w:rsidRPr="005D1327">
              <w:rPr>
                <w:b/>
                <w:highlight w:val="lightGray"/>
              </w:rPr>
              <w:t>あ　11－11</w:t>
            </w: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5D1327" w:rsidRDefault="00AB7CE6" w:rsidP="001D548C">
            <w:pPr>
              <w:jc w:val="both"/>
              <w:rPr>
                <w:rFonts w:hint="default"/>
                <w:b/>
                <w:highlight w:val="lightGray"/>
              </w:rPr>
            </w:pPr>
            <w:r w:rsidRPr="005D1327">
              <w:rPr>
                <w:rFonts w:hint="default"/>
                <w:b/>
                <w:highlight w:val="lightGray"/>
              </w:rPr>
              <w:t>3</w:t>
            </w:r>
            <w:r w:rsidR="00260299" w:rsidRPr="005D1327">
              <w:rPr>
                <w:rFonts w:hint="default"/>
                <w:b/>
                <w:highlight w:val="lightGray"/>
              </w:rPr>
              <w:t>,</w:t>
            </w:r>
            <w:r w:rsidRPr="005D1327">
              <w:rPr>
                <w:rFonts w:hint="default"/>
                <w:b/>
                <w:highlight w:val="lightGray"/>
              </w:rPr>
              <w:t>8</w:t>
            </w:r>
            <w:r w:rsidR="00260299" w:rsidRPr="005D1327">
              <w:rPr>
                <w:rFonts w:hint="default"/>
                <w:b/>
                <w:highlight w:val="lightGray"/>
              </w:rPr>
              <w:t>00</w:t>
            </w:r>
          </w:p>
          <w:p w:rsidR="006F430D" w:rsidRPr="005D1327" w:rsidRDefault="006F430D" w:rsidP="001D548C">
            <w:pPr>
              <w:jc w:val="both"/>
              <w:rPr>
                <w:rFonts w:hint="default"/>
                <w:b/>
                <w:highlight w:val="lightGray"/>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63E09" w:rsidRPr="005D1327" w:rsidRDefault="00253154" w:rsidP="00253154">
            <w:pPr>
              <w:jc w:val="both"/>
              <w:rPr>
                <w:rFonts w:hint="default"/>
                <w:b/>
                <w:highlight w:val="lightGray"/>
              </w:rPr>
            </w:pPr>
            <w:r w:rsidRPr="005D1327">
              <w:rPr>
                <w:b/>
                <w:highlight w:val="lightGray"/>
              </w:rPr>
              <w:t>株式会社環境○○</w:t>
            </w:r>
          </w:p>
        </w:tc>
        <w:tc>
          <w:tcPr>
            <w:tcW w:w="1530" w:type="dxa"/>
            <w:tcBorders>
              <w:top w:val="single" w:sz="4" w:space="0" w:color="000000"/>
              <w:left w:val="single" w:sz="4" w:space="0" w:color="auto"/>
              <w:bottom w:val="single" w:sz="4" w:space="0" w:color="000000"/>
              <w:right w:val="single" w:sz="4" w:space="0" w:color="000000"/>
            </w:tcBorders>
          </w:tcPr>
          <w:p w:rsidR="006F430D" w:rsidRDefault="006F430D" w:rsidP="001D548C">
            <w:pPr>
              <w:jc w:val="both"/>
              <w:rPr>
                <w:rFonts w:hint="default"/>
              </w:rPr>
            </w:pPr>
          </w:p>
        </w:tc>
      </w:tr>
      <w:tr w:rsidR="00AB7CE6" w:rsidTr="002A0087">
        <w:trPr>
          <w:trHeight w:val="656"/>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２</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Pr="005D1327" w:rsidRDefault="00AB7CE6" w:rsidP="00AB7CE6">
            <w:pPr>
              <w:jc w:val="both"/>
              <w:rPr>
                <w:rFonts w:hint="default"/>
                <w:b/>
                <w:highlight w:val="lightGray"/>
              </w:rPr>
            </w:pPr>
            <w:r w:rsidRPr="005D1327">
              <w:rPr>
                <w:b/>
                <w:highlight w:val="lightGray"/>
              </w:rPr>
              <w:t>キャブオーバー</w:t>
            </w:r>
          </w:p>
          <w:p w:rsidR="00AB7CE6" w:rsidRPr="005D1327" w:rsidRDefault="00AB7CE6" w:rsidP="00AB7CE6">
            <w:pPr>
              <w:jc w:val="both"/>
              <w:rPr>
                <w:rFonts w:hint="default"/>
                <w:b/>
                <w:highlight w:val="lightGray"/>
              </w:rPr>
            </w:pP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Pr="005D1327" w:rsidRDefault="00A52CFD" w:rsidP="00AB7CE6">
            <w:pPr>
              <w:jc w:val="both"/>
              <w:rPr>
                <w:rFonts w:hint="default"/>
                <w:b/>
                <w:highlight w:val="lightGray"/>
              </w:rPr>
            </w:pPr>
            <w:r w:rsidRPr="005D1327">
              <w:rPr>
                <w:b/>
                <w:highlight w:val="lightGray"/>
              </w:rPr>
              <w:t>沖縄</w:t>
            </w:r>
            <w:r w:rsidR="00AB7CE6" w:rsidRPr="005D1327">
              <w:rPr>
                <w:b/>
                <w:highlight w:val="lightGray"/>
              </w:rPr>
              <w:t xml:space="preserve">　100</w:t>
            </w:r>
          </w:p>
          <w:p w:rsidR="00AB7CE6" w:rsidRPr="005D1327" w:rsidRDefault="00AB7CE6" w:rsidP="00AB7CE6">
            <w:pPr>
              <w:jc w:val="both"/>
              <w:rPr>
                <w:rFonts w:hint="default"/>
                <w:b/>
                <w:highlight w:val="lightGray"/>
              </w:rPr>
            </w:pPr>
            <w:r w:rsidRPr="005D1327">
              <w:rPr>
                <w:b/>
                <w:highlight w:val="lightGray"/>
              </w:rPr>
              <w:t>い　22－22</w:t>
            </w: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Pr="005D1327" w:rsidRDefault="00AB7CE6" w:rsidP="00AB7CE6">
            <w:pPr>
              <w:jc w:val="both"/>
              <w:rPr>
                <w:rFonts w:hint="default"/>
                <w:b/>
                <w:highlight w:val="lightGray"/>
              </w:rPr>
            </w:pPr>
            <w:r w:rsidRPr="005D1327">
              <w:rPr>
                <w:rFonts w:hint="default"/>
                <w:b/>
                <w:highlight w:val="lightGray"/>
              </w:rPr>
              <w:t>8,000</w:t>
            </w:r>
          </w:p>
          <w:p w:rsidR="00AB7CE6" w:rsidRPr="005D1327" w:rsidRDefault="00AB7CE6" w:rsidP="00AB7CE6">
            <w:pPr>
              <w:jc w:val="both"/>
              <w:rPr>
                <w:rFonts w:hint="default"/>
                <w:b/>
                <w:highlight w:val="lightGray"/>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63E09" w:rsidRPr="005D1327" w:rsidRDefault="00253154" w:rsidP="00253154">
            <w:pPr>
              <w:jc w:val="both"/>
              <w:rPr>
                <w:rFonts w:hint="default"/>
                <w:b/>
                <w:highlight w:val="lightGray"/>
              </w:rPr>
            </w:pPr>
            <w:r w:rsidRPr="005D1327">
              <w:rPr>
                <w:b/>
                <w:highlight w:val="lightGray"/>
              </w:rPr>
              <w:t>株式会社環境○○</w:t>
            </w:r>
            <w:r w:rsidR="00963E09" w:rsidRPr="005D1327">
              <w:rPr>
                <w:b/>
                <w:highlight w:val="lightGray"/>
              </w:rPr>
              <w:t>株式会社環境○○</w:t>
            </w: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p w:rsidR="00AB7CE6" w:rsidRDefault="00AB7CE6" w:rsidP="00AB7CE6">
            <w:pPr>
              <w:jc w:val="both"/>
              <w:rPr>
                <w:rFonts w:hint="default"/>
              </w:rPr>
            </w:pPr>
          </w:p>
        </w:tc>
      </w:tr>
      <w:tr w:rsidR="00AB7CE6" w:rsidTr="002A0087">
        <w:trPr>
          <w:trHeight w:val="647"/>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３</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Pr="005D1327" w:rsidRDefault="00AB7CE6" w:rsidP="00AB7CE6">
            <w:pPr>
              <w:jc w:val="both"/>
              <w:rPr>
                <w:rFonts w:hint="default"/>
                <w:b/>
                <w:highlight w:val="lightGray"/>
              </w:rPr>
            </w:pPr>
            <w:r w:rsidRPr="005D1327">
              <w:rPr>
                <w:b/>
                <w:highlight w:val="lightGray"/>
              </w:rPr>
              <w:t>タンク車</w:t>
            </w: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Pr="005D1327" w:rsidRDefault="00A52CFD" w:rsidP="00AB7CE6">
            <w:pPr>
              <w:jc w:val="both"/>
              <w:rPr>
                <w:rFonts w:hint="default"/>
                <w:b/>
                <w:highlight w:val="lightGray"/>
              </w:rPr>
            </w:pPr>
            <w:r w:rsidRPr="005D1327">
              <w:rPr>
                <w:b/>
                <w:highlight w:val="lightGray"/>
              </w:rPr>
              <w:t>沖縄</w:t>
            </w:r>
            <w:r w:rsidR="00AB7CE6" w:rsidRPr="005D1327">
              <w:rPr>
                <w:b/>
                <w:highlight w:val="lightGray"/>
              </w:rPr>
              <w:t xml:space="preserve">　800</w:t>
            </w:r>
          </w:p>
          <w:p w:rsidR="00AB7CE6" w:rsidRPr="005D1327" w:rsidRDefault="00AB7CE6" w:rsidP="00AB7CE6">
            <w:pPr>
              <w:jc w:val="both"/>
              <w:rPr>
                <w:rFonts w:hint="default"/>
                <w:b/>
                <w:highlight w:val="lightGray"/>
              </w:rPr>
            </w:pPr>
            <w:r w:rsidRPr="005D1327">
              <w:rPr>
                <w:b/>
                <w:highlight w:val="lightGray"/>
              </w:rPr>
              <w:t>う　33－33</w:t>
            </w: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Pr="005D1327" w:rsidRDefault="005E4E9C" w:rsidP="00AB7CE6">
            <w:pPr>
              <w:jc w:val="both"/>
              <w:rPr>
                <w:rFonts w:hint="default"/>
                <w:b/>
              </w:rPr>
            </w:pPr>
            <w:r w:rsidRPr="00B4096E">
              <w:rPr>
                <w:rFonts w:hint="default"/>
                <w:noProof/>
                <w:highlight w:val="lightGray"/>
              </w:rPr>
              <mc:AlternateContent>
                <mc:Choice Requires="wps">
                  <w:drawing>
                    <wp:anchor distT="0" distB="0" distL="114300" distR="114300" simplePos="0" relativeHeight="251641856" behindDoc="0" locked="0" layoutInCell="1" allowOverlap="1">
                      <wp:simplePos x="0" y="0"/>
                      <wp:positionH relativeFrom="column">
                        <wp:posOffset>106045</wp:posOffset>
                      </wp:positionH>
                      <wp:positionV relativeFrom="paragraph">
                        <wp:posOffset>338455</wp:posOffset>
                      </wp:positionV>
                      <wp:extent cx="228600" cy="266700"/>
                      <wp:effectExtent l="38100" t="3810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27F0" id="直線コネクタ 5" o:spid="_x0000_s1026" style="position:absolute;left:0;text-align:lef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26.65pt" to="26.3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0WQIAAHAEAAAOAAAAZHJzL2Uyb0RvYy54bWysVM1uEzEQviPxDpbv6f6QpOmqmwplEzgU&#10;qNTC3bG9WQuvbdluNhHi0p55AXgIDiBx5GFy6Gswdn4gcEGIHJyxZ+abb8af9/xi1Uq05NYJrUqc&#10;naQYcUU1E2pR4tc3s94II+eJYkRqxUu85g5fjB8/Ou9MwXPdaMm4RQCiXNGZEjfemyJJHG14S9yJ&#10;NlyBs9a2JR62dpEwSzpAb2WSp+kw6bRlxmrKnYPTauvE44hf15z6V3XtuEeyxMDNx9XGdR7WZHxO&#10;ioUlphF0R4P8A4uWCAVFD1AV8QTdWvEHVCuo1U7X/oTqNtF1LSiPPUA3WfpbN9cNMTz2AsNx5jAm&#10;9/9g6cvllUWClXiAkSItXNHDp68P3z5u7r5s7j9s7j5v7r6jQZhTZ1wB4RN1ZUOndKWuzaWmbx1S&#10;etIQteCR783aAEgWMpKjlLBxBqrNuxeaQQy59ToObVXbFtVSmOchMVpvghXKwIjQKt7X+nBffOUR&#10;hcM8Hw1TuFUKrnw4PAU7VCVFAAzJxjr/jOsWBaPEUqgwTlKQ5aXz29B9SDhWeiakhHNSSIW6Ep8N&#10;8kFMcFoKFpzB5+xiPpEWLUkQVfzt6h6FWX2rWARrOGHTne2JkGAjH8fkrYDBSY5DtZYzjCSHdxSs&#10;LT2pQkVoGAjvrK2u3p2lZ9PRdNTv9fPhtNdPq6r3dDbp94az7HRQPakmkyp7H8hn/aIRjHEV+O81&#10;nvX/TkO717ZV50Hlh0Elx+hx+EB2/x9JRxWEi99KaK7Z+sqG7oIgQNYxePcEw7v5dR+jfn4oxj8A&#10;AAD//wMAUEsDBBQABgAIAAAAIQB2uxv/3AAAAAcBAAAPAAAAZHJzL2Rvd25yZXYueG1sTI7NTsMw&#10;EITvSLyDtUhcqtb5UQKEOFWFBFS9INo+gBsvSSBeR7HThrdnOcHx04xmvnI9216ccfSdIwXxKgKB&#10;VDvTUaPgeHhe3oPwQZPRvSNU8I0e1tX1VakL4y70jud9aASPkC+0gjaEoZDS1y1a7VduQOLsw41W&#10;B8axkWbUFx63vUyiKJdWd8QPrR7wqcX6az9ZBZvh7XNKtvGLiQ7JYtFv89i97pS6vZk3jyACzuGv&#10;DL/6rA4VO53cRMaLnjm/46aCLE1BcJ4lzCcFD1kKsirlf//qBwAA//8DAFBLAQItABQABgAIAAAA&#10;IQC2gziS/gAAAOEBAAATAAAAAAAAAAAAAAAAAAAAAABbQ29udGVudF9UeXBlc10ueG1sUEsBAi0A&#10;FAAGAAgAAAAhADj9If/WAAAAlAEAAAsAAAAAAAAAAAAAAAAALwEAAF9yZWxzLy5yZWxzUEsBAi0A&#10;FAAGAAgAAAAhAD/0sLRZAgAAcAQAAA4AAAAAAAAAAAAAAAAALgIAAGRycy9lMm9Eb2MueG1sUEsB&#10;Ai0AFAAGAAgAAAAhAHa7G//cAAAABwEAAA8AAAAAAAAAAAAAAAAAswQAAGRycy9kb3ducmV2Lnht&#10;bFBLBQYAAAAABAAEAPMAAAC8BQAAAAA=&#10;">
                      <v:stroke endarrow="block"/>
                    </v:line>
                  </w:pict>
                </mc:Fallback>
              </mc:AlternateContent>
            </w:r>
            <w:r w:rsidR="00AB7CE6" w:rsidRPr="005D1327">
              <w:rPr>
                <w:b/>
                <w:highlight w:val="lightGray"/>
              </w:rPr>
              <w:t>5,000</w:t>
            </w: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963E09" w:rsidRPr="005D1327" w:rsidRDefault="00253154" w:rsidP="00253154">
            <w:pPr>
              <w:jc w:val="both"/>
              <w:rPr>
                <w:rFonts w:hint="default"/>
                <w:b/>
              </w:rPr>
            </w:pPr>
            <w:r w:rsidRPr="005D1327">
              <w:rPr>
                <w:b/>
                <w:highlight w:val="lightGray"/>
              </w:rPr>
              <w:t>株式会社環境○○</w:t>
            </w: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p w:rsidR="00AB7CE6" w:rsidRDefault="00AB7CE6" w:rsidP="00AB7CE6">
            <w:pPr>
              <w:jc w:val="both"/>
              <w:rPr>
                <w:rFonts w:hint="default"/>
              </w:rPr>
            </w:pPr>
          </w:p>
        </w:tc>
      </w:tr>
      <w:tr w:rsidR="00AB7CE6" w:rsidTr="002A0087">
        <w:trPr>
          <w:trHeight w:val="647"/>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４</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5E4E9C" w:rsidP="00AB7CE6">
            <w:pPr>
              <w:jc w:val="both"/>
              <w:rPr>
                <w:rFonts w:hint="default"/>
              </w:rPr>
            </w:pPr>
            <w:r>
              <w:rPr>
                <w:rFonts w:hint="default"/>
                <w:noProof/>
              </w:rPr>
              <mc:AlternateContent>
                <mc:Choice Requires="wps">
                  <w:drawing>
                    <wp:anchor distT="0" distB="0" distL="114300" distR="114300" simplePos="0" relativeHeight="251640832" behindDoc="0" locked="0" layoutInCell="1" allowOverlap="1">
                      <wp:simplePos x="0" y="0"/>
                      <wp:positionH relativeFrom="column">
                        <wp:posOffset>462915</wp:posOffset>
                      </wp:positionH>
                      <wp:positionV relativeFrom="paragraph">
                        <wp:posOffset>144780</wp:posOffset>
                      </wp:positionV>
                      <wp:extent cx="4781550" cy="422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22275"/>
                              </a:xfrm>
                              <a:prstGeom prst="rect">
                                <a:avLst/>
                              </a:prstGeom>
                              <a:solidFill>
                                <a:srgbClr val="FFFFFF"/>
                              </a:solidFill>
                              <a:ln w="9525">
                                <a:solidFill>
                                  <a:srgbClr val="000000"/>
                                </a:solidFill>
                                <a:miter lim="800000"/>
                                <a:headEnd/>
                                <a:tailEnd/>
                              </a:ln>
                            </wps:spPr>
                            <wps:txbx>
                              <w:txbxContent>
                                <w:p w:rsidR="00356347" w:rsidRPr="00973CDD" w:rsidRDefault="00356347" w:rsidP="005122F6">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自動車</w:t>
                                  </w:r>
                                  <w:r>
                                    <w:rPr>
                                      <w:rFonts w:ascii="ＭＳ Ｐゴシック" w:eastAsia="ＭＳ Ｐゴシック" w:hAnsi="ＭＳ Ｐゴシック"/>
                                    </w:rPr>
                                    <w:t>検査証</w:t>
                                  </w:r>
                                  <w:r w:rsidRPr="00973CDD">
                                    <w:rPr>
                                      <w:rFonts w:ascii="ＭＳ Ｐゴシック" w:eastAsia="ＭＳ Ｐゴシック" w:hAnsi="ＭＳ Ｐゴシック"/>
                                    </w:rPr>
                                    <w:t>に沿って、運搬車両ごとに</w:t>
                                  </w:r>
                                  <w:r>
                                    <w:rPr>
                                      <w:rFonts w:ascii="ＭＳ Ｐゴシック" w:eastAsia="ＭＳ Ｐゴシック" w:hAnsi="ＭＳ Ｐゴシック"/>
                                    </w:rPr>
                                    <w:t>、車体の形状等を記入して下さい。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36.45pt;margin-top:11.4pt;width:376.5pt;height:3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PQgIAAFYEAAAOAAAAZHJzL2Uyb0RvYy54bWysVMGO0zAQvSPxD5bvNG3U0jZqulp1KUJa&#10;YKWFD3AdJ7FwbDN2m5T/gA9YzpwRBz6HlfgLxk632wVOiBysGc/4zcybmSzOukaRnQAnjc7paDCk&#10;RGhuCqmrnL59s34yo8R5pgumjBY53QtHz5aPHy1am4nU1EYVAgiCaJe1Nqe19zZLEsdr0TA3MFZo&#10;NJYGGuZRhSopgLWI3qgkHQ6fJq2BwoLhwjm8veiNdBnxy1Jw/7osnfBE5RRz8/GEeG7CmSwXLKuA&#10;2VryQxrsH7JomNQY9Ah1wTwjW5B/QDWSg3Gm9ANumsSUpeQi1oDVjIa/VXNdMytiLUiOs0ea3P+D&#10;5a92V0BkkdMxJZo12KLbL59vP3378f0m+fnxay+RcSCqtS5D/2t7BaFUZy8Nf+eINqua6UqcA5i2&#10;FqzA9EbBP3nwICgOn5JN+9IUGIdtvYmcdSU0ARDZIF1szf7YGtF5wvFyPJ2NJhPsIEfbOE3T6SSG&#10;YNndawvOPxemIUHIKWDrIzrbXTofsmHZnUvM3ihZrKVSUYFqs1JAdgzHZB2/A7o7dVOatDmdT9JJ&#10;RH5gc6cQw/j9DaKRHuddySans6MTywJtz3QRp9EzqXoZU1b6wGOgrm+B7zZd7FgaAgRaN6bYI7Fg&#10;+vHGdUShNvCBkhZHO6fu/ZaBoES90Nic6TidT3AXojKbzZFVODVsTgxMcwTKqaekF1e+356tBVnV&#10;GGcUudDmHNtZysj0fU6H5HF4YwMOixa241SPXve/g+UvAAAA//8DAFBLAwQUAAYACAAAACEAheEg&#10;vNsAAAAIAQAADwAAAGRycy9kb3ducmV2LnhtbEyPQU/DMAyF70j8h8hI3FhKYNCVphMgcQS0Me2c&#10;NqatljhVk3Xdv8ec4Gb7PT1/r1zP3okJx9gH0nC7yEAgNcH21GrYfb3d5CBiMmSNC4QazhhhXV1e&#10;lKaw4UQbnLapFRxCsTAaupSGQsrYdOhNXIQBibXvMHqTeB1baUdz4nDvpMqyB+lNT/yhMwO+dtgc&#10;tkevIf9U7b0L/mX/sTyk9/o8EW2k1tdX8/MTiIRz+jPDLz6jQ8VMdTiSjcJpeFQrdmpQihuwnqsl&#10;H2oeVncgq1L+L1D9AAAA//8DAFBLAQItABQABgAIAAAAIQC2gziS/gAAAOEBAAATAAAAAAAAAAAA&#10;AAAAAAAAAABbQ29udGVudF9UeXBlc10ueG1sUEsBAi0AFAAGAAgAAAAhADj9If/WAAAAlAEAAAsA&#10;AAAAAAAAAAAAAAAALwEAAF9yZWxzLy5yZWxzUEsBAi0AFAAGAAgAAAAhAP8vKA9CAgAAVgQAAA4A&#10;AAAAAAAAAAAAAAAALgIAAGRycy9lMm9Eb2MueG1sUEsBAi0AFAAGAAgAAAAhAIXhILzbAAAACAEA&#10;AA8AAAAAAAAAAAAAAAAAnAQAAGRycy9kb3ducmV2LnhtbFBLBQYAAAAABAAEAPMAAACkBQAAAAA=&#10;">
                      <v:textbox inset="5.85pt,.7pt,5.85pt,.7pt">
                        <w:txbxContent>
                          <w:p w:rsidR="00356347" w:rsidRPr="00973CDD" w:rsidRDefault="00356347" w:rsidP="005122F6">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自動車</w:t>
                            </w:r>
                            <w:r>
                              <w:rPr>
                                <w:rFonts w:ascii="ＭＳ Ｐゴシック" w:eastAsia="ＭＳ Ｐゴシック" w:hAnsi="ＭＳ Ｐゴシック"/>
                              </w:rPr>
                              <w:t>検査証</w:t>
                            </w:r>
                            <w:r w:rsidRPr="00973CDD">
                              <w:rPr>
                                <w:rFonts w:ascii="ＭＳ Ｐゴシック" w:eastAsia="ＭＳ Ｐゴシック" w:hAnsi="ＭＳ Ｐゴシック"/>
                              </w:rPr>
                              <w:t>に沿って、運搬車両ごとに</w:t>
                            </w:r>
                            <w:r>
                              <w:rPr>
                                <w:rFonts w:ascii="ＭＳ Ｐゴシック" w:eastAsia="ＭＳ Ｐゴシック" w:hAnsi="ＭＳ Ｐゴシック"/>
                              </w:rPr>
                              <w:t>、車体の形状等を記入して下さい。</w:t>
                            </w:r>
                          </w:p>
                        </w:txbxContent>
                      </v:textbox>
                    </v:rect>
                  </w:pict>
                </mc:Fallback>
              </mc:AlternateContent>
            </w:r>
          </w:p>
          <w:p w:rsidR="00AB7CE6" w:rsidRDefault="00AB7CE6" w:rsidP="00AB7CE6">
            <w:pPr>
              <w:jc w:val="both"/>
              <w:rPr>
                <w:rFonts w:hint="default"/>
              </w:rPr>
            </w:pP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p w:rsidR="00AB7CE6" w:rsidRDefault="00AB7CE6" w:rsidP="00AB7CE6">
            <w:pPr>
              <w:jc w:val="both"/>
              <w:rPr>
                <w:rFonts w:hint="default"/>
              </w:rPr>
            </w:pPr>
          </w:p>
        </w:tc>
      </w:tr>
      <w:tr w:rsidR="00AB7CE6" w:rsidTr="002A0087">
        <w:trPr>
          <w:trHeight w:val="656"/>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５</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p w:rsidR="00AB7CE6" w:rsidRDefault="00AB7CE6" w:rsidP="00AB7CE6">
            <w:pPr>
              <w:jc w:val="both"/>
              <w:rPr>
                <w:rFonts w:hint="default"/>
              </w:rPr>
            </w:pPr>
          </w:p>
        </w:tc>
      </w:tr>
      <w:tr w:rsidR="00AB7CE6" w:rsidTr="002A0087">
        <w:trPr>
          <w:trHeight w:val="647"/>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６</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p w:rsidR="00AB7CE6" w:rsidRDefault="00AB7CE6" w:rsidP="00AB7CE6">
            <w:pPr>
              <w:jc w:val="both"/>
              <w:rPr>
                <w:rFonts w:hint="default"/>
              </w:rPr>
            </w:pPr>
          </w:p>
        </w:tc>
      </w:tr>
      <w:tr w:rsidR="00AB7CE6" w:rsidTr="002A0087">
        <w:trPr>
          <w:trHeight w:val="656"/>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７</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p w:rsidR="00AB7CE6" w:rsidRDefault="00AB7CE6" w:rsidP="00AB7CE6">
            <w:pPr>
              <w:jc w:val="both"/>
              <w:rPr>
                <w:rFonts w:hint="default"/>
              </w:rPr>
            </w:pPr>
          </w:p>
        </w:tc>
      </w:tr>
      <w:tr w:rsidR="00AB7CE6" w:rsidTr="002A0087">
        <w:trPr>
          <w:trHeight w:val="647"/>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８</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5E4E9C" w:rsidP="00AB7CE6">
            <w:pPr>
              <w:jc w:val="both"/>
              <w:rPr>
                <w:rFonts w:hint="default"/>
              </w:rPr>
            </w:pPr>
            <w:r>
              <w:rPr>
                <w:rFonts w:hint="default"/>
                <w:noProof/>
              </w:rPr>
              <mc:AlternateContent>
                <mc:Choice Requires="wps">
                  <w:drawing>
                    <wp:anchor distT="0" distB="0" distL="114300" distR="114300" simplePos="0" relativeHeight="251642880" behindDoc="0" locked="0" layoutInCell="1" allowOverlap="1">
                      <wp:simplePos x="0" y="0"/>
                      <wp:positionH relativeFrom="column">
                        <wp:posOffset>608330</wp:posOffset>
                      </wp:positionH>
                      <wp:positionV relativeFrom="paragraph">
                        <wp:posOffset>43815</wp:posOffset>
                      </wp:positionV>
                      <wp:extent cx="4781550" cy="8382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838200"/>
                              </a:xfrm>
                              <a:prstGeom prst="rect">
                                <a:avLst/>
                              </a:prstGeom>
                              <a:solidFill>
                                <a:srgbClr val="FFFFFF"/>
                              </a:solidFill>
                              <a:ln w="9525">
                                <a:solidFill>
                                  <a:srgbClr val="000000"/>
                                </a:solidFill>
                                <a:miter lim="800000"/>
                                <a:headEnd/>
                                <a:tailEnd/>
                              </a:ln>
                            </wps:spPr>
                            <wps:txbx>
                              <w:txbxContent>
                                <w:p w:rsidR="00356347" w:rsidRPr="00973CDD" w:rsidRDefault="00356347" w:rsidP="00883ECB">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「事務所の所在地」には、申請者住所以外に事務所（支店・営業所等）がある場合に、廃棄物処理業に用いる全ての事務所を記入して下さい。</w:t>
                                  </w:r>
                                  <w:r>
                                    <w:rPr>
                                      <w:rFonts w:ascii="ＭＳ Ｐゴシック" w:eastAsia="ＭＳ Ｐゴシック" w:hAnsi="ＭＳ Ｐゴシック"/>
                                    </w:rPr>
                                    <w:t>申請者住所と同じ場合は住所を、住所以外の事務所の場合は住居表示を記入してください。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47.9pt;margin-top:3.45pt;width:376.5pt;height: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XgQQIAAFYEAAAOAAAAZHJzL2Uyb0RvYy54bWysVMGO0zAQvSPxD5bvNG13202jpqtVlyKk&#10;BVZa+ADHcRoLxzZjt0n5D/gAOHNGHPgcVuIvGDvdbhc4IXKwZjzj55n3xpmfd40iWwFOGp3T0WBI&#10;idDclFKvc/rm9epJSonzTJdMGS1yuhOOni8eP5q3NhNjUxtVCiAIol3W2pzW3tssSRyvRcPcwFih&#10;MVgZaJhHF9ZJCaxF9EYl4+FwmrQGSguGC+dw97IP0kXEryrB/auqcsITlVOszccV4lqENVnMWbYG&#10;ZmvJ92Wwf6iiYVLjpQeoS+YZ2YD8A6qRHIwzlR9w0ySmqiQXsQfsZjT8rZubmlkRe0FynD3Q5P4f&#10;LH+5vQYiy5xOKdGsQYluv3y+/fjtx/dPyc8PX3uLTANRrXUZ5t/YawitOntl+FtHtFnWTK/FBYBp&#10;a8FKLG8U8pMHB4Lj8Cgp2hemxHvYxpvIWVdBEwCRDdJFaXYHaUTnCcfN07N0NJmgghxj6UmK2scr&#10;WHZ32oLzz4RpSDByCih9RGfbK+dDNSy7S4nVGyXLlVQqOrAulgrIluGYrOK3R3fHaUqTNqezyXgS&#10;kR/E3DHEMH5/g2ikx3lXssEuDkksC7Q91WWcRs+k6m0sWek9j4G6XgLfFV1U7CRcEGgtTLlDYsH0&#10;443PEY3awHtKWhztnLp3GwaCEvVcozhnp+PZBN9CdNJ0hqzCcaA4CjDNESinnpLeXPr+9WwsyHWN&#10;94wiF9pcoJyVjEzf17QvHoc3CrB/aOF1HPsx6/53sPgFAAD//wMAUEsDBBQABgAIAAAAIQCIeqqE&#10;2wAAAAgBAAAPAAAAZHJzL2Rvd25yZXYueG1sTI/BTsMwEETvSPyDtUjcqENpKyfEqQCJI6AWxNmJ&#10;lySqvY5iN03/nuVEj6MZzbwpt7N3YsIx9oE03C8yEEhNsD21Gr4+X+8UiJgMWeMCoYYzRthW11el&#10;KWw40Q6nfWoFl1AsjIYupaGQMjYdehMXYUBi7yeM3iSWYyvtaE5c7p1cZtlGetMTL3RmwJcOm8P+&#10;6DWoj2W7csE/f7+vD+mtPk9EO6n17c389Agi4Zz+w/CHz+hQMVMdjmSjcBryNZMnDZscBNtqpVjX&#10;nHtQOciqlJcHql8AAAD//wMAUEsBAi0AFAAGAAgAAAAhALaDOJL+AAAA4QEAABMAAAAAAAAAAAAA&#10;AAAAAAAAAFtDb250ZW50X1R5cGVzXS54bWxQSwECLQAUAAYACAAAACEAOP0h/9YAAACUAQAACwAA&#10;AAAAAAAAAAAAAAAvAQAAX3JlbHMvLnJlbHNQSwECLQAUAAYACAAAACEARjxF4EECAABWBAAADgAA&#10;AAAAAAAAAAAAAAAuAgAAZHJzL2Uyb0RvYy54bWxQSwECLQAUAAYACAAAACEAiHqqhNsAAAAIAQAA&#10;DwAAAAAAAAAAAAAAAACbBAAAZHJzL2Rvd25yZXYueG1sUEsFBgAAAAAEAAQA8wAAAKMFAAAAAA==&#10;">
                      <v:textbox inset="5.85pt,.7pt,5.85pt,.7pt">
                        <w:txbxContent>
                          <w:p w:rsidR="00356347" w:rsidRPr="00973CDD" w:rsidRDefault="00356347" w:rsidP="00883ECB">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「事務所の所在地」には、申請者住所以外に事務所（支店・営業所等）がある場合に、廃棄物処理業に用いる全ての事務所を記入して下さい。</w:t>
                            </w:r>
                            <w:r>
                              <w:rPr>
                                <w:rFonts w:ascii="ＭＳ Ｐゴシック" w:eastAsia="ＭＳ Ｐゴシック" w:hAnsi="ＭＳ Ｐゴシック"/>
                              </w:rPr>
                              <w:t>申請者住所と同じ場合は住所を、住所以外の事務所の場合は住居表示を記入してください。</w:t>
                            </w:r>
                          </w:p>
                        </w:txbxContent>
                      </v:textbox>
                    </v:rect>
                  </w:pict>
                </mc:Fallback>
              </mc:AlternateContent>
            </w: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p w:rsidR="00AB7CE6" w:rsidRDefault="00AB7CE6" w:rsidP="00AB7CE6">
            <w:pPr>
              <w:jc w:val="both"/>
              <w:rPr>
                <w:rFonts w:hint="default"/>
              </w:rPr>
            </w:pPr>
          </w:p>
        </w:tc>
      </w:tr>
      <w:tr w:rsidR="00AB7CE6" w:rsidTr="002A0087">
        <w:trPr>
          <w:trHeight w:val="647"/>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Ansi="ＭＳ 明朝" w:hint="default"/>
              </w:rPr>
            </w:pPr>
            <w:r>
              <w:rPr>
                <w:rFonts w:hAnsi="ＭＳ 明朝"/>
              </w:rPr>
              <w:t>９</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p w:rsidR="00AB7CE6" w:rsidRDefault="00AB7CE6" w:rsidP="00AB7CE6">
            <w:pPr>
              <w:jc w:val="both"/>
              <w:rPr>
                <w:rFonts w:hint="default"/>
              </w:rPr>
            </w:pP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B7CE6" w:rsidRDefault="00AB7CE6" w:rsidP="00AB7CE6">
            <w:pPr>
              <w:jc w:val="both"/>
              <w:rPr>
                <w:rFonts w:hint="default"/>
              </w:rPr>
            </w:pP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tc>
      </w:tr>
      <w:tr w:rsidR="00AB7CE6" w:rsidTr="002A0087">
        <w:trPr>
          <w:trHeight w:val="613"/>
        </w:trPr>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Ansi="ＭＳ 明朝" w:hint="default"/>
              </w:rPr>
            </w:pPr>
            <w:r>
              <w:rPr>
                <w:rFonts w:hAnsi="ＭＳ 明朝"/>
              </w:rPr>
              <w:t>10</w:t>
            </w:r>
          </w:p>
        </w:tc>
        <w:tc>
          <w:tcPr>
            <w:tcW w:w="17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5E4E9C" w:rsidP="00AB7CE6">
            <w:pPr>
              <w:jc w:val="both"/>
              <w:rPr>
                <w:rFonts w:hint="default"/>
              </w:rPr>
            </w:pPr>
            <w:r>
              <w:rPr>
                <w:rFonts w:hint="default"/>
                <w:noProof/>
              </w:rPr>
              <mc:AlternateContent>
                <mc:Choice Requires="wps">
                  <w:drawing>
                    <wp:anchor distT="0" distB="0" distL="114300" distR="114300" simplePos="0" relativeHeight="251649024" behindDoc="0" locked="0" layoutInCell="1" allowOverlap="1">
                      <wp:simplePos x="0" y="0"/>
                      <wp:positionH relativeFrom="column">
                        <wp:posOffset>201930</wp:posOffset>
                      </wp:positionH>
                      <wp:positionV relativeFrom="paragraph">
                        <wp:posOffset>185420</wp:posOffset>
                      </wp:positionV>
                      <wp:extent cx="469265" cy="371475"/>
                      <wp:effectExtent l="38100" t="0" r="6985" b="2857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26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38E59" id="直線コネクタ 17"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4.6pt" to="52.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fVVgIAAGgEAAAOAAAAZHJzL2Uyb0RvYy54bWysVM1uEzEQviPxDpbvyWbTzd+qmwplEzgU&#10;qNTyAI7tzVp4bct2s4kQl3LmBeAhOIDEkYfJoa/B2ElTAheEyMEZ2zPffDPzec8vNo1Ea26d0KrA&#10;abeHEVdUM6FWBX5zs+iMMXKeKEakVrzAW+7wxfTpk/PW5Lyvay0ZtwhAlMtbU+Dae5MniaM1b4jr&#10;asMVXFbaNsTD1q4SZkkL6I1M+r3eMGm1ZcZqyp2D03J/iacRv6o49a+rynGPZIGBm4+rjesyrMn0&#10;nOQrS0wt6IEG+QcWDREKkh6hSuIJurXiD6hGUKudrnyX6ibRVSUojzVANWnvt2qua2J4rAWa48yx&#10;Te7/wdJX6yuLBIPZjTBSpIEZ3X/+dv/90+7u6+7Dx93dl93dDwSX0KnWuBwCZurKhlrpRl2bS03f&#10;OqT0rCZqxSPjm60BlDREJCchYeMM5Fu2LzUDH3LrdWzbprINqqQwL0JgAIfWoE2c0/Y4J77xiMJh&#10;Npz0hwOMKFydjdJsNIi5SB5gQrCxzj/nukHBKLAUKrSR5GR96Xyg9egSjpVeCCmjFKRCbYEng/4g&#10;BjgtBQuXwc3Z1XImLVqTIKb4O+Q9cbP6VrEIVnPC5gfbEyHBRj42x1sB7ZIch2wNZxhJDu8nWHt6&#10;UoWMUDAQPlh7Pb2b9Cbz8XycdbL+cN7JemXZebaYZZ3hIh0NyrNyNivT94F8muW1YIyrwP9B22n2&#10;d9o5vLK9Ko/qPjYqOUWPHQWyD/+RdJx9GPdeOEvNtlc2VBdkAHKOzoenF97Lr/vo9fiBmP4EAAD/&#10;/wMAUEsDBBQABgAIAAAAIQCmbT8M3wAAAAgBAAAPAAAAZHJzL2Rvd25yZXYueG1sTI/BTsMwEETv&#10;SPyDtUjcqJNASRviVAiBxAlBi5C4ufGShMbrYG+bwNfjnuA4mtHMm3I12V4c0IfOkYJ0loBAqp3p&#10;qFHwunm4WIAIrMno3hEq+MYAq+r0pNSFcSO94GHNjYglFAqtoGUeCilD3aLVYeYGpOh9OG81R+kb&#10;abweY7ntZZYk19LqjuJCqwe8a7HerfdWwXIzzt2z371dpd3X+8/9Jw+PT6zU+dl0ewOCceK/MBzx&#10;IzpUkWnr9mSC6BVcppGcFWTLDMTRT+Y5iK2CRZ6DrEr5/0D1CwAA//8DAFBLAQItABQABgAIAAAA&#10;IQC2gziS/gAAAOEBAAATAAAAAAAAAAAAAAAAAAAAAABbQ29udGVudF9UeXBlc10ueG1sUEsBAi0A&#10;FAAGAAgAAAAhADj9If/WAAAAlAEAAAsAAAAAAAAAAAAAAAAALwEAAF9yZWxzLy5yZWxzUEsBAi0A&#10;FAAGAAgAAAAhAHrbp9VWAgAAaAQAAA4AAAAAAAAAAAAAAAAALgIAAGRycy9lMm9Eb2MueG1sUEsB&#10;Ai0AFAAGAAgAAAAhAKZtPwzfAAAACAEAAA8AAAAAAAAAAAAAAAAAsAQAAGRycy9kb3ducmV2Lnht&#10;bFBLBQYAAAAABAAEAPMAAAC8BQAAAAA=&#10;">
                      <v:stroke endarrow="block"/>
                    </v:line>
                  </w:pict>
                </mc:Fallback>
              </mc:AlternateContent>
            </w:r>
            <w:r>
              <w:rPr>
                <w:rFonts w:hint="default"/>
                <w:noProof/>
              </w:rPr>
              <mc:AlternateContent>
                <mc:Choice Requires="wps">
                  <w:drawing>
                    <wp:anchor distT="0" distB="0" distL="114300" distR="114300" simplePos="0" relativeHeight="251648000" behindDoc="0" locked="0" layoutInCell="1" allowOverlap="1">
                      <wp:simplePos x="0" y="0"/>
                      <wp:positionH relativeFrom="column">
                        <wp:posOffset>3693160</wp:posOffset>
                      </wp:positionH>
                      <wp:positionV relativeFrom="paragraph">
                        <wp:posOffset>5231765</wp:posOffset>
                      </wp:positionV>
                      <wp:extent cx="262890" cy="122555"/>
                      <wp:effectExtent l="38100" t="0" r="3810" b="4889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E684" id="直線コネクタ 15"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411.95pt" to="311.5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OyVwIAAGgEAAAOAAAAZHJzL2Uyb0RvYy54bWysVMFuEzEQvSPxD5bvyWaXJCSrbCqUTeBQ&#10;IFLLBzi2N2vhtS3bzSZCXNozPwAfwQEkjnxMDv0Nxk6atnBBiBycsWfm+c3M807Oto1EG26d0KrA&#10;abeHEVdUM6HWBX53ueiMMHKeKEakVrzAO+7w2fTpk0lrcp7pWkvGLQIQ5fLWFLj23uRJ4mjNG+K6&#10;2nAFzkrbhnjY2nXCLGkBvZFJ1usNk1ZbZqym3Dk4LQ9OPI34VcWpf1tVjnskCwzcfFxtXFdhTaYT&#10;kq8tMbWgRxrkH1g0RCi49ARVEk/QlRV/QDWCWu105btUN4muKkF5rAGqSXu/VXNRE8NjLdAcZ05t&#10;cv8Plr7ZLC0SDGY3wEiRBmZ0++X77Y/P++tv+5tP++uv++ufCJzQqda4HBJmamlDrXSrLsy5pu8d&#10;UnpWE7XmkfHlzgBKGjKSRylh4wzct2pfawYx5Mrr2LZtZRtUSWFehcQADq1B2zin3WlOfOsRhcNs&#10;mI3GME0KrjTLBoPILiF5gAnJxjr/kusGBaPAUqjQRpKTzbnzgdZ9SDhWeiGkjFKQCrUFHg+yQUxw&#10;WgoWnCHM2fVqJi3akCCm+Is1gudhmNVXikWwmhM2P9qeCAk28rE53gpol+Q43NZwhpHk8H6CdaAn&#10;VbgRCgbCR+ugpw/j3ng+mo/6nX42nHf6vbLsvFjM+p3hIn0+KJ+Vs1mZfgzk035eC8a4CvzvtJ32&#10;/047x1d2UOVJ3adGJY/RY0eB7N1/JB1nH8Z9EM5Ks93ShuqCDEDOMfj49MJ7ebiPUfcfiOkvAAAA&#10;//8DAFBLAwQUAAYACAAAACEAHq1WhuIAAAALAQAADwAAAGRycy9kb3ducmV2LnhtbEyPTU/DMAyG&#10;70j8h8hI3Fj6sVVdaTohBBInBBtC4pY1pi1rnNJka+HXY05wtP3o9fOWm9n24oSj7xwpiBcRCKTa&#10;mY4aBS+7+6schA+ajO4doYIv9LCpzs9KXRg30TOetqERHEK+0AraEIZCSl+3aLVfuAGJb+9utDrw&#10;ODbSjHricNvLJIoyaXVH/KHVA962WB+2R6tgvZtW7mk8vC7j7vPt++4jDA+PQanLi/nmGkTAOfzB&#10;8KvP6lCx094dyXjRK1jlccaogjxJ1yCYyJKU2+15s0wTkFUp/3eofgAAAP//AwBQSwECLQAUAAYA&#10;CAAAACEAtoM4kv4AAADhAQAAEwAAAAAAAAAAAAAAAAAAAAAAW0NvbnRlbnRfVHlwZXNdLnhtbFBL&#10;AQItABQABgAIAAAAIQA4/SH/1gAAAJQBAAALAAAAAAAAAAAAAAAAAC8BAABfcmVscy8ucmVsc1BL&#10;AQItABQABgAIAAAAIQAeCyOyVwIAAGgEAAAOAAAAAAAAAAAAAAAAAC4CAABkcnMvZTJvRG9jLnht&#10;bFBLAQItABQABgAIAAAAIQAerVaG4gAAAAsBAAAPAAAAAAAAAAAAAAAAALEEAABkcnMvZG93bnJl&#10;di54bWxQSwUGAAAAAAQABADzAAAAwAUAAAAA&#10;">
                      <v:stroke endarrow="block"/>
                    </v:line>
                  </w:pict>
                </mc:Fallback>
              </mc:AlternateContent>
            </w:r>
            <w:r>
              <w:rPr>
                <w:rFonts w:hint="default"/>
                <w:noProof/>
              </w:rPr>
              <mc:AlternateContent>
                <mc:Choice Requires="wps">
                  <w:drawing>
                    <wp:anchor distT="0" distB="0" distL="114300" distR="114300" simplePos="0" relativeHeight="251646976" behindDoc="0" locked="0" layoutInCell="1" allowOverlap="1">
                      <wp:simplePos x="0" y="0"/>
                      <wp:positionH relativeFrom="column">
                        <wp:posOffset>3693160</wp:posOffset>
                      </wp:positionH>
                      <wp:positionV relativeFrom="paragraph">
                        <wp:posOffset>5231765</wp:posOffset>
                      </wp:positionV>
                      <wp:extent cx="262890" cy="122555"/>
                      <wp:effectExtent l="38100" t="0" r="3810" b="4889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51E1F" id="直線コネクタ 14" o:spid="_x0000_s1026" style="position:absolute;left:0;text-align:lef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411.95pt" to="311.5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hCVQIAAGgEAAAOAAAAZHJzL2Uyb0RvYy54bWysVMGO0zAQvSPxD5bvbZqQljbadIWaFg4L&#10;rLTLB7i201g4tmV7m1aIy3LmB+AjOIDEkY/pYX+DsdvtUrggRA/u2J5582bmOWfnm1aiNbdOaFXi&#10;tD/AiCuqmVCrEr+5XvTGGDlPFCNSK17iLXf4fPr40VlnCp7pRkvGLQIQ5YrOlLjx3hRJ4mjDW+L6&#10;2nAFl7W2LfGwtauEWdIBeiuTbDAYJZ22zFhNuXNwWu0v8TTi1zWn/nVdO+6RLDFw83G1cV2GNZme&#10;kWJliWkEPdAg/8CiJUJB0iNURTxBN1b8AdUKarXTte9T3Sa6rgXlsQaoJh38Vs1VQwyPtUBznDm2&#10;yf0/WPpqfWmRYDC7HCNFWpjR3edvd98/7W6/7j583N1+2d3+QHAJneqMKyBgpi5tqJVu1JW50PSt&#10;Q0rPGqJWPDK+3hpASUNEchISNs5AvmX3UjPwITdex7ZtatuiWgrzIgQGcGgN2sQ5bY9z4huPKBxm&#10;o2w8gWlSuEqzbDgcxlykCDAh2Fjnn3PdomCUWAoV2kgKsr5wPtB6cAnHSi+ElFEKUqGuxJNhNowB&#10;TkvBwmVwc3a1nEmL1iSIKf4OeU/crL5RLII1nLD5wfZESLCRj83xVkC7JMchW8sZRpLD+wnWnp5U&#10;ISMUDIQP1l5P7yaDyXw8H+e9PBvNe/mgqnrPFrO8N1qkT4fVk2o2q9L3gXyaF41gjKvA/17baf53&#10;2jm8sr0qj+o+Nio5RY8dBbL3/5F0nH0Y9144S822lzZUF2QAco7Oh6cX3suv++j18IGY/gQAAP//&#10;AwBQSwMEFAAGAAgAAAAhAB6tVobiAAAACwEAAA8AAABkcnMvZG93bnJldi54bWxMj01PwzAMhu9I&#10;/IfISNxY+rFVXWk6IQQSJwQbQuKWNaYta5zSZGvh12NOcLT96PXzlpvZ9uKEo+8cKYgXEQik2pmO&#10;GgUvu/urHIQPmozuHaGCL/Swqc7PSl0YN9EznrahERxCvtAK2hCGQkpft2i1X7gBiW/vbrQ68Dg2&#10;0ox64nDbyySKMml1R/yh1QPetlgftkerYL2bVu5pPLwu4+7z7fvuIwwPj0Gpy4v55hpEwDn8wfCr&#10;z+pQsdPeHcl40StY5XHGqII8SdcgmMiSlNvtebNME5BVKf93qH4AAAD//wMAUEsBAi0AFAAGAAgA&#10;AAAhALaDOJL+AAAA4QEAABMAAAAAAAAAAAAAAAAAAAAAAFtDb250ZW50X1R5cGVzXS54bWxQSwEC&#10;LQAUAAYACAAAACEAOP0h/9YAAACUAQAACwAAAAAAAAAAAAAAAAAvAQAAX3JlbHMvLnJlbHNQSwEC&#10;LQAUAAYACAAAACEASBtoQlUCAABoBAAADgAAAAAAAAAAAAAAAAAuAgAAZHJzL2Uyb0RvYy54bWxQ&#10;SwECLQAUAAYACAAAACEAHq1WhuIAAAALAQAADwAAAAAAAAAAAAAAAACvBAAAZHJzL2Rvd25yZXYu&#10;eG1sUEsFBgAAAAAEAAQA8wAAAL4FAAAAAA==&#10;">
                      <v:stroke endarrow="block"/>
                    </v:line>
                  </w:pict>
                </mc:Fallback>
              </mc:AlternateContent>
            </w:r>
            <w:r>
              <w:rPr>
                <w:rFonts w:hint="default"/>
                <w:noProof/>
              </w:rPr>
              <mc:AlternateContent>
                <mc:Choice Requires="wps">
                  <w:drawing>
                    <wp:anchor distT="0" distB="0" distL="114300" distR="114300" simplePos="0" relativeHeight="251645952" behindDoc="0" locked="0" layoutInCell="1" allowOverlap="1">
                      <wp:simplePos x="0" y="0"/>
                      <wp:positionH relativeFrom="column">
                        <wp:posOffset>3693160</wp:posOffset>
                      </wp:positionH>
                      <wp:positionV relativeFrom="paragraph">
                        <wp:posOffset>5231765</wp:posOffset>
                      </wp:positionV>
                      <wp:extent cx="262890" cy="122555"/>
                      <wp:effectExtent l="38100" t="0" r="3810" b="4889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F0F3" id="直線コネクタ 13"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411.95pt" to="311.5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r+VgIAAGgEAAAOAAAAZHJzL2Uyb0RvYy54bWysVMFuEzEQvSPxD5bvyWa3SUhW3VQom8Ch&#10;QKSWD3Bsb9bCa1u2k02EuLRnfgA+ggNIHPmYHPobjJ00pXBBiBycsT3z5s3M855fbBuJNtw6oVWB&#10;024PI66oZkKtCvz2et4ZYeQ8UYxIrXiBd9zhi8nTJ+etyXmmay0ZtwhAlMtbU+Dae5MniaM1b4jr&#10;asMVXFbaNsTD1q4SZkkL6I1Msl5vmLTaMmM15c7BaXm4xJOIX1Wc+jdV5bhHssDAzcfVxnUZ1mRy&#10;TvKVJaYW9EiD/AOLhggFSU9QJfEEra34A6oR1GqnK9+lukl0VQnKYw1QTdr7rZqrmhgea4HmOHNq&#10;k/t/sPT1ZmGRYDC7M4wUaWBGd5+/3X3/tL/5ur/9uL/5sr/5geASOtUal0PAVC1sqJVu1ZW51PSd&#10;Q0pPa6JWPDK+3hlASUNE8igkbJyBfMv2lWbgQ9Zex7ZtK9ugSgrzMgQGcGgN2sY57U5z4luPKBxm&#10;w2w0hmlSuEqzbDAYxFwkDzAh2FjnX3DdoGAUWAoV2khysrl0PtB6cAnHSs+FlFEKUqG2wONBNogB&#10;TkvBwmVwc3a1nEqLNiSIKf6OeR+5Wb1WLILVnLDZ0fZESLCRj83xVkC7JMchW8MZRpLD+wnWgZ5U&#10;ISMUDISP1kFP78e98Ww0G/U7/Ww46/R7Zdl5Pp/2O8N5+mxQnpXTaZl+COTTfl4LxrgK/O+1nfb/&#10;TjvHV3ZQ5Undp0Ylj9FjR4Hs/X8kHWcfxn0QzlKz3cKG6oIMQM7R+fj0wnv5dR+9Hj4Qk58AAAD/&#10;/wMAUEsDBBQABgAIAAAAIQAerVaG4gAAAAsBAAAPAAAAZHJzL2Rvd25yZXYueG1sTI9NT8MwDIbv&#10;SPyHyEjcWPqxVV1pOiEEEicEG0LiljWmLWuc0mRr4ddjTnC0/ej185ab2fbihKPvHCmIFxEIpNqZ&#10;jhoFL7v7qxyED5qM7h2hgi/0sKnOz0pdGDfRM562oREcQr7QCtoQhkJKX7dotV+4AYlv7260OvA4&#10;NtKMeuJw28skijJpdUf8odUD3rZYH7ZHq2C9m1buaTy8LuPu8+377iMMD49BqcuL+eYaRMA5/MHw&#10;q8/qULHT3h3JeNErWOVxxqiCPEnXIJjIkpTb7XmzTBOQVSn/d6h+AAAA//8DAFBLAQItABQABgAI&#10;AAAAIQC2gziS/gAAAOEBAAATAAAAAAAAAAAAAAAAAAAAAABbQ29udGVudF9UeXBlc10ueG1sUEsB&#10;Ai0AFAAGAAgAAAAhADj9If/WAAAAlAEAAAsAAAAAAAAAAAAAAAAALwEAAF9yZWxzLy5yZWxzUEsB&#10;Ai0AFAAGAAgAAAAhAClgCv5WAgAAaAQAAA4AAAAAAAAAAAAAAAAALgIAAGRycy9lMm9Eb2MueG1s&#10;UEsBAi0AFAAGAAgAAAAhAB6tVobiAAAACwEAAA8AAAAAAAAAAAAAAAAAsAQAAGRycy9kb3ducmV2&#10;LnhtbFBLBQYAAAAABAAEAPMAAAC/BQAAAAA=&#10;">
                      <v:stroke endarrow="block"/>
                    </v:line>
                  </w:pict>
                </mc:Fallback>
              </mc:AlternateContent>
            </w:r>
            <w:r>
              <w:rPr>
                <w:rFonts w:hint="default"/>
                <w:noProof/>
              </w:rPr>
              <mc:AlternateContent>
                <mc:Choice Requires="wps">
                  <w:drawing>
                    <wp:anchor distT="0" distB="0" distL="114300" distR="114300" simplePos="0" relativeHeight="251643904" behindDoc="0" locked="0" layoutInCell="1" allowOverlap="1">
                      <wp:simplePos x="0" y="0"/>
                      <wp:positionH relativeFrom="column">
                        <wp:posOffset>1456690</wp:posOffset>
                      </wp:positionH>
                      <wp:positionV relativeFrom="paragraph">
                        <wp:posOffset>6938010</wp:posOffset>
                      </wp:positionV>
                      <wp:extent cx="5293360" cy="615315"/>
                      <wp:effectExtent l="0" t="0" r="254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615315"/>
                              </a:xfrm>
                              <a:prstGeom prst="rect">
                                <a:avLst/>
                              </a:prstGeom>
                              <a:solidFill>
                                <a:srgbClr val="FFFFFF"/>
                              </a:solidFill>
                              <a:ln w="9525">
                                <a:solidFill>
                                  <a:srgbClr val="000000"/>
                                </a:solidFill>
                                <a:miter lim="800000"/>
                                <a:headEnd/>
                                <a:tailEnd/>
                              </a:ln>
                            </wps:spPr>
                            <wps:txbx>
                              <w:txbxContent>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運搬車両以外に用いる運搬容器等の施設について記入して下さい。</w:t>
                                  </w:r>
                                </w:p>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「用途」の欄には、当該運搬容器等で運搬する産業廃棄物の種類を記入し、「備考」欄に運搬容器等の素材・個数を記入して下さい。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0" style="position:absolute;left:0;text-align:left;margin-left:114.7pt;margin-top:546.3pt;width:416.8pt;height:4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1CQwIAAFgEAAAOAAAAZHJzL2Uyb0RvYy54bWysVMGO0zAQvSPxD5bvNE27KW3UdLXqUoS0&#10;wEoLH+A4TmLh2GbsNln+g/0AOHNGHPgcVuIvmDjdbhc4IXKwZjzjNzNvZrI87RpFdgKcNDqj8WhM&#10;idDcFFJXGX37ZvNkTonzTBdMGS0yei0cPV09frRsbSompjaqEEAQRLu0tRmtvbdpFDlei4a5kbFC&#10;o7E00DCPKlRRAaxF9EZFk/F4FrUGCguGC+fw9nww0lXAL0vB/euydMITlVHMzYcTwpn3Z7RasrQC&#10;ZmvJ92mwf8iiYVJj0APUOfOMbEH+AdVIDsaZ0o+4aSJTlpKLUANWE49/q+aqZlaEWpAcZw80uf8H&#10;y1/tLoHIAnuH9GjWYI9uv3y+vfn24/un6OfHr4NE0IpUtdal+OLKXkJfrLMXhr9zRJt1zXQlzgBM&#10;WwtWYIJx7x89eNArDp+SvH1pCgzEtt4E1roSmh4Q+SBdaM71oTmi84TjZTJZTKczTJKjbRYn0zgJ&#10;IVh699qC88+FaUgvZBSw+QGd7S6c77Nh6Z1LyN4oWWykUkGBKl8rIDuGg7IJ3x7dHbspTdqMLpJJ&#10;EpAf2NwxxDh8f4NopMeJV7LJ6PzgxNKetme6CPPomVSDjCkrveexp25oge/yLvTspA/Q05qb4hqJ&#10;BTMMOC4kCrWBD5S0ONwZde+3DAQl6oXG5jw9mSwS3IagzOcLZBWODfmRgWmOQBn1lAzi2g/7s7Ug&#10;qxrjxIELbc6wnaUMTN/ntE8exzc0YL9q/X4c68Hr/oew+gUAAP//AwBQSwMEFAAGAAgAAAAhAM5Q&#10;A/TgAAAADgEAAA8AAABkcnMvZG93bnJldi54bWxMj8FOwzAQRO9I/IO1lbhRu6GNkhCnAiSOgFoQ&#10;Zyd2k6j2OordNP17tid629E8zc6U29lZNpkx9B4lrJYCmMHG6x5bCT/f748ZsBAVamU9GgkXE2Bb&#10;3d+VqtD+jDsz7WPLKARDoSR0MQ4F56HpjFNh6QeD5B386FQkObZcj+pM4c7yRIiUO9UjfejUYN46&#10;0xz3Jych+0ratfXu9fdzc4wf9WVC3HEpHxbzyzOwaOb4D8O1PlWHijrV/oQ6MCshSfI1oWSIPEmB&#10;XRGRPtG+mq5Vlm+AVyW/nVH9AQAA//8DAFBLAQItABQABgAIAAAAIQC2gziS/gAAAOEBAAATAAAA&#10;AAAAAAAAAAAAAAAAAABbQ29udGVudF9UeXBlc10ueG1sUEsBAi0AFAAGAAgAAAAhADj9If/WAAAA&#10;lAEAAAsAAAAAAAAAAAAAAAAALwEAAF9yZWxzLy5yZWxzUEsBAi0AFAAGAAgAAAAhAFDtDUJDAgAA&#10;WAQAAA4AAAAAAAAAAAAAAAAALgIAAGRycy9lMm9Eb2MueG1sUEsBAi0AFAAGAAgAAAAhAM5QA/Tg&#10;AAAADgEAAA8AAAAAAAAAAAAAAAAAnQQAAGRycy9kb3ducmV2LnhtbFBLBQYAAAAABAAEAPMAAACq&#10;BQAAAAA=&#10;">
                      <v:textbox inset="5.85pt,.7pt,5.85pt,.7pt">
                        <w:txbxContent>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運搬車両以外に用いる運搬容器等の施設について記入して下さい。</w:t>
                            </w:r>
                          </w:p>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「用途」の欄には、当該運搬容器等で運搬する産業廃棄物の種類を記入し、「備考」欄に運搬容器等の素材・個数を記入して下さい。</w:t>
                            </w:r>
                          </w:p>
                        </w:txbxContent>
                      </v:textbox>
                    </v:rect>
                  </w:pict>
                </mc:Fallback>
              </mc:AlternateContent>
            </w:r>
          </w:p>
          <w:p w:rsidR="00AB7CE6" w:rsidRDefault="00AB7CE6" w:rsidP="00AB7CE6">
            <w:pPr>
              <w:jc w:val="both"/>
              <w:rPr>
                <w:rFonts w:hint="default"/>
              </w:rPr>
            </w:pPr>
          </w:p>
        </w:tc>
        <w:tc>
          <w:tcPr>
            <w:tcW w:w="2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AB7CE6" w:rsidP="00AB7CE6">
            <w:pPr>
              <w:jc w:val="both"/>
              <w:rPr>
                <w:rFonts w:hint="default"/>
              </w:rPr>
            </w:pPr>
          </w:p>
        </w:tc>
        <w:tc>
          <w:tcPr>
            <w:tcW w:w="14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7CE6" w:rsidRDefault="005E4E9C" w:rsidP="00AB7CE6">
            <w:pPr>
              <w:jc w:val="both"/>
              <w:rPr>
                <w:rFonts w:hint="default"/>
              </w:rPr>
            </w:pPr>
            <w:r>
              <w:rPr>
                <w:rFonts w:hint="default"/>
                <w:noProof/>
              </w:rPr>
              <mc:AlternateContent>
                <mc:Choice Requires="wps">
                  <w:drawing>
                    <wp:anchor distT="0" distB="0" distL="114300" distR="114300" simplePos="0" relativeHeight="251677696" behindDoc="0" locked="0" layoutInCell="1" allowOverlap="1">
                      <wp:simplePos x="0" y="0"/>
                      <wp:positionH relativeFrom="column">
                        <wp:posOffset>243840</wp:posOffset>
                      </wp:positionH>
                      <wp:positionV relativeFrom="paragraph">
                        <wp:posOffset>341630</wp:posOffset>
                      </wp:positionV>
                      <wp:extent cx="2857500" cy="1228725"/>
                      <wp:effectExtent l="0" t="0" r="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228725"/>
                              </a:xfrm>
                              <a:prstGeom prst="rect">
                                <a:avLst/>
                              </a:prstGeom>
                              <a:solidFill>
                                <a:srgbClr val="FFFFFF"/>
                              </a:solidFill>
                              <a:ln w="9525">
                                <a:solidFill>
                                  <a:srgbClr val="000000"/>
                                </a:solidFill>
                                <a:miter lim="800000"/>
                                <a:headEnd/>
                                <a:tailEnd/>
                              </a:ln>
                            </wps:spPr>
                            <wps:txbx>
                              <w:txbxContent>
                                <w:p w:rsidR="00356347" w:rsidRPr="00973CDD" w:rsidRDefault="00356347" w:rsidP="00883ECB">
                                  <w:pPr>
                                    <w:rPr>
                                      <w:rFonts w:ascii="ＭＳ Ｐゴシック" w:eastAsia="ＭＳ Ｐゴシック" w:hAnsi="ＭＳ Ｐゴシック" w:hint="default"/>
                                    </w:rPr>
                                  </w:pPr>
                                  <w:r w:rsidRPr="00973CDD">
                                    <w:rPr>
                                      <w:rFonts w:ascii="ＭＳ Ｐゴシック" w:eastAsia="ＭＳ Ｐゴシック" w:hAnsi="ＭＳ Ｐゴシック"/>
                                    </w:rPr>
                                    <w:t>「駐車場の所在地」には、用いる運搬車両を駐車する全ての駐車場</w:t>
                                  </w:r>
                                  <w:r>
                                    <w:rPr>
                                      <w:rFonts w:ascii="ＭＳ Ｐゴシック" w:eastAsia="ＭＳ Ｐゴシック" w:hAnsi="ＭＳ Ｐゴシック"/>
                                    </w:rPr>
                                    <w:t>を</w:t>
                                  </w:r>
                                  <w:r w:rsidRPr="00973CDD">
                                    <w:rPr>
                                      <w:rFonts w:ascii="ＭＳ Ｐゴシック" w:eastAsia="ＭＳ Ｐゴシック" w:hAnsi="ＭＳ Ｐゴシック"/>
                                    </w:rPr>
                                    <w:t>記入して下さい。</w:t>
                                  </w:r>
                                  <w:r>
                                    <w:rPr>
                                      <w:rFonts w:ascii="ＭＳ Ｐゴシック" w:eastAsia="ＭＳ Ｐゴシック" w:hAnsi="ＭＳ Ｐゴシック"/>
                                    </w:rPr>
                                    <w:t>土地又は建物の登記簿</w:t>
                                  </w:r>
                                  <w:r w:rsidRPr="00973CDD">
                                    <w:rPr>
                                      <w:rFonts w:ascii="ＭＳ Ｐゴシック" w:eastAsia="ＭＳ Ｐゴシック" w:hAnsi="ＭＳ Ｐゴシック"/>
                                    </w:rPr>
                                    <w:t>に沿って、地番等を省略せずに</w:t>
                                  </w:r>
                                  <w:r>
                                    <w:rPr>
                                      <w:rFonts w:ascii="ＭＳ Ｐゴシック" w:eastAsia="ＭＳ Ｐゴシック" w:hAnsi="ＭＳ Ｐゴシック"/>
                                    </w:rPr>
                                    <w:t>記入</w:t>
                                  </w:r>
                                  <w:r w:rsidRPr="00973CDD">
                                    <w:rPr>
                                      <w:rFonts w:ascii="ＭＳ Ｐゴシック" w:eastAsia="ＭＳ Ｐゴシック" w:hAnsi="ＭＳ Ｐゴシック"/>
                                    </w:rPr>
                                    <w:t>して下さい。記入欄が足りない場合は、別紙として記入して下さい。</w:t>
                                  </w:r>
                                </w:p>
                                <w:p w:rsidR="00356347" w:rsidRPr="00973CDD" w:rsidRDefault="00356347" w:rsidP="00883ECB">
                                  <w:pPr>
                                    <w:rPr>
                                      <w:rFonts w:ascii="ＭＳ Ｐゴシック" w:eastAsia="ＭＳ Ｐゴシック" w:hAnsi="ＭＳ Ｐゴシック"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19.2pt;margin-top:26.9pt;width:22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QPgIAAFcEAAAOAAAAZHJzL2Uyb0RvYy54bWysVM2O0zAQviPxDpbvNGlEaRo1Xa26FCEt&#10;sNLCAziOk1g4thm7Tcp7wAPAmTPiwOOwEm/BxOl2y484IHKwZjzjb2a+mcnyrG8V2Qlw0uicTicx&#10;JUJzU0pd5/TVy82DlBLnmS6ZMlrkdC8cPVvdv7fsbCYS0xhVCiAIol3W2Zw23tssihxvRMvcxFih&#10;0VgZaJlHFeqoBNYhequiJI4fRZ2B0oLhwjm8vRiNdBXwq0pw/6KqnPBE5RRz8+GEcBbDGa2WLKuB&#10;2UbyQxrsH7JomdQY9Ah1wTwjW5C/QbWSg3Gm8hNu2shUleQi1IDVTONfqrlumBWhFiTH2SNN7v/B&#10;8ue7KyCyzOmcEs1abNHNp4837798+/oh+v7u8yiR+UBUZ12G/tf2CoZSnb00/LUj2qwbpmtxDmC6&#10;RrAS05sO/tFPDwbF4VNSdM9MiXHY1pvAWV9BOwAiG6QPrdkfWyN6TzheJulsPouxgxxt0yRJ58ks&#10;xGDZ7XMLzj8RpiWDkFPA3gd4trt0fkiHZbcuIX2jZLmRSgUF6mKtgOwYzskmfAd0d+qmNOlyuphh&#10;7L9DxOH7E0QrPQ68km1O06MTywbeHusyjKNnUo0ypqz0gciBu7EHvi/60LLAwMBrYco9MgtmnG/c&#10;RxQaA28p6XC2c+rebBkIStRTjd2ZP0wWM1yGoKTpAmmFU0NxYmCaI1BOPSWjuPbj+mwtyLrBONPA&#10;hTbn2M9KBqbvcjokj9MbGnDYtGE9TvXgdfc/WP0AAAD//wMAUEsDBBQABgAIAAAAIQDp3HLh3AAA&#10;AAkBAAAPAAAAZHJzL2Rvd25yZXYueG1sTI/BTsMwEETvSPyDtUjcqEOSQhSyqQCJI6AWxNmJlySq&#10;vY5iN03/HvdEjzszmn1TbRZrxEyTHxwj3K8SEMSt0wN3CN9fb3cFCB8Ua2UcE8KJPGzq66tKldod&#10;eUvzLnQilrAvFUIfwlhK6duerPIrNxJH79dNVoV4Tp3UkzrGcmtkmiQP0qqB44dejfTaU7vfHSxC&#10;8Zl2uXH25edjvQ/vzWlm3krE25vl+QlEoCX8h+GMH9GhjkyNO7D2wiBkRR6TCOssLoh+XpyFBiHN&#10;HzOQdSUvF9R/AAAA//8DAFBLAQItABQABgAIAAAAIQC2gziS/gAAAOEBAAATAAAAAAAAAAAAAAAA&#10;AAAAAABbQ29udGVudF9UeXBlc10ueG1sUEsBAi0AFAAGAAgAAAAhADj9If/WAAAAlAEAAAsAAAAA&#10;AAAAAAAAAAAALwEAAF9yZWxzLy5yZWxzUEsBAi0AFAAGAAgAAAAhAFrz7RA+AgAAVwQAAA4AAAAA&#10;AAAAAAAAAAAALgIAAGRycy9lMm9Eb2MueG1sUEsBAi0AFAAGAAgAAAAhAOnccuHcAAAACQEAAA8A&#10;AAAAAAAAAAAAAAAAmAQAAGRycy9kb3ducmV2LnhtbFBLBQYAAAAABAAEAPMAAAChBQAAAAA=&#10;">
                      <v:textbox inset="5.85pt,.7pt,5.85pt,.7pt">
                        <w:txbxContent>
                          <w:p w:rsidR="00356347" w:rsidRPr="00973CDD" w:rsidRDefault="00356347" w:rsidP="00883ECB">
                            <w:pPr>
                              <w:rPr>
                                <w:rFonts w:ascii="ＭＳ Ｐゴシック" w:eastAsia="ＭＳ Ｐゴシック" w:hAnsi="ＭＳ Ｐゴシック" w:hint="default"/>
                              </w:rPr>
                            </w:pPr>
                            <w:r w:rsidRPr="00973CDD">
                              <w:rPr>
                                <w:rFonts w:ascii="ＭＳ Ｐゴシック" w:eastAsia="ＭＳ Ｐゴシック" w:hAnsi="ＭＳ Ｐゴシック"/>
                              </w:rPr>
                              <w:t>「駐車場の所在地」には、用いる運搬車両を駐車する全ての駐車場</w:t>
                            </w:r>
                            <w:r>
                              <w:rPr>
                                <w:rFonts w:ascii="ＭＳ Ｐゴシック" w:eastAsia="ＭＳ Ｐゴシック" w:hAnsi="ＭＳ Ｐゴシック"/>
                              </w:rPr>
                              <w:t>を</w:t>
                            </w:r>
                            <w:r w:rsidRPr="00973CDD">
                              <w:rPr>
                                <w:rFonts w:ascii="ＭＳ Ｐゴシック" w:eastAsia="ＭＳ Ｐゴシック" w:hAnsi="ＭＳ Ｐゴシック"/>
                              </w:rPr>
                              <w:t>記入して下さい。</w:t>
                            </w:r>
                            <w:r>
                              <w:rPr>
                                <w:rFonts w:ascii="ＭＳ Ｐゴシック" w:eastAsia="ＭＳ Ｐゴシック" w:hAnsi="ＭＳ Ｐゴシック"/>
                              </w:rPr>
                              <w:t>土地又は建物の登記簿</w:t>
                            </w:r>
                            <w:r w:rsidRPr="00973CDD">
                              <w:rPr>
                                <w:rFonts w:ascii="ＭＳ Ｐゴシック" w:eastAsia="ＭＳ Ｐゴシック" w:hAnsi="ＭＳ Ｐゴシック"/>
                              </w:rPr>
                              <w:t>に沿って、地番等を省略せずに</w:t>
                            </w:r>
                            <w:r>
                              <w:rPr>
                                <w:rFonts w:ascii="ＭＳ Ｐゴシック" w:eastAsia="ＭＳ Ｐゴシック" w:hAnsi="ＭＳ Ｐゴシック"/>
                              </w:rPr>
                              <w:t>記入</w:t>
                            </w:r>
                            <w:r w:rsidRPr="00973CDD">
                              <w:rPr>
                                <w:rFonts w:ascii="ＭＳ Ｐゴシック" w:eastAsia="ＭＳ Ｐゴシック" w:hAnsi="ＭＳ Ｐゴシック"/>
                              </w:rPr>
                              <w:t>して下さい。記入欄が足りない場合は、別紙として記入して下さい。</w:t>
                            </w:r>
                          </w:p>
                          <w:p w:rsidR="00356347" w:rsidRPr="00973CDD" w:rsidRDefault="00356347" w:rsidP="00883ECB">
                            <w:pPr>
                              <w:rPr>
                                <w:rFonts w:ascii="ＭＳ Ｐゴシック" w:eastAsia="ＭＳ Ｐゴシック" w:hAnsi="ＭＳ Ｐゴシック" w:hint="default"/>
                              </w:rPr>
                            </w:pPr>
                          </w:p>
                        </w:txbxContent>
                      </v:textbox>
                    </v:rect>
                  </w:pict>
                </mc:Fallback>
              </mc:AlternateContent>
            </w:r>
          </w:p>
        </w:tc>
        <w:tc>
          <w:tcPr>
            <w:tcW w:w="199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B7CE6" w:rsidRDefault="00AB7CE6" w:rsidP="00AB7CE6">
            <w:pPr>
              <w:jc w:val="both"/>
              <w:rPr>
                <w:rFonts w:hint="default"/>
              </w:rPr>
            </w:pPr>
          </w:p>
        </w:tc>
        <w:tc>
          <w:tcPr>
            <w:tcW w:w="1530" w:type="dxa"/>
            <w:tcBorders>
              <w:top w:val="single" w:sz="4" w:space="0" w:color="000000"/>
              <w:left w:val="single" w:sz="4" w:space="0" w:color="auto"/>
              <w:bottom w:val="single" w:sz="4" w:space="0" w:color="000000"/>
              <w:right w:val="single" w:sz="4" w:space="0" w:color="000000"/>
            </w:tcBorders>
          </w:tcPr>
          <w:p w:rsidR="00AB7CE6" w:rsidRDefault="00AB7CE6" w:rsidP="00AB7CE6">
            <w:pPr>
              <w:widowControl/>
              <w:suppressAutoHyphens w:val="0"/>
              <w:wordWrap/>
              <w:autoSpaceDE/>
              <w:autoSpaceDN/>
              <w:jc w:val="both"/>
              <w:textAlignment w:val="auto"/>
              <w:rPr>
                <w:rFonts w:hint="default"/>
              </w:rPr>
            </w:pPr>
          </w:p>
        </w:tc>
      </w:tr>
      <w:tr w:rsidR="00AB7CE6" w:rsidTr="002A0087">
        <w:trPr>
          <w:trHeight w:val="627"/>
        </w:trPr>
        <w:tc>
          <w:tcPr>
            <w:tcW w:w="1716" w:type="dxa"/>
            <w:gridSpan w:val="2"/>
            <w:tcBorders>
              <w:top w:val="single" w:sz="4" w:space="0" w:color="000000"/>
              <w:left w:val="single" w:sz="4" w:space="0" w:color="000000"/>
              <w:right w:val="single" w:sz="4" w:space="0" w:color="000000"/>
            </w:tcBorders>
            <w:tcMar>
              <w:left w:w="49" w:type="dxa"/>
              <w:right w:w="49" w:type="dxa"/>
            </w:tcMar>
            <w:vAlign w:val="center"/>
          </w:tcPr>
          <w:p w:rsidR="00AB7CE6" w:rsidRDefault="00AB7CE6" w:rsidP="00AB7CE6">
            <w:pPr>
              <w:jc w:val="both"/>
              <w:rPr>
                <w:rFonts w:hAnsi="ＭＳ 明朝" w:hint="default"/>
              </w:rPr>
            </w:pPr>
            <w:r>
              <w:rPr>
                <w:rFonts w:hAnsi="ＭＳ 明朝"/>
              </w:rPr>
              <w:t>事務所の所在地</w:t>
            </w:r>
          </w:p>
        </w:tc>
        <w:tc>
          <w:tcPr>
            <w:tcW w:w="8064" w:type="dxa"/>
            <w:gridSpan w:val="7"/>
            <w:tcBorders>
              <w:top w:val="single" w:sz="4" w:space="0" w:color="000000"/>
              <w:left w:val="single" w:sz="4" w:space="0" w:color="000000"/>
              <w:right w:val="single" w:sz="4" w:space="0" w:color="000000"/>
            </w:tcBorders>
          </w:tcPr>
          <w:p w:rsidR="00AB7CE6" w:rsidRDefault="00D92D2F" w:rsidP="00AB7CE6">
            <w:pPr>
              <w:rPr>
                <w:rFonts w:hAnsi="ＭＳ 明朝" w:hint="default"/>
              </w:rPr>
            </w:pPr>
            <w:r w:rsidRPr="00F677F0">
              <w:rPr>
                <w:rFonts w:hAnsi="Times New Roman"/>
                <w:b/>
                <w:spacing w:val="2"/>
                <w:highlight w:val="lightGray"/>
              </w:rPr>
              <w:t>沖縄県○○市××１２番地の３４</w:t>
            </w:r>
          </w:p>
        </w:tc>
      </w:tr>
      <w:tr w:rsidR="00AB7CE6" w:rsidTr="002A0087">
        <w:trPr>
          <w:trHeight w:val="636"/>
        </w:trPr>
        <w:tc>
          <w:tcPr>
            <w:tcW w:w="1716" w:type="dxa"/>
            <w:gridSpan w:val="2"/>
            <w:tcBorders>
              <w:top w:val="single" w:sz="4" w:space="0" w:color="000000"/>
              <w:left w:val="single" w:sz="4" w:space="0" w:color="000000"/>
              <w:right w:val="single" w:sz="4" w:space="0" w:color="000000"/>
            </w:tcBorders>
            <w:tcMar>
              <w:left w:w="49" w:type="dxa"/>
              <w:right w:w="49" w:type="dxa"/>
            </w:tcMar>
            <w:vAlign w:val="center"/>
          </w:tcPr>
          <w:p w:rsidR="00AB7CE6" w:rsidRDefault="005E4E9C" w:rsidP="00AB7CE6">
            <w:pPr>
              <w:jc w:val="both"/>
              <w:rPr>
                <w:rFonts w:hAnsi="ＭＳ 明朝" w:hint="default"/>
              </w:rPr>
            </w:pPr>
            <w:r w:rsidRPr="00B4096E">
              <w:rPr>
                <w:rFonts w:hint="default"/>
                <w:noProof/>
              </w:rPr>
              <mc:AlternateContent>
                <mc:Choice Requires="wps">
                  <w:drawing>
                    <wp:anchor distT="0" distB="0" distL="114300" distR="114300" simplePos="0" relativeHeight="251678720" behindDoc="0" locked="0" layoutInCell="1" allowOverlap="1">
                      <wp:simplePos x="0" y="0"/>
                      <wp:positionH relativeFrom="column">
                        <wp:posOffset>916940</wp:posOffset>
                      </wp:positionH>
                      <wp:positionV relativeFrom="paragraph">
                        <wp:posOffset>238125</wp:posOffset>
                      </wp:positionV>
                      <wp:extent cx="2419350" cy="294640"/>
                      <wp:effectExtent l="0" t="57150" r="0" b="1016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1935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4E10" id="直線コネクタ 8"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8.75pt" to="262.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f5WwIAAHEEAAAOAAAAZHJzL2Uyb0RvYy54bWysVMFuEzEQvSPxD5bvyWbTTUhW3VQom8Ch&#10;QKQW7o7tzVp4bct2s4kQl/bMD8BHcACJIx+TQ3+DsZOmLVwQIgdnbM+8eTPzvKdnm0aiNbdOaFXg&#10;tNvDiCuqmVCrAr+9nHdGGDlPFCNSK17gLXf4bPL0yWlrct7XtZaMWwQgyuWtKXDtvcmTxNGaN8R1&#10;teEKLittG+Jha1cJs6QF9EYm/V5vmLTaMmM15c7Babm/xJOIX1Wc+jdV5bhHssDAzcfVxnUZ1mRy&#10;SvKVJaYW9ECD/AOLhggFSY9QJfEEXVnxB1QjqNVOV75LdZPoqhKUxxqgmrT3WzUXNTE81gLNcebY&#10;Jvf/YOnr9cIiwQoMg1KkgRHdfvl+++Pz7vrb7ubT7vrr7vonGoU+tcbl4D5VCxsqpRt1Yc41fe+Q&#10;0tOaqBWPfC+3BkDSEJE8CgkbZyDbsn2lGfiQK69j0zaVbVAlhXkZAqP1LlghDbQIbeK8tsd58Y1H&#10;FA77WTo+GcBYKdz1x9kwiwNNSB4QQ7Sxzr/gukHBKLAUKvST5GR97nxgeO8SjpWeCymjJqRCbYHH&#10;g/4gBjgtBQuXwc3Z1XIqLVqToKr4i+XCzUM3q68Ui2A1J2x2sD0REmzkY5+8FdA5yXHI1nCGkeTw&#10;kIK1pydVyAgVA+GDtRfWh3FvPBvNRlkn6w9nnaxXlp3n82nWGc7TZ4PypJxOy/RjIJ9meS0Y4yrw&#10;vxN5mv2diA7PbS/Po8yPjUoeo8eOAtm7/0g6yiBMfq+hpWbbhQ3VBUWArqPz4Q2Gh/NwH73uvxST&#10;XwAAAP//AwBQSwMEFAAGAAgAAAAhAC8oO6/gAAAACQEAAA8AAABkcnMvZG93bnJldi54bWxMj8FO&#10;wzAMhu9IvENkJC4TS9u12yhNpwkJmLggtj1A1pi20DhVk27l7TEnOP72p9+fi81kO3HGwbeOFMTz&#10;CARS5UxLtYLj4eluDcIHTUZ3jlDBN3rYlNdXhc6Nu9A7nvehFlxCPtcKmhD6XEpfNWi1n7seiXcf&#10;brA6cBxqaQZ94XLbySSKltLqlvhCo3t8bLD62o9WwbZ/+xyTXfxsokMym3W7ZexeXpW6vZm2DyAC&#10;TuEPhl99VoeSnU5uJONFxzlNU0YVLFYZCAayJOPBScF6cQ+yLOT/D8ofAAAA//8DAFBLAQItABQA&#10;BgAIAAAAIQC2gziS/gAAAOEBAAATAAAAAAAAAAAAAAAAAAAAAABbQ29udGVudF9UeXBlc10ueG1s&#10;UEsBAi0AFAAGAAgAAAAhADj9If/WAAAAlAEAAAsAAAAAAAAAAAAAAAAALwEAAF9yZWxzLy5yZWxz&#10;UEsBAi0AFAAGAAgAAAAhAHwTJ/lbAgAAcQQAAA4AAAAAAAAAAAAAAAAALgIAAGRycy9lMm9Eb2Mu&#10;eG1sUEsBAi0AFAAGAAgAAAAhAC8oO6/gAAAACQEAAA8AAAAAAAAAAAAAAAAAtQQAAGRycy9kb3du&#10;cmV2LnhtbFBLBQYAAAAABAAEAPMAAADCBQAAAAA=&#10;">
                      <v:stroke endarrow="block"/>
                    </v:line>
                  </w:pict>
                </mc:Fallback>
              </mc:AlternateContent>
            </w:r>
            <w:r w:rsidR="00AB7CE6">
              <w:rPr>
                <w:rFonts w:hAnsi="ＭＳ 明朝"/>
              </w:rPr>
              <w:t>駐車場の所在地</w:t>
            </w:r>
          </w:p>
        </w:tc>
        <w:tc>
          <w:tcPr>
            <w:tcW w:w="8064" w:type="dxa"/>
            <w:gridSpan w:val="7"/>
            <w:tcBorders>
              <w:top w:val="single" w:sz="4" w:space="0" w:color="000000"/>
              <w:left w:val="single" w:sz="4" w:space="0" w:color="000000"/>
              <w:right w:val="single" w:sz="4" w:space="0" w:color="000000"/>
            </w:tcBorders>
          </w:tcPr>
          <w:p w:rsidR="00AB7CE6" w:rsidRDefault="005122F6" w:rsidP="003C73FF">
            <w:pPr>
              <w:rPr>
                <w:rFonts w:hAnsi="ＭＳ 明朝" w:hint="default"/>
              </w:rPr>
            </w:pPr>
            <w:r w:rsidRPr="00F677F0">
              <w:rPr>
                <w:rFonts w:hAnsi="Times New Roman"/>
                <w:b/>
                <w:spacing w:val="2"/>
                <w:highlight w:val="lightGray"/>
              </w:rPr>
              <w:t>沖縄県○○市××１２番１</w:t>
            </w:r>
          </w:p>
        </w:tc>
      </w:tr>
      <w:tr w:rsidR="00AB7CE6" w:rsidTr="002A0087">
        <w:trPr>
          <w:trHeight w:val="645"/>
        </w:trPr>
        <w:tc>
          <w:tcPr>
            <w:tcW w:w="978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both"/>
              <w:rPr>
                <w:rFonts w:hint="default"/>
              </w:rPr>
            </w:pPr>
            <w:r>
              <w:rPr>
                <w:rFonts w:hAnsi="ＭＳ 明朝"/>
              </w:rPr>
              <w:t xml:space="preserve"> (2) その他の運搬施設の概要</w:t>
            </w:r>
          </w:p>
        </w:tc>
      </w:tr>
      <w:tr w:rsidR="00AB7CE6" w:rsidTr="002A0087">
        <w:trPr>
          <w:trHeight w:val="488"/>
        </w:trPr>
        <w:tc>
          <w:tcPr>
            <w:tcW w:w="24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運搬容器等の名称</w:t>
            </w: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rsidR="00AB7CE6" w:rsidRDefault="00AB7CE6" w:rsidP="00AB7CE6">
            <w:pPr>
              <w:jc w:val="center"/>
              <w:rPr>
                <w:rFonts w:hAnsi="ＭＳ 明朝" w:hint="default"/>
              </w:rPr>
            </w:pPr>
            <w:r>
              <w:rPr>
                <w:rFonts w:hAnsi="ＭＳ 明朝"/>
              </w:rPr>
              <w:t>用　　途</w:t>
            </w:r>
          </w:p>
        </w:tc>
        <w:tc>
          <w:tcPr>
            <w:tcW w:w="2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CE6" w:rsidRDefault="00AB7CE6" w:rsidP="00AB7CE6">
            <w:pPr>
              <w:jc w:val="center"/>
              <w:rPr>
                <w:rFonts w:hint="default"/>
              </w:rPr>
            </w:pPr>
            <w:r>
              <w:rPr>
                <w:rFonts w:hAnsi="ＭＳ 明朝"/>
              </w:rPr>
              <w:t>容　　量</w:t>
            </w:r>
          </w:p>
        </w:tc>
        <w:tc>
          <w:tcPr>
            <w:tcW w:w="2503" w:type="dxa"/>
            <w:gridSpan w:val="2"/>
            <w:tcBorders>
              <w:top w:val="single" w:sz="4" w:space="0" w:color="000000"/>
              <w:left w:val="single" w:sz="4" w:space="0" w:color="auto"/>
              <w:bottom w:val="single" w:sz="4" w:space="0" w:color="000000"/>
              <w:right w:val="single" w:sz="4" w:space="0" w:color="000000"/>
            </w:tcBorders>
            <w:vAlign w:val="center"/>
          </w:tcPr>
          <w:p w:rsidR="00AB7CE6" w:rsidRDefault="00AB7CE6" w:rsidP="00AB7CE6">
            <w:pPr>
              <w:jc w:val="center"/>
              <w:rPr>
                <w:rFonts w:hint="default"/>
              </w:rPr>
            </w:pPr>
            <w:r>
              <w:rPr>
                <w:rFonts w:hAnsi="ＭＳ 明朝"/>
              </w:rPr>
              <w:t>備　　考</w:t>
            </w:r>
          </w:p>
        </w:tc>
      </w:tr>
      <w:tr w:rsidR="005C5AC1" w:rsidTr="002A0087">
        <w:trPr>
          <w:trHeight w:val="568"/>
        </w:trPr>
        <w:tc>
          <w:tcPr>
            <w:tcW w:w="24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Pr="00F677F0" w:rsidRDefault="005C5AC1" w:rsidP="00751079">
            <w:pPr>
              <w:kinsoku w:val="0"/>
              <w:spacing w:line="290" w:lineRule="exact"/>
              <w:rPr>
                <w:rFonts w:hAnsi="Times New Roman" w:hint="default"/>
                <w:b/>
                <w:spacing w:val="2"/>
                <w:highlight w:val="lightGray"/>
              </w:rPr>
            </w:pPr>
            <w:r w:rsidRPr="00F677F0">
              <w:rPr>
                <w:rFonts w:hAnsi="Times New Roman"/>
                <w:b/>
                <w:spacing w:val="2"/>
                <w:highlight w:val="lightGray"/>
              </w:rPr>
              <w:t>ドラム缶</w:t>
            </w:r>
          </w:p>
        </w:tc>
        <w:tc>
          <w:tcPr>
            <w:tcW w:w="2780" w:type="dxa"/>
            <w:gridSpan w:val="2"/>
            <w:tcBorders>
              <w:top w:val="single" w:sz="4" w:space="0" w:color="000000"/>
              <w:left w:val="single" w:sz="4" w:space="0" w:color="000000"/>
              <w:bottom w:val="single" w:sz="4" w:space="0" w:color="000000"/>
              <w:right w:val="single" w:sz="4" w:space="0" w:color="000000"/>
            </w:tcBorders>
          </w:tcPr>
          <w:p w:rsidR="005C5AC1" w:rsidRPr="00F677F0" w:rsidRDefault="00E95C20" w:rsidP="00751079">
            <w:pPr>
              <w:kinsoku w:val="0"/>
              <w:spacing w:line="290" w:lineRule="exact"/>
              <w:rPr>
                <w:rFonts w:hAnsi="Times New Roman" w:hint="default"/>
                <w:b/>
                <w:spacing w:val="2"/>
                <w:highlight w:val="lightGray"/>
              </w:rPr>
            </w:pPr>
            <w:r>
              <w:rPr>
                <w:rFonts w:hAnsi="Times New Roman"/>
                <w:b/>
                <w:spacing w:val="2"/>
                <w:highlight w:val="lightGray"/>
              </w:rPr>
              <w:t>汚泥</w:t>
            </w:r>
          </w:p>
        </w:tc>
        <w:tc>
          <w:tcPr>
            <w:tcW w:w="2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Pr="00F677F0" w:rsidRDefault="005C5AC1" w:rsidP="00751079">
            <w:pPr>
              <w:kinsoku w:val="0"/>
              <w:spacing w:line="290" w:lineRule="exact"/>
              <w:rPr>
                <w:rFonts w:hAnsi="Times New Roman" w:hint="default"/>
                <w:b/>
                <w:spacing w:val="2"/>
                <w:highlight w:val="lightGray"/>
              </w:rPr>
            </w:pPr>
            <w:r w:rsidRPr="00F677F0">
              <w:rPr>
                <w:rFonts w:hAnsi="Times New Roman"/>
                <w:b/>
                <w:spacing w:val="2"/>
                <w:highlight w:val="lightGray"/>
              </w:rPr>
              <w:t>２００Ｌ</w:t>
            </w:r>
          </w:p>
        </w:tc>
        <w:tc>
          <w:tcPr>
            <w:tcW w:w="2503" w:type="dxa"/>
            <w:gridSpan w:val="2"/>
            <w:tcBorders>
              <w:top w:val="single" w:sz="4" w:space="0" w:color="000000"/>
              <w:left w:val="single" w:sz="4" w:space="0" w:color="auto"/>
              <w:bottom w:val="single" w:sz="4" w:space="0" w:color="000000"/>
              <w:right w:val="single" w:sz="4" w:space="0" w:color="000000"/>
            </w:tcBorders>
          </w:tcPr>
          <w:p w:rsidR="005C5AC1" w:rsidRPr="00F677F0" w:rsidRDefault="005C5AC1" w:rsidP="00751079">
            <w:pPr>
              <w:kinsoku w:val="0"/>
              <w:spacing w:line="290" w:lineRule="exact"/>
              <w:rPr>
                <w:rFonts w:hAnsi="Times New Roman" w:hint="default"/>
                <w:b/>
                <w:spacing w:val="2"/>
                <w:highlight w:val="lightGray"/>
              </w:rPr>
            </w:pPr>
            <w:r w:rsidRPr="00F677F0">
              <w:rPr>
                <w:rFonts w:hAnsi="Times New Roman"/>
                <w:b/>
                <w:spacing w:val="2"/>
                <w:highlight w:val="lightGray"/>
              </w:rPr>
              <w:t>２本</w:t>
            </w:r>
          </w:p>
        </w:tc>
      </w:tr>
      <w:tr w:rsidR="005C5AC1" w:rsidTr="002A0087">
        <w:trPr>
          <w:trHeight w:val="576"/>
        </w:trPr>
        <w:tc>
          <w:tcPr>
            <w:tcW w:w="24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Pr="00F677F0" w:rsidRDefault="005C5AC1" w:rsidP="00751079">
            <w:pPr>
              <w:kinsoku w:val="0"/>
              <w:spacing w:line="290" w:lineRule="exact"/>
              <w:rPr>
                <w:rFonts w:hAnsi="Times New Roman" w:hint="default"/>
                <w:b/>
                <w:spacing w:val="2"/>
                <w:highlight w:val="lightGray"/>
              </w:rPr>
            </w:pPr>
            <w:r w:rsidRPr="00F677F0">
              <w:rPr>
                <w:rFonts w:hAnsi="Times New Roman"/>
                <w:b/>
                <w:spacing w:val="2"/>
                <w:highlight w:val="lightGray"/>
              </w:rPr>
              <w:t>フレコンバッグ</w:t>
            </w:r>
          </w:p>
        </w:tc>
        <w:tc>
          <w:tcPr>
            <w:tcW w:w="2780" w:type="dxa"/>
            <w:gridSpan w:val="2"/>
            <w:tcBorders>
              <w:top w:val="single" w:sz="4" w:space="0" w:color="000000"/>
              <w:left w:val="single" w:sz="4" w:space="0" w:color="000000"/>
              <w:bottom w:val="single" w:sz="4" w:space="0" w:color="000000"/>
              <w:right w:val="single" w:sz="4" w:space="0" w:color="000000"/>
            </w:tcBorders>
          </w:tcPr>
          <w:p w:rsidR="005C5AC1" w:rsidRPr="00F677F0" w:rsidRDefault="005C5AC1" w:rsidP="00E95C20">
            <w:pPr>
              <w:kinsoku w:val="0"/>
              <w:spacing w:line="290" w:lineRule="exact"/>
              <w:rPr>
                <w:rFonts w:hAnsi="Times New Roman" w:hint="default"/>
                <w:b/>
                <w:spacing w:val="2"/>
                <w:highlight w:val="lightGray"/>
              </w:rPr>
            </w:pPr>
            <w:r w:rsidRPr="00F677F0">
              <w:rPr>
                <w:rFonts w:hAnsi="Times New Roman"/>
                <w:b/>
                <w:spacing w:val="2"/>
                <w:highlight w:val="lightGray"/>
              </w:rPr>
              <w:t>紙くず</w:t>
            </w:r>
          </w:p>
        </w:tc>
        <w:tc>
          <w:tcPr>
            <w:tcW w:w="2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Pr="00F677F0" w:rsidRDefault="005C5AC1" w:rsidP="00751079">
            <w:pPr>
              <w:kinsoku w:val="0"/>
              <w:spacing w:line="290" w:lineRule="exact"/>
              <w:rPr>
                <w:rFonts w:hAnsi="Times New Roman" w:hint="default"/>
                <w:b/>
                <w:spacing w:val="2"/>
                <w:highlight w:val="lightGray"/>
              </w:rPr>
            </w:pPr>
            <w:r w:rsidRPr="00F677F0">
              <w:rPr>
                <w:rFonts w:hAnsi="Times New Roman"/>
                <w:b/>
                <w:spacing w:val="2"/>
                <w:highlight w:val="lightGray"/>
              </w:rPr>
              <w:t>１ｍ</w:t>
            </w:r>
            <w:r w:rsidRPr="00F677F0">
              <w:rPr>
                <w:rFonts w:hAnsi="Times New Roman"/>
                <w:b/>
                <w:spacing w:val="2"/>
                <w:highlight w:val="lightGray"/>
                <w:vertAlign w:val="superscript"/>
              </w:rPr>
              <w:t>３</w:t>
            </w:r>
          </w:p>
        </w:tc>
        <w:tc>
          <w:tcPr>
            <w:tcW w:w="2503" w:type="dxa"/>
            <w:gridSpan w:val="2"/>
            <w:tcBorders>
              <w:top w:val="single" w:sz="4" w:space="0" w:color="000000"/>
              <w:left w:val="single" w:sz="4" w:space="0" w:color="auto"/>
              <w:bottom w:val="single" w:sz="4" w:space="0" w:color="000000"/>
              <w:right w:val="single" w:sz="4" w:space="0" w:color="000000"/>
            </w:tcBorders>
          </w:tcPr>
          <w:p w:rsidR="005C5AC1" w:rsidRPr="00F677F0" w:rsidRDefault="005C5AC1" w:rsidP="00751079">
            <w:pPr>
              <w:kinsoku w:val="0"/>
              <w:spacing w:line="290" w:lineRule="exact"/>
              <w:rPr>
                <w:rFonts w:hAnsi="Times New Roman" w:hint="default"/>
                <w:b/>
                <w:spacing w:val="2"/>
                <w:highlight w:val="lightGray"/>
              </w:rPr>
            </w:pPr>
            <w:r w:rsidRPr="00F677F0">
              <w:rPr>
                <w:rFonts w:hAnsi="Times New Roman"/>
                <w:b/>
                <w:spacing w:val="2"/>
                <w:highlight w:val="lightGray"/>
              </w:rPr>
              <w:t>５袋</w:t>
            </w:r>
          </w:p>
        </w:tc>
      </w:tr>
      <w:tr w:rsidR="005C5AC1" w:rsidTr="002A0087">
        <w:trPr>
          <w:trHeight w:val="568"/>
        </w:trPr>
        <w:tc>
          <w:tcPr>
            <w:tcW w:w="24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Default="005E4E9C" w:rsidP="00AB7CE6">
            <w:pPr>
              <w:rPr>
                <w:rFonts w:hint="default"/>
              </w:rPr>
            </w:pPr>
            <w:r>
              <w:rPr>
                <w:rFonts w:hint="default"/>
                <w:noProof/>
              </w:rPr>
              <mc:AlternateContent>
                <mc:Choice Requires="wps">
                  <w:drawing>
                    <wp:anchor distT="0" distB="0" distL="114300" distR="114300" simplePos="0" relativeHeight="251650048" behindDoc="0" locked="0" layoutInCell="1" allowOverlap="1">
                      <wp:simplePos x="0" y="0"/>
                      <wp:positionH relativeFrom="column">
                        <wp:posOffset>464820</wp:posOffset>
                      </wp:positionH>
                      <wp:positionV relativeFrom="paragraph">
                        <wp:posOffset>173355</wp:posOffset>
                      </wp:positionV>
                      <wp:extent cx="5293360" cy="774065"/>
                      <wp:effectExtent l="5715" t="6350" r="6350" b="1016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774065"/>
                              </a:xfrm>
                              <a:prstGeom prst="rect">
                                <a:avLst/>
                              </a:prstGeom>
                              <a:solidFill>
                                <a:srgbClr val="FFFFFF"/>
                              </a:solidFill>
                              <a:ln w="9525">
                                <a:solidFill>
                                  <a:srgbClr val="000000"/>
                                </a:solidFill>
                                <a:miter lim="800000"/>
                                <a:headEnd/>
                                <a:tailEnd/>
                              </a:ln>
                            </wps:spPr>
                            <wps:txbx>
                              <w:txbxContent>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運搬車両以外に用いる運搬容器等の施設について記入して下さい。</w:t>
                                  </w:r>
                                </w:p>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「用途」の欄には、当該運搬容器等で運搬する産業廃棄物の種類を記入し、「備考」欄に運搬容器等の素材・個数を記入して下さい。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36.6pt;margin-top:13.65pt;width:416.8pt;height:6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esKgIAAE0EAAAOAAAAZHJzL2Uyb0RvYy54bWysVNuO0zAQfUfiHyy/06Tt9hY1Xa26FCEt&#10;sGLhAxzHSSx8Y+w2LV/P2OmWLvCEyIPl8YyPZ86Zyfr2qBU5CPDSmpKORzklwnBbS9OW9OuX3Zsl&#10;JT4wUzNljSjpSXh6u3n9at27QkxsZ1UtgCCI8UXvStqF4Ios87wTmvmRdcKgs7GgWUAT2qwG1iO6&#10;Vtkkz+dZb6F2YLnwHk/vByfdJPymETx8ahovAlElxdxCWiGtVVyzzZoVLTDXSX5Og/1DFppJg49e&#10;oO5ZYGQP8g8oLTlYb5sw4lZntmkkF6kGrGac/1bNU8ecSLUgOd5daPL/D5Z/PDwCkXVJp5QYplGi&#10;z0gaM60SZDyP/PTOFxj25B4hVujdg+XfPDF222GYuAOwfSdYjVmNY3z24kI0PF4lVf/B1gjP9sEm&#10;qo4N6AiIJJBjUuR0UUQcA+F4OJusptM5CsfRt1jc5PNZeoIVz7cd+PBOWE3ipqSAySd0dnjwIWbD&#10;iueQlL1Vst5JpZIBbbVVQA4Mu2OXvjO6vw5ThvQlXc0ms4T8wuevIfL0/Q1Cy4BtrqQu6fISxIpI&#10;21tTpyYMTKphjykrc+YxUjdIEI7VMQl1EaWy9QmJBTt0NU4hbjoLPyjpsaNL6r/vGQhK1HuD4ixu&#10;JqsZjkAylssVsgrXjurKwQxHoJIGSobtNgxDs3cg2w7fGScujL1DORuZmI5SDzmdk8eeTQKc5ysO&#10;xbWdon79BTY/AQAA//8DAFBLAwQUAAYACAAAACEANlGqft0AAAAJAQAADwAAAGRycy9kb3ducmV2&#10;LnhtbEyPy07DMBBF90j8gzVI7KiDW/oIcSpAYgmoBbF24iGJao+j2E3Tv2dY0eXoHt05t9hO3okR&#10;h9gF0nA/y0Ag1cF21Gj4+ny9W4OIyZA1LhBqOGOEbXl9VZjchhPtcNynRnAJxdxoaFPqcylj3aI3&#10;cRZ6JM5+wuBN4nNopB3Micu9kyrLltKbjvhDa3p8abE+7I9ew/pDNQsX/PP3+8MhvVXnkWgntb69&#10;mZ4eQSSc0j8Mf/qsDiU7VeFINgqnYTVXTGpQqzkIzjfZkqdUDC42CmRZyMsF5S8AAAD//wMAUEsB&#10;Ai0AFAAGAAgAAAAhALaDOJL+AAAA4QEAABMAAAAAAAAAAAAAAAAAAAAAAFtDb250ZW50X1R5cGVz&#10;XS54bWxQSwECLQAUAAYACAAAACEAOP0h/9YAAACUAQAACwAAAAAAAAAAAAAAAAAvAQAAX3JlbHMv&#10;LnJlbHNQSwECLQAUAAYACAAAACEABYr3rCoCAABNBAAADgAAAAAAAAAAAAAAAAAuAgAAZHJzL2Uy&#10;b0RvYy54bWxQSwECLQAUAAYACAAAACEANlGqft0AAAAJAQAADwAAAAAAAAAAAAAAAACEBAAAZHJz&#10;L2Rvd25yZXYueG1sUEsFBgAAAAAEAAQA8wAAAI4FAAAAAA==&#10;">
                      <v:textbox inset="5.85pt,.7pt,5.85pt,.7pt">
                        <w:txbxContent>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運搬車両以外に用いる運搬容器等の施設について記入して下さい。</w:t>
                            </w:r>
                          </w:p>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「用途」の欄には、当該運搬容器等で運搬する産業廃棄物の種類を記入し、「備考」欄に運搬容器等の素材・個数を記入して下さい。</w:t>
                            </w:r>
                          </w:p>
                        </w:txbxContent>
                      </v:textbox>
                    </v:rect>
                  </w:pict>
                </mc:Fallback>
              </mc:AlternateContent>
            </w:r>
          </w:p>
        </w:tc>
        <w:tc>
          <w:tcPr>
            <w:tcW w:w="2780" w:type="dxa"/>
            <w:gridSpan w:val="2"/>
            <w:tcBorders>
              <w:top w:val="single" w:sz="4" w:space="0" w:color="000000"/>
              <w:left w:val="single" w:sz="4" w:space="0" w:color="000000"/>
              <w:bottom w:val="single" w:sz="4" w:space="0" w:color="000000"/>
              <w:right w:val="single" w:sz="4" w:space="0" w:color="000000"/>
            </w:tcBorders>
          </w:tcPr>
          <w:p w:rsidR="005C5AC1" w:rsidRDefault="005C5AC1" w:rsidP="00AB7CE6">
            <w:pPr>
              <w:rPr>
                <w:rFonts w:hint="default"/>
              </w:rPr>
            </w:pPr>
          </w:p>
        </w:tc>
        <w:tc>
          <w:tcPr>
            <w:tcW w:w="2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Default="005C5AC1" w:rsidP="00AB7CE6">
            <w:pPr>
              <w:rPr>
                <w:rFonts w:hint="default"/>
              </w:rPr>
            </w:pPr>
          </w:p>
        </w:tc>
        <w:tc>
          <w:tcPr>
            <w:tcW w:w="2503" w:type="dxa"/>
            <w:gridSpan w:val="2"/>
            <w:tcBorders>
              <w:top w:val="single" w:sz="4" w:space="0" w:color="000000"/>
              <w:left w:val="single" w:sz="4" w:space="0" w:color="auto"/>
              <w:bottom w:val="single" w:sz="4" w:space="0" w:color="000000"/>
              <w:right w:val="single" w:sz="4" w:space="0" w:color="000000"/>
            </w:tcBorders>
          </w:tcPr>
          <w:p w:rsidR="005C5AC1" w:rsidRDefault="005C5AC1" w:rsidP="00AB7CE6">
            <w:pPr>
              <w:rPr>
                <w:rFonts w:hint="default"/>
              </w:rPr>
            </w:pPr>
          </w:p>
        </w:tc>
      </w:tr>
      <w:tr w:rsidR="005C5AC1" w:rsidTr="002A0087">
        <w:trPr>
          <w:trHeight w:val="977"/>
        </w:trPr>
        <w:tc>
          <w:tcPr>
            <w:tcW w:w="241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Default="005C5AC1" w:rsidP="00AB7CE6">
            <w:pPr>
              <w:rPr>
                <w:rFonts w:hint="default"/>
              </w:rPr>
            </w:pPr>
          </w:p>
        </w:tc>
        <w:tc>
          <w:tcPr>
            <w:tcW w:w="2780" w:type="dxa"/>
            <w:gridSpan w:val="2"/>
            <w:tcBorders>
              <w:top w:val="single" w:sz="4" w:space="0" w:color="000000"/>
              <w:left w:val="single" w:sz="4" w:space="0" w:color="000000"/>
              <w:bottom w:val="single" w:sz="4" w:space="0" w:color="000000"/>
              <w:right w:val="single" w:sz="4" w:space="0" w:color="000000"/>
            </w:tcBorders>
          </w:tcPr>
          <w:p w:rsidR="005C5AC1" w:rsidRDefault="005C5AC1" w:rsidP="00AB7CE6">
            <w:pPr>
              <w:rPr>
                <w:rFonts w:hint="default"/>
              </w:rPr>
            </w:pPr>
          </w:p>
        </w:tc>
        <w:tc>
          <w:tcPr>
            <w:tcW w:w="2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5AC1" w:rsidRDefault="005C5AC1" w:rsidP="00AB7CE6">
            <w:pPr>
              <w:rPr>
                <w:rFonts w:hint="default"/>
              </w:rPr>
            </w:pPr>
          </w:p>
        </w:tc>
        <w:tc>
          <w:tcPr>
            <w:tcW w:w="2503" w:type="dxa"/>
            <w:gridSpan w:val="2"/>
            <w:tcBorders>
              <w:top w:val="single" w:sz="4" w:space="0" w:color="000000"/>
              <w:left w:val="single" w:sz="4" w:space="0" w:color="auto"/>
              <w:bottom w:val="single" w:sz="4" w:space="0" w:color="000000"/>
              <w:right w:val="single" w:sz="4" w:space="0" w:color="000000"/>
            </w:tcBorders>
          </w:tcPr>
          <w:p w:rsidR="005C5AC1" w:rsidRDefault="005C5AC1" w:rsidP="00AB7CE6">
            <w:pPr>
              <w:rPr>
                <w:rFonts w:hint="default"/>
              </w:rPr>
            </w:pPr>
          </w:p>
        </w:tc>
      </w:tr>
    </w:tbl>
    <w:p w:rsidR="006F430D" w:rsidRDefault="006F430D" w:rsidP="006F430D">
      <w:pPr>
        <w:jc w:val="center"/>
        <w:rPr>
          <w:rFonts w:hAnsi="ＭＳ 明朝" w:hint="default"/>
        </w:rPr>
      </w:pPr>
      <w:r>
        <w:rPr>
          <w:rFonts w:hAnsi="ＭＳ 明朝"/>
        </w:rPr>
        <w:t>（第２面）</w:t>
      </w:r>
    </w:p>
    <w:p w:rsidR="001D548C" w:rsidRDefault="001D548C" w:rsidP="001D548C">
      <w:pPr>
        <w:jc w:val="center"/>
        <w:rPr>
          <w:rFonts w:hAnsi="ＭＳ 明朝" w:hint="default"/>
        </w:rPr>
      </w:pPr>
      <w:r>
        <w:rPr>
          <w:rFonts w:hAnsi="ＭＳ 明朝"/>
        </w:rPr>
        <w:lastRenderedPageBreak/>
        <w:t>（第３</w:t>
      </w:r>
      <w:r w:rsidR="00E15C86">
        <w:rPr>
          <w:rFonts w:hAnsi="ＭＳ 明朝"/>
        </w:rPr>
        <w:t>－１</w:t>
      </w:r>
      <w:r>
        <w:rPr>
          <w:rFonts w:hAnsi="ＭＳ 明朝"/>
        </w:rPr>
        <w:t>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Default="00174882" w:rsidP="001D548C">
            <w:pPr>
              <w:textAlignment w:val="auto"/>
              <w:rPr>
                <w:rFonts w:hAnsi="ＭＳ 明朝" w:hint="default"/>
              </w:rPr>
            </w:pPr>
            <w:r>
              <w:rPr>
                <w:rFonts w:hAnsi="ＭＳ 明朝"/>
              </w:rPr>
              <w:t>(3) 積替</w:t>
            </w:r>
            <w:r w:rsidR="001D548C">
              <w:rPr>
                <w:rFonts w:hAnsi="ＭＳ 明朝"/>
              </w:rPr>
              <w:t>施設</w:t>
            </w:r>
            <w:r>
              <w:rPr>
                <w:rFonts w:hAnsi="ＭＳ 明朝"/>
              </w:rPr>
              <w:t>又は保管施設の概要</w:t>
            </w:r>
          </w:p>
          <w:p w:rsidR="00174882" w:rsidRDefault="009A57CA" w:rsidP="00065D5F">
            <w:pPr>
              <w:ind w:firstLineChars="100" w:firstLine="211"/>
              <w:textAlignment w:val="auto"/>
              <w:rPr>
                <w:rFonts w:hAnsi="ＭＳ 明朝" w:hint="default"/>
              </w:rPr>
            </w:pPr>
            <w:r>
              <w:rPr>
                <w:rFonts w:hAnsi="ＭＳ 明朝"/>
              </w:rPr>
              <w:t>①積替え保管を行う理由（記載例）</w:t>
            </w:r>
          </w:p>
          <w:p w:rsidR="009A57CA" w:rsidRPr="00904374" w:rsidRDefault="009A57CA" w:rsidP="009A57CA">
            <w:pPr>
              <w:rPr>
                <w:rFonts w:hint="default"/>
                <w:szCs w:val="21"/>
              </w:rPr>
            </w:pPr>
            <w:r>
              <w:rPr>
                <w:szCs w:val="21"/>
              </w:rPr>
              <w:t xml:space="preserve">　</w:t>
            </w:r>
            <w:r w:rsidRPr="004638CD">
              <w:rPr>
                <w:b/>
                <w:szCs w:val="21"/>
                <w:highlight w:val="lightGray"/>
              </w:rPr>
              <w:t>小規模な建設現場内では、排出現場で分別することができないため、排出現場外で分別作業を行うための積替え保管場所が必要となる。</w:t>
            </w:r>
          </w:p>
          <w:p w:rsidR="009A57CA" w:rsidRPr="004638CD" w:rsidRDefault="009A57CA" w:rsidP="009A57CA">
            <w:pPr>
              <w:ind w:firstLineChars="100" w:firstLine="212"/>
              <w:rPr>
                <w:rFonts w:hint="default"/>
                <w:b/>
                <w:szCs w:val="21"/>
                <w:highlight w:val="lightGray"/>
              </w:rPr>
            </w:pPr>
            <w:r w:rsidRPr="004638CD">
              <w:rPr>
                <w:b/>
                <w:szCs w:val="21"/>
                <w:highlight w:val="lightGray"/>
              </w:rPr>
              <w:t>建設混合廃棄物については、分別後、それぞれ次のとおり処理を行う。</w:t>
            </w:r>
          </w:p>
          <w:p w:rsidR="009A57CA" w:rsidRPr="004638CD" w:rsidRDefault="009A57CA" w:rsidP="009A57CA">
            <w:pPr>
              <w:ind w:firstLineChars="100" w:firstLine="212"/>
              <w:rPr>
                <w:rFonts w:hint="default"/>
                <w:b/>
                <w:szCs w:val="21"/>
                <w:highlight w:val="lightGray"/>
              </w:rPr>
            </w:pPr>
          </w:p>
          <w:p w:rsidR="009A57CA" w:rsidRPr="004638CD" w:rsidRDefault="009A57CA" w:rsidP="009A57CA">
            <w:pPr>
              <w:ind w:firstLineChars="100" w:firstLine="212"/>
              <w:rPr>
                <w:rFonts w:hint="default"/>
                <w:b/>
                <w:szCs w:val="21"/>
                <w:highlight w:val="lightGray"/>
              </w:rPr>
            </w:pPr>
            <w:r w:rsidRPr="004638CD">
              <w:rPr>
                <w:b/>
                <w:szCs w:val="21"/>
                <w:highlight w:val="lightGray"/>
              </w:rPr>
              <w:t>廃プラスチック類</w:t>
            </w:r>
          </w:p>
          <w:p w:rsidR="009A57CA" w:rsidRPr="004638CD" w:rsidRDefault="009A57CA" w:rsidP="009A57CA">
            <w:pPr>
              <w:ind w:firstLineChars="200" w:firstLine="424"/>
              <w:rPr>
                <w:rFonts w:hint="default"/>
                <w:b/>
                <w:szCs w:val="21"/>
                <w:highlight w:val="lightGray"/>
              </w:rPr>
            </w:pPr>
            <w:r w:rsidRPr="004638CD">
              <w:rPr>
                <w:b/>
                <w:szCs w:val="21"/>
                <w:highlight w:val="lightGray"/>
              </w:rPr>
              <w:t xml:space="preserve">→　産業廃棄物処理業者に委託（埋立、又は焼却後に埋立）　</w:t>
            </w:r>
          </w:p>
          <w:p w:rsidR="009A57CA" w:rsidRPr="004638CD" w:rsidRDefault="009A57CA" w:rsidP="009A57CA">
            <w:pPr>
              <w:ind w:firstLineChars="100" w:firstLine="212"/>
              <w:rPr>
                <w:rFonts w:hint="default"/>
                <w:b/>
                <w:szCs w:val="21"/>
                <w:highlight w:val="lightGray"/>
              </w:rPr>
            </w:pPr>
            <w:r w:rsidRPr="004638CD">
              <w:rPr>
                <w:b/>
                <w:szCs w:val="21"/>
                <w:highlight w:val="lightGray"/>
              </w:rPr>
              <w:t>紙くず</w:t>
            </w:r>
            <w:r>
              <w:rPr>
                <w:b/>
                <w:szCs w:val="21"/>
                <w:highlight w:val="lightGray"/>
              </w:rPr>
              <w:t>、</w:t>
            </w:r>
            <w:r w:rsidRPr="004638CD">
              <w:rPr>
                <w:b/>
                <w:szCs w:val="21"/>
                <w:highlight w:val="lightGray"/>
              </w:rPr>
              <w:t>木くず</w:t>
            </w:r>
            <w:r>
              <w:rPr>
                <w:b/>
                <w:szCs w:val="21"/>
                <w:highlight w:val="lightGray"/>
              </w:rPr>
              <w:t>、</w:t>
            </w:r>
            <w:r w:rsidRPr="004638CD">
              <w:rPr>
                <w:b/>
                <w:szCs w:val="21"/>
                <w:highlight w:val="lightGray"/>
              </w:rPr>
              <w:t>繊維くず</w:t>
            </w:r>
          </w:p>
          <w:p w:rsidR="009A57CA" w:rsidRPr="004638CD" w:rsidRDefault="009A57CA" w:rsidP="009A57CA">
            <w:pPr>
              <w:ind w:firstLineChars="200" w:firstLine="424"/>
              <w:rPr>
                <w:rFonts w:hint="default"/>
                <w:b/>
                <w:szCs w:val="21"/>
                <w:highlight w:val="lightGray"/>
              </w:rPr>
            </w:pPr>
            <w:r w:rsidRPr="004638CD">
              <w:rPr>
                <w:b/>
                <w:szCs w:val="21"/>
                <w:highlight w:val="lightGray"/>
              </w:rPr>
              <w:t>→　産業廃棄物処理業者に委託（焼却後に埋立）</w:t>
            </w:r>
          </w:p>
          <w:p w:rsidR="009A57CA" w:rsidRPr="004638CD" w:rsidRDefault="009A57CA" w:rsidP="009A57CA">
            <w:pPr>
              <w:ind w:firstLineChars="100" w:firstLine="212"/>
              <w:rPr>
                <w:rFonts w:hint="default"/>
                <w:b/>
                <w:szCs w:val="21"/>
                <w:highlight w:val="lightGray"/>
              </w:rPr>
            </w:pPr>
            <w:r w:rsidRPr="004638CD">
              <w:rPr>
                <w:b/>
                <w:szCs w:val="21"/>
                <w:highlight w:val="lightGray"/>
              </w:rPr>
              <w:t>金属くず</w:t>
            </w:r>
          </w:p>
          <w:p w:rsidR="009A57CA" w:rsidRDefault="009A57CA" w:rsidP="009A57CA">
            <w:pPr>
              <w:ind w:firstLineChars="200" w:firstLine="424"/>
              <w:rPr>
                <w:rFonts w:hint="default"/>
                <w:b/>
                <w:szCs w:val="21"/>
                <w:highlight w:val="lightGray"/>
              </w:rPr>
            </w:pPr>
            <w:r w:rsidRPr="004638CD">
              <w:rPr>
                <w:b/>
                <w:szCs w:val="21"/>
                <w:highlight w:val="lightGray"/>
              </w:rPr>
              <w:t>→　金属買い取り業者に売却</w:t>
            </w:r>
          </w:p>
          <w:p w:rsidR="009A57CA" w:rsidRPr="004638CD" w:rsidRDefault="009A57CA" w:rsidP="009A57CA">
            <w:pPr>
              <w:ind w:firstLineChars="100" w:firstLine="212"/>
              <w:rPr>
                <w:rFonts w:hint="default"/>
                <w:b/>
                <w:szCs w:val="21"/>
                <w:highlight w:val="lightGray"/>
              </w:rPr>
            </w:pPr>
            <w:r>
              <w:rPr>
                <w:b/>
                <w:szCs w:val="21"/>
                <w:highlight w:val="lightGray"/>
              </w:rPr>
              <w:t>ゴム</w:t>
            </w:r>
            <w:r w:rsidRPr="004638CD">
              <w:rPr>
                <w:b/>
                <w:szCs w:val="21"/>
                <w:highlight w:val="lightGray"/>
              </w:rPr>
              <w:t>くず</w:t>
            </w:r>
          </w:p>
          <w:p w:rsidR="009A57CA" w:rsidRPr="004638CD" w:rsidRDefault="009A57CA" w:rsidP="009A57CA">
            <w:pPr>
              <w:ind w:firstLineChars="200" w:firstLine="424"/>
              <w:rPr>
                <w:rFonts w:hint="default"/>
                <w:b/>
                <w:szCs w:val="21"/>
                <w:highlight w:val="lightGray"/>
              </w:rPr>
            </w:pPr>
            <w:r w:rsidRPr="004638CD">
              <w:rPr>
                <w:b/>
                <w:szCs w:val="21"/>
                <w:highlight w:val="lightGray"/>
              </w:rPr>
              <w:t>→　産業廃棄物処理業者に委託（埋立）</w:t>
            </w:r>
          </w:p>
          <w:p w:rsidR="009A57CA" w:rsidRPr="004638CD" w:rsidRDefault="009A57CA" w:rsidP="009A57CA">
            <w:pPr>
              <w:ind w:firstLineChars="100" w:firstLine="212"/>
              <w:rPr>
                <w:rFonts w:hint="default"/>
                <w:b/>
                <w:szCs w:val="21"/>
                <w:highlight w:val="lightGray"/>
              </w:rPr>
            </w:pPr>
            <w:r w:rsidRPr="004638CD">
              <w:rPr>
                <w:b/>
                <w:szCs w:val="21"/>
                <w:highlight w:val="lightGray"/>
              </w:rPr>
              <w:t>ガラスくず・コンクリートくず及び陶磁器くず</w:t>
            </w:r>
          </w:p>
          <w:p w:rsidR="009A57CA" w:rsidRPr="004638CD" w:rsidRDefault="009A57CA" w:rsidP="009A57CA">
            <w:pPr>
              <w:ind w:leftChars="200" w:left="634" w:hangingChars="100" w:hanging="212"/>
              <w:rPr>
                <w:rFonts w:hint="default"/>
                <w:b/>
                <w:szCs w:val="21"/>
                <w:highlight w:val="lightGray"/>
              </w:rPr>
            </w:pPr>
            <w:r w:rsidRPr="004638CD">
              <w:rPr>
                <w:b/>
                <w:szCs w:val="21"/>
                <w:highlight w:val="lightGray"/>
              </w:rPr>
              <w:t>→　産業廃棄物処理業者に委託（破砕後、路盤材として再生利用</w:t>
            </w:r>
            <w:r>
              <w:rPr>
                <w:b/>
                <w:szCs w:val="21"/>
                <w:highlight w:val="lightGray"/>
              </w:rPr>
              <w:t>。路盤材として再生利用できないものについては埋立</w:t>
            </w:r>
            <w:r w:rsidRPr="004638CD">
              <w:rPr>
                <w:b/>
                <w:szCs w:val="21"/>
                <w:highlight w:val="lightGray"/>
              </w:rPr>
              <w:t>）</w:t>
            </w:r>
          </w:p>
          <w:p w:rsidR="009A57CA" w:rsidRPr="004638CD" w:rsidRDefault="009A57CA" w:rsidP="009A57CA">
            <w:pPr>
              <w:ind w:firstLineChars="100" w:firstLine="212"/>
              <w:rPr>
                <w:rFonts w:hint="default"/>
                <w:b/>
                <w:szCs w:val="21"/>
                <w:highlight w:val="lightGray"/>
              </w:rPr>
            </w:pPr>
            <w:r w:rsidRPr="004638CD">
              <w:rPr>
                <w:b/>
                <w:szCs w:val="21"/>
                <w:highlight w:val="lightGray"/>
              </w:rPr>
              <w:t>がれき類</w:t>
            </w:r>
          </w:p>
          <w:p w:rsidR="009A57CA" w:rsidRDefault="009A57CA" w:rsidP="009A57CA">
            <w:pPr>
              <w:ind w:firstLineChars="200" w:firstLine="424"/>
              <w:rPr>
                <w:rFonts w:hint="default"/>
                <w:szCs w:val="21"/>
              </w:rPr>
            </w:pPr>
            <w:r w:rsidRPr="004638CD">
              <w:rPr>
                <w:b/>
                <w:szCs w:val="21"/>
                <w:highlight w:val="lightGray"/>
              </w:rPr>
              <w:t>→　産業廃棄物処理業者に委託（破砕後、路盤材として再生利用）</w:t>
            </w:r>
          </w:p>
          <w:p w:rsidR="00174882" w:rsidRDefault="005E4E9C" w:rsidP="001D548C">
            <w:pPr>
              <w:textAlignment w:val="auto"/>
              <w:rPr>
                <w:rFonts w:hAnsi="ＭＳ 明朝" w:hint="default"/>
              </w:rPr>
            </w:pPr>
            <w:r>
              <w:rPr>
                <w:rFonts w:hAnsi="ＭＳ 明朝" w:hint="default"/>
                <w:noProof/>
              </w:rPr>
              <mc:AlternateContent>
                <mc:Choice Requires="wps">
                  <w:drawing>
                    <wp:anchor distT="0" distB="0" distL="114300" distR="114300" simplePos="0" relativeHeight="251651072" behindDoc="0" locked="0" layoutInCell="1" allowOverlap="1">
                      <wp:simplePos x="0" y="0"/>
                      <wp:positionH relativeFrom="column">
                        <wp:posOffset>83185</wp:posOffset>
                      </wp:positionH>
                      <wp:positionV relativeFrom="paragraph">
                        <wp:posOffset>197485</wp:posOffset>
                      </wp:positionV>
                      <wp:extent cx="5715000" cy="3457575"/>
                      <wp:effectExtent l="0" t="0" r="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57575"/>
                              </a:xfrm>
                              <a:prstGeom prst="rect">
                                <a:avLst/>
                              </a:prstGeom>
                              <a:solidFill>
                                <a:srgbClr val="FFFFFF"/>
                              </a:solidFill>
                              <a:ln w="9525">
                                <a:solidFill>
                                  <a:srgbClr val="000000"/>
                                </a:solidFill>
                                <a:miter lim="800000"/>
                                <a:headEnd/>
                                <a:tailEnd/>
                              </a:ln>
                            </wps:spPr>
                            <wps:txbx>
                              <w:txbxContent>
                                <w:p w:rsidR="00356347" w:rsidRPr="00402A7D" w:rsidRDefault="00356347" w:rsidP="009A57CA">
                                  <w:pPr>
                                    <w:ind w:firstLineChars="100" w:firstLine="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当該理由書には、次を参考にして、積替え保管が必要な理由を具体的に記載して下さい。</w:t>
                                  </w:r>
                                </w:p>
                                <w:p w:rsidR="00356347" w:rsidRPr="00402A7D" w:rsidRDefault="00356347" w:rsidP="00751079">
                                  <w:pPr>
                                    <w:rPr>
                                      <w:rFonts w:ascii="ＭＳ Ｐゴシック" w:eastAsia="ＭＳ Ｐゴシック" w:hAnsi="ＭＳ Ｐゴシック" w:hint="default"/>
                                      <w:szCs w:val="21"/>
                                    </w:rPr>
                                  </w:pPr>
                                  <w:r>
                                    <w:rPr>
                                      <w:rFonts w:ascii="ＭＳ Ｐゴシック" w:eastAsia="ＭＳ Ｐゴシック" w:hAnsi="ＭＳ Ｐゴシック"/>
                                      <w:szCs w:val="21"/>
                                    </w:rPr>
                                    <w:t xml:space="preserve">Ⅰ　</w:t>
                                  </w:r>
                                  <w:r w:rsidRPr="00402A7D">
                                    <w:rPr>
                                      <w:rFonts w:ascii="ＭＳ Ｐゴシック" w:eastAsia="ＭＳ Ｐゴシック" w:hAnsi="ＭＳ Ｐゴシック"/>
                                      <w:szCs w:val="21"/>
                                    </w:rPr>
                                    <w:t>分別・再生利用目的の保管の場合の理由</w:t>
                                  </w:r>
                                </w:p>
                                <w:p w:rsidR="00356347" w:rsidRPr="00402A7D" w:rsidRDefault="00356347" w:rsidP="009A57CA">
                                  <w:pPr>
                                    <w:ind w:leftChars="100" w:left="422"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ⅰ）排出事業者もしくは排出事業者の事業場内での分別が不可能、もしくは困難である理由、保管場所を設ける利点を、「必要理由書」に具体的に明記すること。</w:t>
                                  </w:r>
                                </w:p>
                                <w:p w:rsidR="00356347" w:rsidRPr="00402A7D" w:rsidRDefault="00356347" w:rsidP="009A57CA">
                                  <w:pPr>
                                    <w:ind w:leftChars="100" w:left="422"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ⅱ）元の廃棄物の内容と、分別した廃棄物の品目ごとに、処分の形態（管理型・安定型・再利用等）を事業計画に記載すること。</w:t>
                                  </w:r>
                                </w:p>
                                <w:p w:rsidR="00356347" w:rsidRPr="00402A7D" w:rsidRDefault="00356347" w:rsidP="00751079">
                                  <w:pPr>
                                    <w:rPr>
                                      <w:rFonts w:ascii="ＭＳ Ｐゴシック" w:eastAsia="ＭＳ Ｐゴシック" w:hAnsi="ＭＳ Ｐゴシック" w:hint="default"/>
                                      <w:szCs w:val="21"/>
                                    </w:rPr>
                                  </w:pPr>
                                  <w:r>
                                    <w:rPr>
                                      <w:rFonts w:ascii="ＭＳ Ｐゴシック" w:eastAsia="ＭＳ Ｐゴシック" w:hAnsi="ＭＳ Ｐゴシック"/>
                                      <w:szCs w:val="21"/>
                                    </w:rPr>
                                    <w:t xml:space="preserve">Ⅱ　</w:t>
                                  </w:r>
                                  <w:r w:rsidRPr="00402A7D">
                                    <w:rPr>
                                      <w:rFonts w:ascii="ＭＳ Ｐゴシック" w:eastAsia="ＭＳ Ｐゴシック" w:hAnsi="ＭＳ Ｐゴシック"/>
                                      <w:szCs w:val="21"/>
                                    </w:rPr>
                                    <w:t>小規模事業所からの収集／処分場輸送までの一時保管の場合の理由</w:t>
                                  </w:r>
                                </w:p>
                                <w:p w:rsidR="00356347" w:rsidRPr="00402A7D" w:rsidRDefault="00356347" w:rsidP="009A57CA">
                                  <w:pPr>
                                    <w:ind w:left="422" w:hangingChars="200" w:hanging="422"/>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xml:space="preserve">  ⅰ）排出事業者の小規模事業所への大型車輌の搬出入が困難であることを前提とし、その状況を詳しく「必要理由書」に記載すること。</w:t>
                                  </w:r>
                                </w:p>
                                <w:p w:rsidR="00356347" w:rsidRPr="00402A7D" w:rsidRDefault="00356347" w:rsidP="00751079">
                                  <w:pPr>
                                    <w:rPr>
                                      <w:rFonts w:ascii="ＭＳ Ｐゴシック" w:eastAsia="ＭＳ Ｐゴシック" w:hAnsi="ＭＳ Ｐゴシック" w:hint="default"/>
                                      <w:szCs w:val="21"/>
                                    </w:rPr>
                                  </w:pPr>
                                  <w:r>
                                    <w:rPr>
                                      <w:rFonts w:ascii="ＭＳ Ｐゴシック" w:eastAsia="ＭＳ Ｐゴシック" w:hAnsi="ＭＳ Ｐゴシック"/>
                                      <w:szCs w:val="21"/>
                                    </w:rPr>
                                    <w:t xml:space="preserve">Ⅲ　</w:t>
                                  </w:r>
                                  <w:r w:rsidRPr="00402A7D">
                                    <w:rPr>
                                      <w:rFonts w:ascii="ＭＳ Ｐゴシック" w:eastAsia="ＭＳ Ｐゴシック" w:hAnsi="ＭＳ Ｐゴシック"/>
                                      <w:szCs w:val="21"/>
                                    </w:rPr>
                                    <w:t>島外・県外輸送、海外輸出のための保管の場合の理由</w:t>
                                  </w:r>
                                </w:p>
                                <w:p w:rsidR="00356347" w:rsidRPr="00402A7D" w:rsidRDefault="00356347" w:rsidP="009A57CA">
                                  <w:pPr>
                                    <w:ind w:left="422" w:hangingChars="200" w:hanging="422"/>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xml:space="preserve"> 　ⅰ）島外・県外輸送、海外輸出後の現地での処理・再利用の内容と、県内処理と比較した排出事業者の経済的利点を具体的に数字を挙げて記載すること。</w:t>
                                  </w:r>
                                </w:p>
                                <w:p w:rsidR="00356347" w:rsidRPr="00402A7D" w:rsidRDefault="00356347" w:rsidP="00751079">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xml:space="preserve">     その際には通常市場価格とされている輸送費・処理費等を提示し、それとの比較を行うこと。</w:t>
                                  </w:r>
                                </w:p>
                                <w:p w:rsidR="00356347" w:rsidRPr="00402A7D" w:rsidRDefault="00356347" w:rsidP="009A57CA">
                                  <w:pPr>
                                    <w:ind w:leftChars="100" w:left="422"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ⅱ）特に海外への輸出の場合は、「必要理由書」に輸出実績の有無、経済産業省及び環境省との事前相談・確認を行っていることを必ず記載すること。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3" style="position:absolute;margin-left:6.55pt;margin-top:15.55pt;width:450pt;height:27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GXRgIAAFkEAAAOAAAAZHJzL2Uyb0RvYy54bWysVNFu0zAUfUfiHyy/s6RlpW20dJo2ipAG&#10;TBp8wK3jNBaOba7dpuU/2AfAM8+IBz6HSfwF107XdfCGSCTLzr0+9/gc35ycblrN1hK9sqbkg6Oc&#10;M2mErZRZlvzd2/mTCWc+gKlAWyNLvpWen84ePzrpXCGHtrG6ksgIxPiicyVvQnBFlnnRyBb8kXXS&#10;ULC22EKgJS6zCqEj9FZnwzx/lnUWK4dWSO/p60Uf5LOEX9dShDd17WVguuTELaQR07iIYzY7gWKJ&#10;4BoldjTgH1i0oAwV3UNdQAC2QvUXVKsEWm/rcCRsm9m6VkKmM9BpBvkfp7luwMl0FhLHu71M/v/B&#10;itfrK2SqIu/IKQMteXT79cvtzfefPz5nvz5962eMoiRV53xBO67dFcbDendpxXvPjD1vwCzlGaLt&#10;GgkVERzE/OzBhrjwtJUtule2okKwCjaptqmxjYCkB9skc7Z7c+QmMEEfR+PBKM/JQ0Gxp8ejMb2p&#10;BhR32x368ELalsVJyZHcT/CwvvQh0oHiLiXRt1pVc6V1WuByca6RrYFuyjw9O3R/mKYN60o+HQ1H&#10;CflBzB9CENXItq/6IK1Vga68Vm3JJ/skKKJuz01FG6AIoHQ/J8ra7ISM2vUehM1ik0wbxwJR14Wt&#10;tqQs2v6GU0fSpLH4kbOObnfJ/YcVoORMvzTkzvh4OB1RO6TFZDIlWfEwsDgIgBEEVPLAWT89D30D&#10;rRyqZUN1BkkLY8/Iz1olpe857cjT/U0G7HotNsjhOmXd/xFmvwEAAP//AwBQSwMEFAAGAAgAAAAh&#10;AEZdPPvcAAAACQEAAA8AAABkcnMvZG93bnJldi54bWxMj0FPwzAMhe9I/IfISNxY2o2OrTSdAIkj&#10;TBto57QxbbXEqZqs6/49hgucrOf39Py52EzOihGH0HlSkM4SEEi1Nx01Cj4/Xu9WIELUZLT1hAou&#10;GGBTXl8VOjf+TDsc97ERXEIh1wraGPtcylC36HSY+R6JvS8/OB1ZDo00gz5zubNyniRL6XRHfKHV&#10;Pb60WB/3J6dgtZ0399a758N7doxv1WUk2kmlbm+mp0cQEaf4F4YffEaHkpkqfyIThGW9SDmpYJHy&#10;ZH/9u6gUZA/ZEmRZyP8flN8AAAD//wMAUEsBAi0AFAAGAAgAAAAhALaDOJL+AAAA4QEAABMAAAAA&#10;AAAAAAAAAAAAAAAAAFtDb250ZW50X1R5cGVzXS54bWxQSwECLQAUAAYACAAAACEAOP0h/9YAAACU&#10;AQAACwAAAAAAAAAAAAAAAAAvAQAAX3JlbHMvLnJlbHNQSwECLQAUAAYACAAAACEAdEoBl0YCAABZ&#10;BAAADgAAAAAAAAAAAAAAAAAuAgAAZHJzL2Uyb0RvYy54bWxQSwECLQAUAAYACAAAACEARl08+9wA&#10;AAAJAQAADwAAAAAAAAAAAAAAAACgBAAAZHJzL2Rvd25yZXYueG1sUEsFBgAAAAAEAAQA8wAAAKkF&#10;AAAAAA==&#10;">
                      <v:textbox inset="5.85pt,.7pt,5.85pt,.7pt">
                        <w:txbxContent>
                          <w:p w:rsidR="00356347" w:rsidRPr="00402A7D" w:rsidRDefault="00356347" w:rsidP="009A57CA">
                            <w:pPr>
                              <w:ind w:firstLineChars="100" w:firstLine="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当該理由書には、次を参考にして、積替え保管が必要な理由を具体的に記載して下さい。</w:t>
                            </w:r>
                          </w:p>
                          <w:p w:rsidR="00356347" w:rsidRPr="00402A7D" w:rsidRDefault="00356347" w:rsidP="00751079">
                            <w:pPr>
                              <w:rPr>
                                <w:rFonts w:ascii="ＭＳ Ｐゴシック" w:eastAsia="ＭＳ Ｐゴシック" w:hAnsi="ＭＳ Ｐゴシック" w:hint="default"/>
                                <w:szCs w:val="21"/>
                              </w:rPr>
                            </w:pPr>
                            <w:r>
                              <w:rPr>
                                <w:rFonts w:ascii="ＭＳ Ｐゴシック" w:eastAsia="ＭＳ Ｐゴシック" w:hAnsi="ＭＳ Ｐゴシック"/>
                                <w:szCs w:val="21"/>
                              </w:rPr>
                              <w:t xml:space="preserve">Ⅰ　</w:t>
                            </w:r>
                            <w:r w:rsidRPr="00402A7D">
                              <w:rPr>
                                <w:rFonts w:ascii="ＭＳ Ｐゴシック" w:eastAsia="ＭＳ Ｐゴシック" w:hAnsi="ＭＳ Ｐゴシック"/>
                                <w:szCs w:val="21"/>
                              </w:rPr>
                              <w:t>分別・再生利用目的の保管の場合の理由</w:t>
                            </w:r>
                          </w:p>
                          <w:p w:rsidR="00356347" w:rsidRPr="00402A7D" w:rsidRDefault="00356347" w:rsidP="009A57CA">
                            <w:pPr>
                              <w:ind w:leftChars="100" w:left="422"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ⅰ）排出事業者もしくは排出事業者の事業場内での分別が不可能、もしくは困難である理由、保管場所を設ける利点を、「必要理由書」に具体的に明記すること。</w:t>
                            </w:r>
                          </w:p>
                          <w:p w:rsidR="00356347" w:rsidRPr="00402A7D" w:rsidRDefault="00356347" w:rsidP="009A57CA">
                            <w:pPr>
                              <w:ind w:leftChars="100" w:left="422"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ⅱ）元の廃棄物の内容と、分別した廃棄物の品目ごとに、処分の形態（管理型・安定型・再利用等）を事業計画に記載すること。</w:t>
                            </w:r>
                          </w:p>
                          <w:p w:rsidR="00356347" w:rsidRPr="00402A7D" w:rsidRDefault="00356347" w:rsidP="00751079">
                            <w:pPr>
                              <w:rPr>
                                <w:rFonts w:ascii="ＭＳ Ｐゴシック" w:eastAsia="ＭＳ Ｐゴシック" w:hAnsi="ＭＳ Ｐゴシック" w:hint="default"/>
                                <w:szCs w:val="21"/>
                              </w:rPr>
                            </w:pPr>
                            <w:r>
                              <w:rPr>
                                <w:rFonts w:ascii="ＭＳ Ｐゴシック" w:eastAsia="ＭＳ Ｐゴシック" w:hAnsi="ＭＳ Ｐゴシック"/>
                                <w:szCs w:val="21"/>
                              </w:rPr>
                              <w:t xml:space="preserve">Ⅱ　</w:t>
                            </w:r>
                            <w:r w:rsidRPr="00402A7D">
                              <w:rPr>
                                <w:rFonts w:ascii="ＭＳ Ｐゴシック" w:eastAsia="ＭＳ Ｐゴシック" w:hAnsi="ＭＳ Ｐゴシック"/>
                                <w:szCs w:val="21"/>
                              </w:rPr>
                              <w:t>小規模事業所からの収集／処分場輸送までの一時保管の場合の理由</w:t>
                            </w:r>
                          </w:p>
                          <w:p w:rsidR="00356347" w:rsidRPr="00402A7D" w:rsidRDefault="00356347" w:rsidP="009A57CA">
                            <w:pPr>
                              <w:ind w:left="422" w:hangingChars="200" w:hanging="422"/>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xml:space="preserve">  ⅰ）排出事業者の小規模事業所への大型車輌の搬出入が困難であることを前提とし、その状況を詳しく「必要理由書」に記載すること。</w:t>
                            </w:r>
                          </w:p>
                          <w:p w:rsidR="00356347" w:rsidRPr="00402A7D" w:rsidRDefault="00356347" w:rsidP="00751079">
                            <w:pPr>
                              <w:rPr>
                                <w:rFonts w:ascii="ＭＳ Ｐゴシック" w:eastAsia="ＭＳ Ｐゴシック" w:hAnsi="ＭＳ Ｐゴシック" w:hint="default"/>
                                <w:szCs w:val="21"/>
                              </w:rPr>
                            </w:pPr>
                            <w:r>
                              <w:rPr>
                                <w:rFonts w:ascii="ＭＳ Ｐゴシック" w:eastAsia="ＭＳ Ｐゴシック" w:hAnsi="ＭＳ Ｐゴシック"/>
                                <w:szCs w:val="21"/>
                              </w:rPr>
                              <w:t xml:space="preserve">Ⅲ　</w:t>
                            </w:r>
                            <w:r w:rsidRPr="00402A7D">
                              <w:rPr>
                                <w:rFonts w:ascii="ＭＳ Ｐゴシック" w:eastAsia="ＭＳ Ｐゴシック" w:hAnsi="ＭＳ Ｐゴシック"/>
                                <w:szCs w:val="21"/>
                              </w:rPr>
                              <w:t>島外・県外輸送、海外輸出のための保管の場合の理由</w:t>
                            </w:r>
                          </w:p>
                          <w:p w:rsidR="00356347" w:rsidRPr="00402A7D" w:rsidRDefault="00356347" w:rsidP="009A57CA">
                            <w:pPr>
                              <w:ind w:left="422" w:hangingChars="200" w:hanging="422"/>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xml:space="preserve"> 　ⅰ）島外・県外輸送、海外輸出後の現地での処理・再利用の内容と、県内処理と比較した排出事業者の経済的利点を具体的に数字を挙げて記載すること。</w:t>
                            </w:r>
                          </w:p>
                          <w:p w:rsidR="00356347" w:rsidRPr="00402A7D" w:rsidRDefault="00356347" w:rsidP="00751079">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xml:space="preserve">     その際には通常市場価格とされている輸送費・処理費等を提示し、それとの比較を行うこと。</w:t>
                            </w:r>
                          </w:p>
                          <w:p w:rsidR="00356347" w:rsidRPr="00402A7D" w:rsidRDefault="00356347" w:rsidP="009A57CA">
                            <w:pPr>
                              <w:ind w:leftChars="100" w:left="422"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ⅱ）特に海外への輸出の場合は、「必要理由書」に輸出実績の有無、経済産業省及び環境省との事前相談・確認を行っていることを必ず記載すること。</w:t>
                            </w:r>
                          </w:p>
                        </w:txbxContent>
                      </v:textbox>
                    </v:rect>
                  </w:pict>
                </mc:Fallback>
              </mc:AlternateContent>
            </w: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textAlignment w:val="auto"/>
              <w:rPr>
                <w:rFonts w:hAnsi="ＭＳ 明朝" w:hint="default"/>
              </w:rPr>
            </w:pPr>
          </w:p>
          <w:p w:rsidR="00174882" w:rsidRDefault="00174882" w:rsidP="001D548C">
            <w:pPr>
              <w:ind w:left="211" w:hangingChars="100" w:hanging="211"/>
              <w:rPr>
                <w:rFonts w:hint="default"/>
              </w:rPr>
            </w:pPr>
          </w:p>
        </w:tc>
      </w:tr>
      <w:tr w:rsidR="00174882" w:rsidTr="00CF61F7">
        <w:trPr>
          <w:trHeight w:val="1277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Default="00174882" w:rsidP="001D548C">
            <w:pPr>
              <w:rPr>
                <w:rFonts w:hint="default"/>
              </w:rPr>
            </w:pPr>
          </w:p>
        </w:tc>
      </w:tr>
    </w:tbl>
    <w:p w:rsidR="00174882" w:rsidRDefault="00C703EC" w:rsidP="00CF61F7">
      <w:pPr>
        <w:ind w:right="211"/>
        <w:rPr>
          <w:rFonts w:hAnsi="ＭＳ 明朝" w:hint="default"/>
        </w:rPr>
      </w:pPr>
      <w:r>
        <w:rPr>
          <w:rFonts w:hAnsi="ＭＳ 明朝"/>
        </w:rPr>
        <w:t>※那覇市</w:t>
      </w:r>
      <w:r w:rsidR="00CF61F7">
        <w:rPr>
          <w:rFonts w:hAnsi="ＭＳ 明朝"/>
        </w:rPr>
        <w:t>では、施行規則第９条の２で定められた様式第六号の二（第３面）について、上記の記載事項を設け、（第３－１面）としています。</w:t>
      </w:r>
    </w:p>
    <w:p w:rsidR="009A57CA" w:rsidRDefault="009A57CA" w:rsidP="000D2BB1">
      <w:pPr>
        <w:ind w:right="211" w:firstLineChars="3200" w:firstLine="6750"/>
        <w:jc w:val="right"/>
        <w:rPr>
          <w:rFonts w:hAnsi="ＭＳ 明朝" w:hint="default"/>
        </w:rPr>
      </w:pPr>
    </w:p>
    <w:p w:rsidR="009A57CA" w:rsidRDefault="005E4E9C" w:rsidP="009A57CA">
      <w:pPr>
        <w:ind w:right="211"/>
        <w:jc w:val="center"/>
        <w:rPr>
          <w:rFonts w:hAnsi="ＭＳ 明朝" w:hint="default"/>
        </w:rPr>
      </w:pPr>
      <w:r>
        <w:rPr>
          <w:rFonts w:hAnsi="ＭＳ 明朝" w:hint="default"/>
          <w:noProof/>
        </w:rPr>
        <w:lastRenderedPageBreak/>
        <mc:AlternateContent>
          <mc:Choice Requires="wps">
            <w:drawing>
              <wp:anchor distT="0" distB="0" distL="114300" distR="114300" simplePos="0" relativeHeight="251654144" behindDoc="0" locked="0" layoutInCell="1" allowOverlap="1">
                <wp:simplePos x="0" y="0"/>
                <wp:positionH relativeFrom="column">
                  <wp:posOffset>41275</wp:posOffset>
                </wp:positionH>
                <wp:positionV relativeFrom="paragraph">
                  <wp:posOffset>-331470</wp:posOffset>
                </wp:positionV>
                <wp:extent cx="4381500" cy="533400"/>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33400"/>
                        </a:xfrm>
                        <a:prstGeom prst="rect">
                          <a:avLst/>
                        </a:prstGeom>
                        <a:solidFill>
                          <a:srgbClr val="FFFFFF"/>
                        </a:solidFill>
                        <a:ln w="9525">
                          <a:solidFill>
                            <a:srgbClr val="000000"/>
                          </a:solidFill>
                          <a:miter lim="800000"/>
                          <a:headEnd/>
                          <a:tailEnd/>
                        </a:ln>
                      </wps:spPr>
                      <wps:txbx>
                        <w:txbxContent>
                          <w:p w:rsidR="00356347" w:rsidRPr="00402A7D" w:rsidRDefault="00356347" w:rsidP="00751079">
                            <w:pPr>
                              <w:rPr>
                                <w:rFonts w:ascii="ＭＳ Ｐゴシック" w:eastAsia="ＭＳ Ｐゴシック" w:hAnsi="ＭＳ Ｐゴシック" w:hint="default"/>
                              </w:rPr>
                            </w:pPr>
                            <w:r w:rsidRPr="00402A7D">
                              <w:rPr>
                                <w:rFonts w:ascii="ＭＳ Ｐゴシック" w:eastAsia="ＭＳ Ｐゴシック" w:hAnsi="ＭＳ Ｐゴシック"/>
                              </w:rPr>
                              <w:t>自動車や機械、分別前の混合廃棄物等、複数の種類から構成される産業廃棄物を保管する場合は、性状等も合わせて具体的に記載して下さい。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4" style="position:absolute;left:0;text-align:left;margin-left:3.25pt;margin-top:-26.1pt;width:34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0QgIAAFgEAAAOAAAAZHJzL2Uyb0RvYy54bWysVM2O0zAQviPxDpbvNOkfpFHT1apLEdIC&#10;Ky08gOM4iYVjm7HbpLwHPACcOSMOPA4r8RZMnG63C5wQOVgznvE3M9/MZHnWNYrsBDhpdEbHo5gS&#10;obkppK4y+ub15lFCifNMF0wZLTK6F46erR4+WLY2FRNTG1UIIAiiXdrajNbe2zSKHK9Fw9zIWKHR&#10;WBpomEcVqqgA1iJ6o6JJHD+OWgOFBcOFc3h7MRjpKuCXpeD+VVk64YnKKObmwwnhzPszWi1ZWgGz&#10;teSHNNg/ZNEwqTHoEeqCeUa2IP+AaiQH40zpR9w0kSlLyUWoAasZx79Vc10zK0ItSI6zR5rc/4Pl&#10;L3dXQGSR0cmMEs0a7NHNl883H7/9+P4p+vnh6yARtCJVrXUpvri2V9AX6+yl4W8d0WZdM12JcwDT&#10;1oIVmOC494/uPegVh09J3r4wBQZiW28Ca10JTQ+IfJAuNGd/bI7oPOF4OZsm43mMPeRom0+nM5T7&#10;ECy9fW3B+WfCNKQXMgrY/IDOdpfOD663LiF7o2SxkUoFBap8rYDsGA7KJnwHdHfqpjRpM7qYT+YB&#10;+Z7NnULE4fsbRCM9TrySTUaToxNLe9qe6gLTZKlnUg0yVqf0gceeuqEFvsu70LOkD9DTmptij8SC&#10;GQYcFxKF2sB7Sloc7oy6d1sGghL1XGNznswmizluQ1CSZIGswqkhPzEwzREoo56SQVz7YX+2FmRV&#10;Y5xx4EKbc2xnKQPTdzkdksfxDb06rFq/H6d68Lr7Iax+AQAA//8DAFBLAwQUAAYACAAAACEABQs/&#10;09sAAAAIAQAADwAAAGRycy9kb3ducmV2LnhtbEyPwU7DMBBE70j8g7VI3FqngUQhZFMBEkdALYiz&#10;Ey9JVHsdxW6a/j3uCY6zM5p5W20Xa8RMkx8cI2zWCQji1umBO4Svz9dVAcIHxVoZx4RwJg/b+vqq&#10;UqV2J97RvA+diCXsS4XQhzCWUvq2J6v82o3E0ftxk1UhyqmTelKnWG6NTJMkl1YNHBd6NdJLT+1h&#10;f7QIxUfa3Rtnn7/fs0N4a84z804i3t4sT48gAi3hLwwX/IgOdWRq3JG1FwYhz2IQYZWlKYjo5w+X&#10;S4NwtylA1pX8/0D9CwAA//8DAFBLAQItABQABgAIAAAAIQC2gziS/gAAAOEBAAATAAAAAAAAAAAA&#10;AAAAAAAAAABbQ29udGVudF9UeXBlc10ueG1sUEsBAi0AFAAGAAgAAAAhADj9If/WAAAAlAEAAAsA&#10;AAAAAAAAAAAAAAAALwEAAF9yZWxzLy5yZWxzUEsBAi0AFAAGAAgAAAAhAMb5XHRCAgAAWAQAAA4A&#10;AAAAAAAAAAAAAAAALgIAAGRycy9lMm9Eb2MueG1sUEsBAi0AFAAGAAgAAAAhAAULP9PbAAAACAEA&#10;AA8AAAAAAAAAAAAAAAAAnAQAAGRycy9kb3ducmV2LnhtbFBLBQYAAAAABAAEAPMAAACkBQAAAAA=&#10;">
                <v:textbox inset="5.85pt,.7pt,5.85pt,.7pt">
                  <w:txbxContent>
                    <w:p w:rsidR="00356347" w:rsidRPr="00402A7D" w:rsidRDefault="00356347" w:rsidP="00751079">
                      <w:pPr>
                        <w:rPr>
                          <w:rFonts w:ascii="ＭＳ Ｐゴシック" w:eastAsia="ＭＳ Ｐゴシック" w:hAnsi="ＭＳ Ｐゴシック" w:hint="default"/>
                        </w:rPr>
                      </w:pPr>
                      <w:r w:rsidRPr="00402A7D">
                        <w:rPr>
                          <w:rFonts w:ascii="ＭＳ Ｐゴシック" w:eastAsia="ＭＳ Ｐゴシック" w:hAnsi="ＭＳ Ｐゴシック"/>
                        </w:rPr>
                        <w:t>自動車や機械、分別前の混合廃棄物等、複数の種類から構成される産業廃棄物を保管する場合は、性状等も合わせて具体的に記載して下さい。</w:t>
                      </w:r>
                    </w:p>
                  </w:txbxContent>
                </v:textbox>
              </v:rect>
            </w:pict>
          </mc:Fallback>
        </mc:AlternateContent>
      </w:r>
      <w:r>
        <w:rPr>
          <w:rFonts w:hAnsi="ＭＳ 明朝" w:hint="default"/>
          <w:noProof/>
        </w:rPr>
        <mc:AlternateContent>
          <mc:Choice Requires="wps">
            <w:drawing>
              <wp:anchor distT="0" distB="0" distL="114300" distR="114300" simplePos="0" relativeHeight="251662336" behindDoc="0" locked="0" layoutInCell="1" allowOverlap="1">
                <wp:simplePos x="0" y="0"/>
                <wp:positionH relativeFrom="column">
                  <wp:posOffset>3034030</wp:posOffset>
                </wp:positionH>
                <wp:positionV relativeFrom="paragraph">
                  <wp:posOffset>195580</wp:posOffset>
                </wp:positionV>
                <wp:extent cx="1567815" cy="342265"/>
                <wp:effectExtent l="38100" t="0" r="0" b="5778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781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5798" id="直線コネクタ 3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15.4pt" to="362.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4PWAIAAGkEAAAOAAAAZHJzL2Uyb0RvYy54bWysVMFuEzEQvSPxD5bvyWY3mzRddVOhbAKH&#10;ApVaPsCxvVkLr23ZbjYR4lLO/AB8BAeQOPIxOfQ3GDtpSuGCEDk4Y8/Mmzfj5z0737QSrbl1QqsS&#10;p/0BRlxRzYRalfjN9aI3wch5ohiRWvESb7nD59OnT846U/BMN1oybhGAKFd0psSN96ZIEkcb3hLX&#10;14YrcNbatsTD1q4SZkkH6K1MssFgnHTaMmM15c7BabV34mnEr2tO/eu6dtwjWWLg5uNq47oMazI9&#10;I8XKEtMIeqBB/oFFS4SCokeoiniCbqz4A6oV1Gqna9+nuk10XQvKYw/QTTr4rZurhhgee4HhOHMc&#10;k/t/sPTV+tIiwUo8zDBSpIU7uvv87e77p93t192Hj7vbL7vbHwicMKnOuAISZurShl7pRl2ZC03f&#10;OqT0rCFqxSPj660BlDRkJI9SwsYZqLfsXmoGMeTG6zi2TW1bVEthXoTEAA6jQZt4T9vjPfGNRxQO&#10;09H4ZJKOMKLgG+ZZNh7FYqQIOCHbWOefc92iYJRYChXmSAqyvnA+8HoICcdKL4SUUQtSoa7Ep6Ns&#10;FBOcloIFZwhzdrWcSYvWJKgp/g51H4VZfaNYBGs4YfOD7YmQYCMfp+OtgHlJjkO1ljOMJIcHFKw9&#10;PalCRegYCB+svaDenQ5O55P5JO/l2XjeywdV1Xu2mOW98SI9GVXDajar0veBfJoXjWCMq8D/Xtxp&#10;/nfiOTyzvSyP8j4OKnmMHicKZO//I+l4+eG+98pZara9tKG7oAPQcww+vL3wYH7dx6iHL8T0JwAA&#10;AP//AwBQSwMEFAAGAAgAAAAhAHaM+GfgAAAACQEAAA8AAABkcnMvZG93bnJldi54bWxMj0FLw0AQ&#10;he+C/2EZwZvdtEZTYyZFRMGTaCuCt20yJrHZ2bi7baK/3vGkp8fwHu99U6wm26sD+dA5RpjPElDE&#10;las7bhBeNvdnS1AhGq5N75gQvijAqjw+Kkxeu5Gf6bCOjZISDrlBaGMccq1D1ZI1YeYGYvHenbcm&#10;yukbXXszSrnt9SJJLrU1HctCawa6banarfcW4WozXrgnv3tN593n2/fdRxweHiPi6cl0cw0q0hT/&#10;wvCLL+hQCtPW7bkOqkdIs0zQI8J5IiqBbJFmoLYIS1FdFvr/B+UPAAAA//8DAFBLAQItABQABgAI&#10;AAAAIQC2gziS/gAAAOEBAAATAAAAAAAAAAAAAAAAAAAAAABbQ29udGVudF9UeXBlc10ueG1sUEsB&#10;Ai0AFAAGAAgAAAAhADj9If/WAAAAlAEAAAsAAAAAAAAAAAAAAAAALwEAAF9yZWxzLy5yZWxzUEsB&#10;Ai0AFAAGAAgAAAAhAK6qbg9YAgAAaQQAAA4AAAAAAAAAAAAAAAAALgIAAGRycy9lMm9Eb2MueG1s&#10;UEsBAi0AFAAGAAgAAAAhAHaM+GfgAAAACQEAAA8AAAAAAAAAAAAAAAAAsgQAAGRycy9kb3ducmV2&#10;LnhtbFBLBQYAAAAABAAEAPMAAAC/BQAAAAA=&#10;">
                <v:stroke endarrow="block"/>
              </v:line>
            </w:pict>
          </mc:Fallback>
        </mc:AlternateContent>
      </w:r>
      <w:r>
        <w:rPr>
          <w:rFonts w:hAnsi="ＭＳ 明朝" w:hint="default"/>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195580</wp:posOffset>
                </wp:positionV>
                <wp:extent cx="253365" cy="683895"/>
                <wp:effectExtent l="38100" t="0" r="13335" b="4000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683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1C08" id="直線コネクタ 2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5.4pt" to="106.9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5nVwIAAGgEAAAOAAAAZHJzL2Uyb0RvYy54bWysVM1uEzEQviPxDpbv6WbzR7LKpkLZBA4F&#10;IrU8gGN7sxZe27LdbCLEpT3zAvAQHEDiyMPk0Ndg7GxTCheEyMEZe2a++Wb8eafnu1qiLbdOaJXj&#10;9KyLEVdUM6E2OX57teyMMXKeKEakVjzHe+7w+ezpk2ljMt7TlZaMWwQgymWNyXHlvcmSxNGK18Sd&#10;acMVOEtta+JhazcJs6QB9FomvW53lDTaMmM15c7BaXF04lnEL0tO/ZuydNwjmWPg5uNq47oOazKb&#10;kmxjiakEbWmQf2BRE6Gg6AmqIJ6gayv+gKoFtdrp0p9RXSe6LAXlsQfoJu3+1s1lRQyPvcBwnDmN&#10;yf0/WPp6u7JIsBz3JhgpUsMd3X3+dvf90+Hm6+H24+Hmy+HmBwInTKoxLoOEuVrZ0CvdqUtzoek7&#10;h5SeV0RteGR8tTeAkoaM5FFK2DgD9dbNK80ghlx7Hce2K22NSinMy5AYwGE0aBfvaX+6J77ziMJh&#10;b9jvj4YYUXCNxv3xZBhrkSzAhGRjnX/BdY2CkWMpVBgjycj2wvlA6yEkHCu9FFJGKUiFmhxPhr1h&#10;THBaChacIczZzXouLdqSIKb4a+s+CrP6WrEIVnHCFq3tiZBgIx+H462AcUmOQ7WaM4wkh/cTrCM9&#10;qUJFaBgIt9ZRT+8n3clivBgPOoPeaNEZdIui83w5H3RGy/TZsOgX83mRfgjk00FWCca4CvzvtZ0O&#10;/k477Ss7qvKk7tOgksfocaJA9v4/ko53H677KJy1ZvuVDd0FGYCcY3D79MJ7+XUfox4+ELOfAAAA&#10;//8DAFBLAwQUAAYACAAAACEALMSh+OAAAAAKAQAADwAAAGRycy9kb3ducmV2LnhtbEyPwU7DMBBE&#10;70j8g7VI3KiTpoU2xKkQAokTgraqxM2NlyQ0XgfbbQJfz3KC42hGM2+K1Wg7cUIfWkcK0kkCAqly&#10;pqVawXbzeLUAEaImoztHqOALA6zK87NC58YN9IqndawFl1DItYImxj6XMlQNWh0mrkdi7915qyNL&#10;X0vj9cDltpPTJLmWVrfEC43u8b7B6rA+WgXLzTB3L/6wm6Xt59v3w0fsn56jUpcX490tiIhj/AvD&#10;Lz6jQ8lMe3ckE0TH+mbGX6KCLOELHJim2RLEnp1sMQdZFvL/hfIHAAD//wMAUEsBAi0AFAAGAAgA&#10;AAAhALaDOJL+AAAA4QEAABMAAAAAAAAAAAAAAAAAAAAAAFtDb250ZW50X1R5cGVzXS54bWxQSwEC&#10;LQAUAAYACAAAACEAOP0h/9YAAACUAQAACwAAAAAAAAAAAAAAAAAvAQAAX3JlbHMvLnJlbHNQSwEC&#10;LQAUAAYACAAAACEAsQx+Z1cCAABoBAAADgAAAAAAAAAAAAAAAAAuAgAAZHJzL2Uyb0RvYy54bWxQ&#10;SwECLQAUAAYACAAAACEALMSh+OAAAAAKAQAADwAAAAAAAAAAAAAAAACxBAAAZHJzL2Rvd25yZXYu&#10;eG1sUEsFBgAAAAAEAAQA8wAAAL4FAAAAAA==&#10;">
                <v:stroke endarrow="block"/>
              </v:line>
            </w:pict>
          </mc:Fallback>
        </mc:AlternateContent>
      </w:r>
      <w:r>
        <w:rPr>
          <w:rFonts w:hAnsi="ＭＳ 明朝" w:hint="default"/>
          <w:noProof/>
        </w:rPr>
        <mc:AlternateContent>
          <mc:Choice Requires="wps">
            <w:drawing>
              <wp:anchor distT="0" distB="0" distL="114300" distR="114300" simplePos="0" relativeHeight="251655168" behindDoc="0" locked="0" layoutInCell="1" allowOverlap="1">
                <wp:simplePos x="0" y="0"/>
                <wp:positionH relativeFrom="column">
                  <wp:posOffset>4596765</wp:posOffset>
                </wp:positionH>
                <wp:positionV relativeFrom="paragraph">
                  <wp:posOffset>-335915</wp:posOffset>
                </wp:positionV>
                <wp:extent cx="1943100" cy="533400"/>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txbx>
                        <w:txbxContent>
                          <w:p w:rsidR="00356347" w:rsidRPr="00402A7D" w:rsidRDefault="00356347" w:rsidP="00751079">
                            <w:pPr>
                              <w:rPr>
                                <w:rFonts w:ascii="ＭＳ Ｐゴシック" w:eastAsia="ＭＳ Ｐゴシック" w:hAnsi="ＭＳ Ｐゴシック" w:hint="default"/>
                              </w:rPr>
                            </w:pPr>
                            <w:r>
                              <w:rPr>
                                <w:rFonts w:ascii="ＭＳ Ｐゴシック" w:eastAsia="ＭＳ Ｐゴシック" w:hAnsi="ＭＳ Ｐゴシック"/>
                              </w:rPr>
                              <w:t>土地又は建物の登記簿等に沿って正確に記載してください。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5" style="position:absolute;left:0;text-align:left;margin-left:361.95pt;margin-top:-26.45pt;width:153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g6PwIAAFgEAAAOAAAAZHJzL2Uyb0RvYy54bWysVM2O0zAQviPxDpbvNEl/oI2arlZdipAW&#10;WGnhARzHSSwc24zdJuU94AHgzBlx4HFYibdg4nS75UccEDlYM57xNzPfZ2d51jWK7AQ4aXRGk1FM&#10;idDcFFJXGX31cvNgTonzTBdMGS0yuheOnq3u31u2NhVjUxtVCCAIol3a2ozW3ts0ihyvRcPcyFih&#10;MVgaaJhHF6qoANYieqOicRw/jFoDhQXDhXO4ezEE6Srgl6Xg/kVZOuGJyij25sMKYc37NVotWVoB&#10;s7XkhzbYP3TRMKmx6BHqgnlGtiB/g2okB+NM6UfcNJEpS8lFmAGnSeJfprmumRVhFiTH2SNN7v/B&#10;8ue7KyCyyOh4RolmDWp08+njzfsv375+iL6/+zxYBKNIVWtdiieu7RX0wzp7afhrR7RZ10xX4hzA&#10;tLVgBTaY9PnRTwd6x+FRkrfPTIGF2NabwFpXQtMDIh+kC+Lsj+KIzhOOm8liOkli1JBjbDaZTNHu&#10;S7D09rQF558I05DeyCig+AGd7S6dH1JvU0L3RsliI5UKDlT5WgHZMbwom/Ad0N1pmtKkzehihnT8&#10;HSIO358gGunxxivZZHR+TGJpT9tjXWCbLPVMqsHG6ZQ+8NhTN0jgu7wLmi36Aj2tuSn2SCyY4YLj&#10;g0SjNvCWkhYvd0bdmy0DQYl6qlGcR9PxAuX2wZnPF8gqnAbykwDTHIEy6ikZzLUf3s/WgqxqrJME&#10;LrQ5RzlLGZi+6+nQPF7foNXhqfXv49QPWXc/hNUPAAAA//8DAFBLAwQUAAYACAAAACEAQ1IjMN4A&#10;AAALAQAADwAAAGRycy9kb3ducmV2LnhtbEyPwU7DMAyG70i8Q2QkblvajsFWmk6AxBHQxrRz2pi2&#10;WuJUTdZ1b493gttv+dPvz8VmclaMOITOk4J0noBAqr3pqFGw/36frUCEqMlo6wkVXDDApry9KXRu&#10;/Jm2OO5iI7iEQq4VtDH2uZShbtHpMPc9Eu9+/OB05HFopBn0mcudlVmSPEqnO+ILre7xrcX6uDs5&#10;BauvrHmw3r0ePpfH+FFdRqKtVOr+bnp5BhFxin8wXPVZHUp2qvyJTBBWwVO2WDOqYLbMOFyJJFtz&#10;qhQs0hRkWcj/P5S/AAAA//8DAFBLAQItABQABgAIAAAAIQC2gziS/gAAAOEBAAATAAAAAAAAAAAA&#10;AAAAAAAAAABbQ29udGVudF9UeXBlc10ueG1sUEsBAi0AFAAGAAgAAAAhADj9If/WAAAAlAEAAAsA&#10;AAAAAAAAAAAAAAAALwEAAF9yZWxzLy5yZWxzUEsBAi0AFAAGAAgAAAAhADNJODo/AgAAWAQAAA4A&#10;AAAAAAAAAAAAAAAALgIAAGRycy9lMm9Eb2MueG1sUEsBAi0AFAAGAAgAAAAhAENSIzDeAAAACwEA&#10;AA8AAAAAAAAAAAAAAAAAmQQAAGRycy9kb3ducmV2LnhtbFBLBQYAAAAABAAEAPMAAACkBQAAAAA=&#10;">
                <v:textbox inset="5.85pt,.7pt,5.85pt,.7pt">
                  <w:txbxContent>
                    <w:p w:rsidR="00356347" w:rsidRPr="00402A7D" w:rsidRDefault="00356347" w:rsidP="00751079">
                      <w:pPr>
                        <w:rPr>
                          <w:rFonts w:ascii="ＭＳ Ｐゴシック" w:eastAsia="ＭＳ Ｐゴシック" w:hAnsi="ＭＳ Ｐゴシック" w:hint="default"/>
                        </w:rPr>
                      </w:pPr>
                      <w:r>
                        <w:rPr>
                          <w:rFonts w:ascii="ＭＳ Ｐゴシック" w:eastAsia="ＭＳ Ｐゴシック" w:hAnsi="ＭＳ Ｐゴシック"/>
                        </w:rPr>
                        <w:t>土地又は建物の登記簿等に沿って正確に記載してください。</w:t>
                      </w:r>
                    </w:p>
                  </w:txbxContent>
                </v:textbox>
              </v:rect>
            </w:pict>
          </mc:Fallback>
        </mc:AlternateContent>
      </w:r>
      <w:r w:rsidR="00E15C86">
        <w:rPr>
          <w:rFonts w:hAnsi="ＭＳ 明朝"/>
        </w:rPr>
        <w:t>（第３－２</w:t>
      </w:r>
      <w:r w:rsidR="009A57CA">
        <w:rPr>
          <w:rFonts w:hAnsi="ＭＳ 明朝"/>
        </w:rPr>
        <w:t>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9A57CA" w:rsidTr="00CF61F7">
        <w:trPr>
          <w:trHeight w:val="13596"/>
        </w:trPr>
        <w:tc>
          <w:tcPr>
            <w:tcW w:w="9544" w:type="dxa"/>
            <w:tcBorders>
              <w:top w:val="single" w:sz="4" w:space="0" w:color="auto"/>
              <w:left w:val="single" w:sz="4" w:space="0" w:color="000000"/>
              <w:bottom w:val="single" w:sz="4" w:space="0" w:color="auto"/>
              <w:right w:val="single" w:sz="4" w:space="0" w:color="000000"/>
            </w:tcBorders>
            <w:tcMar>
              <w:left w:w="49" w:type="dxa"/>
              <w:right w:w="49" w:type="dxa"/>
            </w:tcMar>
          </w:tcPr>
          <w:p w:rsidR="009A57CA" w:rsidRDefault="005E4E9C" w:rsidP="00065D5F">
            <w:pPr>
              <w:ind w:firstLineChars="100" w:firstLine="211"/>
              <w:textAlignment w:val="auto"/>
              <w:rPr>
                <w:rFonts w:hAnsi="ＭＳ 明朝" w:hint="default"/>
              </w:rPr>
            </w:pPr>
            <w:r>
              <w:rPr>
                <w:rFonts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3388360</wp:posOffset>
                      </wp:positionH>
                      <wp:positionV relativeFrom="paragraph">
                        <wp:posOffset>40640</wp:posOffset>
                      </wp:positionV>
                      <wp:extent cx="2621280" cy="301625"/>
                      <wp:effectExtent l="0" t="0" r="7620" b="31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301625"/>
                              </a:xfrm>
                              <a:prstGeom prst="rect">
                                <a:avLst/>
                              </a:prstGeom>
                              <a:solidFill>
                                <a:srgbClr val="FFFFFF"/>
                              </a:solidFill>
                              <a:ln w="9525">
                                <a:solidFill>
                                  <a:srgbClr val="000000"/>
                                </a:solidFill>
                                <a:miter lim="800000"/>
                                <a:headEnd/>
                                <a:tailEnd/>
                              </a:ln>
                            </wps:spPr>
                            <wps:txbx>
                              <w:txbxContent>
                                <w:p w:rsidR="00356347" w:rsidRPr="00402A7D" w:rsidRDefault="00356347" w:rsidP="008C7448">
                                  <w:pPr>
                                    <w:rPr>
                                      <w:rFonts w:ascii="ＭＳ Ｐゴシック" w:eastAsia="ＭＳ Ｐゴシック" w:hAnsi="ＭＳ Ｐゴシック" w:hint="default"/>
                                    </w:rPr>
                                  </w:pPr>
                                  <w:r>
                                    <w:rPr>
                                      <w:rFonts w:ascii="ＭＳ Ｐゴシック" w:eastAsia="ＭＳ Ｐゴシック" w:hAnsi="ＭＳ Ｐゴシック"/>
                                    </w:rPr>
                                    <w:t>保管方法を具体的に記載してください。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6" style="position:absolute;left:0;text-align:left;margin-left:266.8pt;margin-top:3.2pt;width:206.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zWQAIAAFkEAAAOAAAAZHJzL2Uyb0RvYy54bWysVM2O0zAQviPxDpbvND/Q0kZNV6suRUgL&#10;rLTwAI7jJBaObcZuk+U92AeAM2fEgcdhJd6CidPtlh9xQORgzXjGn2e+b5zlSd8qshPgpNE5TSYx&#10;JUJzU0pd5/T1q82DOSXOM10yZbTI6ZVw9GR1/96ys5lITWNUKYAgiHZZZ3PaeG+zKHK8ES1zE2OF&#10;xmBloGUeXaijEliH6K2K0jieRZ2B0oLhwjncPRuDdBXwq0pw/7KqnPBE5RRr82GFsBbDGq2WLKuB&#10;2UbyfRnsH6pomdR46QHqjHlGtiB/g2olB+NM5SfctJGpKslF6AG7SeJfurlsmBWhFyTH2QNN7v/B&#10;8he7CyCyzGmKSmnWokY3nz7eXH/59vVD9P3959EiGEWqOusyPHFpL2Bo1tlzw984os26YboWpwCm&#10;awQrscBkyI9+OjA4Do+SontuSryIbb0JrPUVtAMg8kH6IM7VQRzRe8JxM52lSTpHDTnGHsbJLJ2G&#10;K1h2e9qC80+Faclg5BRQ/IDOdufOD9Ww7DYlVG+ULDdSqeBAXawVkB3DQdmEb4/ujtOUJl1OF1O8&#10;++8Qcfj+BNFKjxOvZJvT+SGJZQNtT3QZ5tEzqUYbS1Z6z+NA3SiB74s+aJaEAR54LUx5hcyCGScc&#10;XyQajYF3lHQ43Tl1b7cMBCXqmUZ1Hj9KF1N8DsGZzxdIKxwHiqMA0xyBcuopGc21Hx/Q1oKsG7wn&#10;CWRoc4p6VjJQfVfTvnqc36DA/q0ND+TYD1l3f4TVDwAAAP//AwBQSwMEFAAGAAgAAAAhAEhEIu3b&#10;AAAACAEAAA8AAABkcnMvZG93bnJldi54bWxMj8FOwzAMhu9IvENkJG4sZeuqrTSdAIkjoA3E2W1M&#10;Wy1xqibrurcnPbGbre/X78/FbrJGjDT4zrGCx0UCgrh2uuNGwffX28MGhA/IGo1jUnAhD7vy9qbA&#10;XLsz72k8hEbEEvY5KmhD6HMpfd2SRb9wPXFkv26wGOI6NFIPeI7l1shlkmTSYsfxQos9vbZUHw8n&#10;q2DzuWxS4+zLz8f6GN6ry8i8l0rd303PTyACTeE/DLN+VIcyOlXuxNoLo2C9WmUxqiBLQUS+Teeh&#10;msEWZFnI6wfKPwAAAP//AwBQSwECLQAUAAYACAAAACEAtoM4kv4AAADhAQAAEwAAAAAAAAAAAAAA&#10;AAAAAAAAW0NvbnRlbnRfVHlwZXNdLnhtbFBLAQItABQABgAIAAAAIQA4/SH/1gAAAJQBAAALAAAA&#10;AAAAAAAAAAAAAC8BAABfcmVscy8ucmVsc1BLAQItABQABgAIAAAAIQBruFzWQAIAAFkEAAAOAAAA&#10;AAAAAAAAAAAAAC4CAABkcnMvZTJvRG9jLnhtbFBLAQItABQABgAIAAAAIQBIRCLt2wAAAAgBAAAP&#10;AAAAAAAAAAAAAAAAAJoEAABkcnMvZG93bnJldi54bWxQSwUGAAAAAAQABADzAAAAogUAAAAA&#10;">
                      <v:textbox inset="5.85pt,.7pt,5.85pt,.7pt">
                        <w:txbxContent>
                          <w:p w:rsidR="00356347" w:rsidRPr="00402A7D" w:rsidRDefault="00356347" w:rsidP="008C7448">
                            <w:pPr>
                              <w:rPr>
                                <w:rFonts w:ascii="ＭＳ Ｐゴシック" w:eastAsia="ＭＳ Ｐゴシック" w:hAnsi="ＭＳ Ｐゴシック" w:hint="default"/>
                              </w:rPr>
                            </w:pPr>
                            <w:r>
                              <w:rPr>
                                <w:rFonts w:ascii="ＭＳ Ｐゴシック" w:eastAsia="ＭＳ Ｐゴシック" w:hAnsi="ＭＳ Ｐゴシック"/>
                              </w:rPr>
                              <w:t>保管方法を具体的に記載してください。</w:t>
                            </w:r>
                          </w:p>
                        </w:txbxContent>
                      </v:textbox>
                    </v:rect>
                  </w:pict>
                </mc:Fallback>
              </mc:AlternateContent>
            </w:r>
            <w:r w:rsidR="008C7448">
              <w:rPr>
                <w:rFonts w:hAnsi="ＭＳ 明朝"/>
              </w:rPr>
              <w:t>②</w:t>
            </w:r>
            <w:r w:rsidR="009A57CA">
              <w:rPr>
                <w:rFonts w:hAnsi="ＭＳ 明朝"/>
              </w:rPr>
              <w:t>積替え保管の具体的内容（記載例）</w:t>
            </w:r>
          </w:p>
          <w:p w:rsidR="00751079" w:rsidRDefault="005E4E9C" w:rsidP="00065D5F">
            <w:pPr>
              <w:ind w:firstLineChars="200" w:firstLine="422"/>
              <w:textAlignment w:val="auto"/>
              <w:rPr>
                <w:rFonts w:hAnsi="ＭＳ 明朝" w:hint="default"/>
              </w:rPr>
            </w:pPr>
            <w:r>
              <w:rPr>
                <w:rFonts w:hAnsi="ＭＳ 明朝" w:hint="default"/>
                <w:noProof/>
              </w:rPr>
              <mc:AlternateContent>
                <mc:Choice Requires="wps">
                  <w:drawing>
                    <wp:anchor distT="0" distB="0" distL="114300" distR="114300" simplePos="0" relativeHeight="251663360" behindDoc="0" locked="0" layoutInCell="1" allowOverlap="1">
                      <wp:simplePos x="0" y="0"/>
                      <wp:positionH relativeFrom="column">
                        <wp:posOffset>4866005</wp:posOffset>
                      </wp:positionH>
                      <wp:positionV relativeFrom="paragraph">
                        <wp:posOffset>116205</wp:posOffset>
                      </wp:positionV>
                      <wp:extent cx="71755" cy="291465"/>
                      <wp:effectExtent l="57150" t="0" r="4445" b="3238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1A6A6" id="直線コネクタ 3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5pt,9.15pt" to="388.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ziVQIAAGcEAAAOAAAAZHJzL2Uyb0RvYy54bWysVMFuEzEQvSPxD5bv6WbTTZqsuqnQbgKH&#10;ApFaPsCxvVkLr23ZbjYR4lLO/AB8BAeQOPIxOfQ3GDtpSuGCEDk4Y8/MmzfP4z2/2LQSrbl1QqsC&#10;pyd9jLiimgm1KvCb63lvjJHzRDEiteIF3nKHL6ZPn5x3JucD3WjJuEUAolzemQI33ps8SRxteEvc&#10;iTZcgbPWtiUetnaVMEs6QG9lMuj3R0mnLTNWU+4cnFZ7J55G/Lrm1L+ua8c9kgUGbj6uNq7LsCbT&#10;c5KvLDGNoAca5B9YtEQoKHqEqogn6MaKP6BaQa12uvYnVLeJrmtBeewBukn7v3Vz1RDDYy8gjjNH&#10;mdz/g6Wv1guLBCvwaYaRIi3c0d3nb3ffP+1uv+4+fNzdftnd/kDgBKU643JIKNXChl7pRl2ZS03f&#10;OqR02RC14pHx9dYAShoykkcpYeMM1Ft2LzWDGHLjdZRtU9sW1VKYFyExgIM0aBPvaXu8J77xiMLh&#10;WXo2HGJEwTOYpNloGEuRPKCEXGOdf851i4JRYClUUJHkZH3pfGD1EBKOlZ4LKeMkSIW6Ak+Gg2FM&#10;cFoKFpwhzNnVspQWrUmYpfg71H0UZvWNYhGs4YTNDrYnQoKNfNTGWwFqSY5DtZYzjCSH5xOsPT2p&#10;QkXoFwgfrP04vZv0J7PxbJz1ssFo1sv6VdV7Ni+z3mgOolSnVVlW6ftAPs3yRjDGVeB/P9pp9nej&#10;c3hk+6E8DvdRqOQxelQUyN7/R9Lx6sNt7+dmqdl2YUN3YQpgmmPw4eWF5/LrPkY9fB+mPwEAAP//&#10;AwBQSwMEFAAGAAgAAAAhAEMTnEngAAAACQEAAA8AAABkcnMvZG93bnJldi54bWxMj8FOwzAMhu9I&#10;vENkJG4s3RjpKE0nhEDihMY2TeKWtaYta5ySZGvh6TEnOFnW/+n353w52k6c0IfWkYbpJAGBVLqq&#10;pVrDdvN0tQARoqHKdI5QwxcGWBbnZ7nJKjfQK57WsRZcQiEzGpoY+0zKUDZoTZi4Homzd+etibz6&#10;WlbeDFxuOzlLEiWtaYkvNKbHhwbLw/poNdxuhhu38ofdfNp+vn0/fsT++SVqfXkx3t+BiDjGPxh+&#10;9VkdCnbauyNVQXQaUqWuGeVgwZOBNE0ViL0GNZ+BLHL5/4PiBwAA//8DAFBLAQItABQABgAIAAAA&#10;IQC2gziS/gAAAOEBAAATAAAAAAAAAAAAAAAAAAAAAABbQ29udGVudF9UeXBlc10ueG1sUEsBAi0A&#10;FAAGAAgAAAAhADj9If/WAAAAlAEAAAsAAAAAAAAAAAAAAAAALwEAAF9yZWxzLy5yZWxzUEsBAi0A&#10;FAAGAAgAAAAhACwsTOJVAgAAZwQAAA4AAAAAAAAAAAAAAAAALgIAAGRycy9lMm9Eb2MueG1sUEsB&#10;Ai0AFAAGAAgAAAAhAEMTnEngAAAACQEAAA8AAAAAAAAAAAAAAAAArwQAAGRycy9kb3ducmV2Lnht&#10;bFBLBQYAAAAABAAEAPMAAAC8BQAAAAA=&#10;">
                      <v:stroke endarrow="block"/>
                    </v:line>
                  </w:pict>
                </mc:Fallback>
              </mc:AlternateContent>
            </w:r>
            <w:r w:rsidR="00751079">
              <w:rPr>
                <w:rFonts w:hAnsi="ＭＳ 明朝"/>
              </w:rPr>
              <w:t>積替え保管場所の所在地：</w:t>
            </w:r>
            <w:r w:rsidR="008C7448" w:rsidRPr="006F5753">
              <w:rPr>
                <w:b/>
                <w:szCs w:val="21"/>
                <w:highlight w:val="lightGray"/>
              </w:rPr>
              <w:t>沖縄県○○市××１２番１</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489"/>
              <w:gridCol w:w="992"/>
              <w:gridCol w:w="587"/>
              <w:gridCol w:w="2754"/>
              <w:gridCol w:w="2754"/>
            </w:tblGrid>
            <w:tr w:rsidR="00751079" w:rsidRPr="00E17CF4" w:rsidTr="00704B89">
              <w:trPr>
                <w:trHeight w:val="70"/>
              </w:trPr>
              <w:tc>
                <w:tcPr>
                  <w:tcW w:w="445" w:type="dxa"/>
                  <w:vMerge w:val="restart"/>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r w:rsidRPr="00704B89">
                    <w:rPr>
                      <w:szCs w:val="21"/>
                    </w:rPr>
                    <w:t>No</w:t>
                  </w:r>
                </w:p>
              </w:tc>
              <w:tc>
                <w:tcPr>
                  <w:tcW w:w="1489" w:type="dxa"/>
                  <w:vMerge w:val="restart"/>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r w:rsidRPr="00704B89">
                    <w:rPr>
                      <w:szCs w:val="21"/>
                    </w:rPr>
                    <w:t>産業廃棄物の</w:t>
                  </w:r>
                </w:p>
                <w:p w:rsidR="00751079" w:rsidRPr="00704B89" w:rsidRDefault="00751079" w:rsidP="00704B89">
                  <w:pPr>
                    <w:framePr w:hSpace="142" w:wrap="around" w:vAnchor="page" w:hAnchor="text" w:xAlign="center" w:y="1492"/>
                    <w:spacing w:line="320" w:lineRule="exact"/>
                    <w:jc w:val="center"/>
                    <w:rPr>
                      <w:rFonts w:hint="default"/>
                      <w:szCs w:val="21"/>
                    </w:rPr>
                  </w:pPr>
                  <w:r w:rsidRPr="00704B89">
                    <w:rPr>
                      <w:szCs w:val="21"/>
                    </w:rPr>
                    <w:t>種類</w:t>
                  </w:r>
                </w:p>
              </w:tc>
              <w:tc>
                <w:tcPr>
                  <w:tcW w:w="1579" w:type="dxa"/>
                  <w:gridSpan w:val="2"/>
                  <w:tcBorders>
                    <w:bottom w:val="dotted" w:sz="4" w:space="0" w:color="auto"/>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r w:rsidRPr="00704B89">
                    <w:rPr>
                      <w:szCs w:val="21"/>
                    </w:rPr>
                    <w:t>保管面積 / m</w:t>
                  </w:r>
                  <w:r w:rsidRPr="00704B89">
                    <w:rPr>
                      <w:szCs w:val="21"/>
                      <w:vertAlign w:val="superscript"/>
                    </w:rPr>
                    <w:t>2</w:t>
                  </w:r>
                </w:p>
              </w:tc>
              <w:tc>
                <w:tcPr>
                  <w:tcW w:w="2754" w:type="dxa"/>
                  <w:vMerge w:val="restart"/>
                  <w:tcMar>
                    <w:left w:w="57" w:type="dxa"/>
                    <w:right w:w="57" w:type="dxa"/>
                  </w:tcMar>
                  <w:vAlign w:val="center"/>
                </w:tcPr>
                <w:p w:rsidR="00751079" w:rsidRPr="00704B89" w:rsidRDefault="005E4E9C" w:rsidP="00704B89">
                  <w:pPr>
                    <w:framePr w:hSpace="142" w:wrap="around" w:vAnchor="page" w:hAnchor="text" w:xAlign="center" w:y="1492"/>
                    <w:spacing w:line="320" w:lineRule="exact"/>
                    <w:jc w:val="center"/>
                    <w:rPr>
                      <w:rFonts w:hint="default"/>
                      <w:szCs w:val="21"/>
                    </w:rPr>
                  </w:pPr>
                  <w:r w:rsidRPr="00704B89">
                    <w:rPr>
                      <w:rFonts w:hint="default"/>
                      <w:noProof/>
                      <w:szCs w:val="21"/>
                    </w:rPr>
                    <mc:AlternateContent>
                      <mc:Choice Requires="wps">
                        <w:drawing>
                          <wp:anchor distT="0" distB="0" distL="114300" distR="114300" simplePos="0" relativeHeight="251657216" behindDoc="0" locked="0" layoutInCell="1" allowOverlap="1">
                            <wp:simplePos x="0" y="0"/>
                            <wp:positionH relativeFrom="column">
                              <wp:posOffset>4558030</wp:posOffset>
                            </wp:positionH>
                            <wp:positionV relativeFrom="paragraph">
                              <wp:posOffset>1929130</wp:posOffset>
                            </wp:positionV>
                            <wp:extent cx="2590800" cy="2667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6700"/>
                                    </a:xfrm>
                                    <a:prstGeom prst="rect">
                                      <a:avLst/>
                                    </a:prstGeom>
                                    <a:solidFill>
                                      <a:srgbClr val="FFFFFF"/>
                                    </a:solidFill>
                                    <a:ln w="9525">
                                      <a:solidFill>
                                        <a:srgbClr val="000000"/>
                                      </a:solidFill>
                                      <a:miter lim="800000"/>
                                      <a:headEnd/>
                                      <a:tailEnd/>
                                    </a:ln>
                                  </wps:spPr>
                                  <wps:txbx>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7" style="position:absolute;left:0;text-align:left;margin-left:358.9pt;margin-top:151.9pt;width:20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tQQgIAAFkEAAAOAAAAZHJzL2Uyb0RvYy54bWysVM2O0zAQviPxDpbvNGlE/6Kmq1WXIqQF&#10;Vlp4AMdxEgvHNmO3SXkPeIDlzBlx4HFYibdg4nS7XeCE8MGayYw/z3yfJ8uzrlFkJ8BJozM6HsWU&#10;CM1NIXWV0bdvNk/mlDjPdMGU0SKje+Ho2erxo2VrU5GY2qhCAEEQ7dLWZrT23qZR5HgtGuZGxgqN&#10;wdJAwzy6UEUFsBbRGxUlcTyNWgOFBcOFc/j1YgjSVcAvS8H967J0whOVUazNhx3Cnvd7tFqytAJm&#10;a8kPZbB/qKJhUuOlR6gL5hnZgvwDqpEcjDOlH3HTRKYsJRehB+xmHP/WzXXNrAi9IDnOHmly/w+W&#10;v9pdAZFFRpMZJZo1qNHtl8+3n779+H4T/fz4dbAIRpGq1roUT1zbK+ibdfbS8HeOaLOuma7EOYBp&#10;a8EKLHDc50cPDvSOw6Mkb1+aAi9iW28Ca10JTQ+IfJAuiLM/iiM6Tzh+TCaLeB6jhhxjyXQ6Q7u/&#10;gqV3py04/1yYhvRGRgHFD+hsd+n8kHqXEqo3ShYbqVRwoMrXCsiO4UPZhHVAd6dpSpM2o4tJMgnI&#10;D2LuFCIO628QjfT44pVsMort4OqTWNrT9kwXwfZMqsHG7pQ+8NhTN0jgu7wLmo0Dyz2vuSn2yCyY&#10;4YXjRKJRG/hASYuvO6Pu/ZaBoES90KjO7GmymOA4BGc+XyCtcBrITwJMcwTKqKdkMNd+GKCtBVnV&#10;eM84kKHNOepZykD1fU2H6vH9BrEOs9YPyKkfsu7/CKtfAAAA//8DAFBLAwQUAAYACAAAACEAHye9&#10;yN0AAAAMAQAADwAAAGRycy9kb3ducmV2LnhtbEyPQU/DMAyF70j8h8hI3FjabmNT13QCJI6ANhDn&#10;tPHaaolTNVnX/Xu8E7s9+z09fy62k7NixCF0nhSkswQEUu1NR42Cn+/3pzWIEDUZbT2hggsG2Jb3&#10;d4XOjT/TDsd9bASXUMi1gjbGPpcy1C06HWa+R2Lv4AenI49DI82gz1zurMyS5Fk63RFfaHWPby3W&#10;x/3JKVh/Zc3Cevf6+7k8xo/qMhLtpFKPD9PLBkTEKf6H4YrP6FAyU+VPZIKwClbpitGjgnkyZ3FN&#10;pNmSVcWrBQtZFvL2ifIPAAD//wMAUEsBAi0AFAAGAAgAAAAhALaDOJL+AAAA4QEAABMAAAAAAAAA&#10;AAAAAAAAAAAAAFtDb250ZW50X1R5cGVzXS54bWxQSwECLQAUAAYACAAAACEAOP0h/9YAAACUAQAA&#10;CwAAAAAAAAAAAAAAAAAvAQAAX3JlbHMvLnJlbHNQSwECLQAUAAYACAAAACEAQuH7UEICAABZBAAA&#10;DgAAAAAAAAAAAAAAAAAuAgAAZHJzL2Uyb0RvYy54bWxQSwECLQAUAAYACAAAACEAHye9yN0AAAAM&#10;AQAADwAAAAAAAAAAAAAAAACcBAAAZHJzL2Rvd25yZXYueG1sUEsFBgAAAAAEAAQA8wAAAKYFAAAA&#10;AA==&#10;">
                            <v:textbox inset="5.85pt,.7pt,5.85pt,.7pt">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v:textbox>
                          </v:rect>
                        </w:pict>
                      </mc:Fallback>
                    </mc:AlternateContent>
                  </w:r>
                  <w:r w:rsidRPr="00704B89">
                    <w:rPr>
                      <w:rFonts w:hint="default"/>
                      <w:noProof/>
                      <w:szCs w:val="21"/>
                    </w:rPr>
                    <mc:AlternateContent>
                      <mc:Choice Requires="wps">
                        <w:drawing>
                          <wp:anchor distT="0" distB="0" distL="114300" distR="114300" simplePos="0" relativeHeight="251656192" behindDoc="0" locked="0" layoutInCell="1" allowOverlap="1">
                            <wp:simplePos x="0" y="0"/>
                            <wp:positionH relativeFrom="column">
                              <wp:posOffset>4558030</wp:posOffset>
                            </wp:positionH>
                            <wp:positionV relativeFrom="paragraph">
                              <wp:posOffset>1929130</wp:posOffset>
                            </wp:positionV>
                            <wp:extent cx="2590800" cy="26670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6700"/>
                                    </a:xfrm>
                                    <a:prstGeom prst="rect">
                                      <a:avLst/>
                                    </a:prstGeom>
                                    <a:solidFill>
                                      <a:srgbClr val="FFFFFF"/>
                                    </a:solidFill>
                                    <a:ln w="9525">
                                      <a:solidFill>
                                        <a:srgbClr val="000000"/>
                                      </a:solidFill>
                                      <a:miter lim="800000"/>
                                      <a:headEnd/>
                                      <a:tailEnd/>
                                    </a:ln>
                                  </wps:spPr>
                                  <wps:txbx>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8" style="position:absolute;left:0;text-align:left;margin-left:358.9pt;margin-top:151.9pt;width:204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4QQwIAAFkEAAAOAAAAZHJzL2Uyb0RvYy54bWysVMGO0zAQvSPxD5bvNGlEu23UdLXqUoS0&#10;wEoLH+A4TmPh2GbsNln+Az5gOXNGHPgcVuIvGDvdbhc4IXywZjIzzzNvZrI47VtFdgKcNLqg41FK&#10;idDcVFJvCvr2zfrJjBLnma6YMloU9Fo4erp8/GjR2VxkpjGqEkAQRLu8swVtvLd5kjjeiJa5kbFC&#10;o7E20DKPKmySCliH6K1KsjSdJp2ByoLhwjn8ej4Y6TLi17Xg/nVdO+GJKijm5uMN8S7DnSwXLN8A&#10;s43k+zTYP2TRMqnx0QPUOfOMbEH+AdVKDsaZ2o+4aRNT15KLWANWM05/q+aqYVbEWpAcZw80uf8H&#10;y1/tLoHIqqDZlBLNWuzR7ZfPt5++/fh+k/z8+HWQCFqRqs66HCOu7CWEYp29MPydI9qsGqY34gzA&#10;dI1gFSY4Dv7Jg4CgOAwlZffSVPgQ23oTWetraAMg8kH62JzrQ3NE7wnHj9lkns5S7CFHWzadnqAc&#10;nmD5XbQF558L05IgFBSw+RGd7S6cH1zvXGL2RslqLZWKCmzKlQKyYzgo63j26O7YTWnSFXQ+ySYR&#10;+YHNHUOk8fwNopUeJ17JtqBYDp7gxPJA2zNdRdkzqQYZq1N6z2OgbmiB78s+9mycheDAa2mqa2QW&#10;zDDhuJEoNAY+UNLhdBfUvd8yEJSoFxq7c/I0m09wHaIym82RVjg2lEcGpjkCFdRTMogrPyzQ1oLc&#10;NPjOOJKhzRn2s5aR6vuc9tnj/MZm7XctLMixHr3u/wjLXwAAAP//AwBQSwMEFAAGAAgAAAAhAB8n&#10;vcjdAAAADAEAAA8AAABkcnMvZG93bnJldi54bWxMj0FPwzAMhe9I/IfISNxY2m5jU9d0AiSOgDYQ&#10;57Tx2mqJUzVZ1/17vBO7Pfs9PX8utpOzYsQhdJ4UpLMEBFLtTUeNgp/v96c1iBA1GW09oYILBtiW&#10;93eFzo0/0w7HfWwEl1DItYI2xj6XMtQtOh1mvkdi7+AHpyOPQyPNoM9c7qzMkuRZOt0RX2h1j28t&#10;1sf9ySlYf2XNwnr3+vu5PMaP6jIS7aRSjw/TywZExCn+h+GKz+hQMlPlT2SCsApW6YrRo4J5Mmdx&#10;TaTZklXFqwULWRby9onyDwAA//8DAFBLAQItABQABgAIAAAAIQC2gziS/gAAAOEBAAATAAAAAAAA&#10;AAAAAAAAAAAAAABbQ29udGVudF9UeXBlc10ueG1sUEsBAi0AFAAGAAgAAAAhADj9If/WAAAAlAEA&#10;AAsAAAAAAAAAAAAAAAAALwEAAF9yZWxzLy5yZWxzUEsBAi0AFAAGAAgAAAAhAG7UPhBDAgAAWQQA&#10;AA4AAAAAAAAAAAAAAAAALgIAAGRycy9lMm9Eb2MueG1sUEsBAi0AFAAGAAgAAAAhAB8nvcjdAAAA&#10;DAEAAA8AAAAAAAAAAAAAAAAAnQQAAGRycy9kb3ducmV2LnhtbFBLBQYAAAAABAAEAPMAAACnBQAA&#10;AAA=&#10;">
                            <v:textbox inset="5.85pt,.7pt,5.85pt,.7pt">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v:textbox>
                          </v:rect>
                        </w:pict>
                      </mc:Fallback>
                    </mc:AlternateContent>
                  </w:r>
                  <w:r w:rsidR="00751079" w:rsidRPr="00704B89">
                    <w:rPr>
                      <w:szCs w:val="21"/>
                    </w:rPr>
                    <w:t>算定根拠</w:t>
                  </w:r>
                </w:p>
              </w:tc>
              <w:tc>
                <w:tcPr>
                  <w:tcW w:w="2754" w:type="dxa"/>
                  <w:vMerge w:val="restart"/>
                  <w:tcMar>
                    <w:left w:w="57" w:type="dxa"/>
                    <w:right w:w="57" w:type="dxa"/>
                  </w:tcMar>
                  <w:vAlign w:val="center"/>
                </w:tcPr>
                <w:p w:rsidR="00751079" w:rsidRPr="00704B89" w:rsidRDefault="005E4E9C" w:rsidP="00704B89">
                  <w:pPr>
                    <w:framePr w:hSpace="142" w:wrap="around" w:vAnchor="page" w:hAnchor="text" w:xAlign="center" w:y="1492"/>
                    <w:spacing w:line="320" w:lineRule="exact"/>
                    <w:jc w:val="center"/>
                    <w:rPr>
                      <w:rFonts w:hint="default"/>
                      <w:szCs w:val="21"/>
                    </w:rPr>
                  </w:pPr>
                  <w:r w:rsidRPr="00704B89">
                    <w:rPr>
                      <w:rFonts w:hint="default"/>
                      <w:noProof/>
                      <w:szCs w:val="21"/>
                    </w:rPr>
                    <mc:AlternateContent>
                      <mc:Choice Requires="wps">
                        <w:drawing>
                          <wp:anchor distT="0" distB="0" distL="114300" distR="114300" simplePos="0" relativeHeight="251661312" behindDoc="0" locked="0" layoutInCell="1" allowOverlap="1">
                            <wp:simplePos x="0" y="0"/>
                            <wp:positionH relativeFrom="column">
                              <wp:posOffset>6008370</wp:posOffset>
                            </wp:positionH>
                            <wp:positionV relativeFrom="paragraph">
                              <wp:posOffset>2165350</wp:posOffset>
                            </wp:positionV>
                            <wp:extent cx="239395" cy="799465"/>
                            <wp:effectExtent l="57150" t="0" r="8255" b="3873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799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4573" id="直線コネクタ 3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1pt,170.5pt" to="491.9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23VwIAAGgEAAAOAAAAZHJzL2Uyb0RvYy54bWysVMFuEzEQvSPxD5bv6WaTTZpddVOhbAKH&#10;ApVaPsCxvVkLr23ZbjYR4tKe+QH4CA4gceRjcuhvMHbSQOGCEDk4Y8/Mmzfj5z0737QSrbl1QqsS&#10;pyd9jLiimgm1KvGb60VvgpHzRDEiteIl3nKHz6dPn5x1puAD3WjJuEUAolzRmRI33psiSRxteEvc&#10;iTZcgbPWtiUetnaVMEs6QG9lMuj3x0mnLTNWU+4cnFZ7J55G/Lrm1L+ua8c9kiUGbj6uNq7LsCbT&#10;M1KsLDGNoAca5B9YtEQoKHqEqogn6MaKP6BaQa12uvYnVLeJrmtBeewBukn7v3Vz1RDDYy8wHGeO&#10;Y3L/D5a+Wl9aJFiJhylGirRwR/efvt5/+7i7/bK7+7C7/by7/Y7ACZPqjCsgYaYubeiVbtSVudD0&#10;rUNKzxqiVjwyvt4aQIkZyaOUsHEG6i27l5pBDLnxOo5tU9sW1VKYFyExgMNo0Cbe0/Z4T3zjEYXD&#10;wTAf5iOMKLhO8zwbjwK7hBQBJiQb6/xzrlsUjBJLocIYSUHWF87vQx9CwrHSCyFllIJUqCtxPhqM&#10;YoLTUrDgDGHOrpYzadGaBDHF36HuozCrbxSLYA0nbH6wPRESbOTjcLwVMC7JcajWcoaR5PB+grWn&#10;J1WoCA0D4YO119O7vJ/PJ/NJ1ssG43kv61dV79lilvXGi/R0VA2r2axK3wfyaVY0gjGuAv8HbafZ&#10;32nn8Mr2qjyq+zio5DF6HD6QffiPpOPdh+veC2ep2fbShu6CDEDOMfjw9MJ7+XUfo35+IKY/AAAA&#10;//8DAFBLAwQUAAYACAAAACEAGFzydeIAAAALAQAADwAAAGRycy9kb3ducmV2LnhtbEyPQUvDQBCF&#10;74L/YRnBm92kjaGJ2RQRBU9iWyn0ts2OSWx2Nma3TfTXO570OMzH994rVpPtxBkH3zpSEM8iEEiV&#10;My3VCt62TzdLED5oMrpzhAq+0MOqvLwodG7cSGs8b0ItWEI+1wqaEPpcSl81aLWfuR6Jf+9usDrw&#10;OdTSDHpkue3kPIpSaXVLnNDoHh8arI6bk1WQbcdb9zocd0ncfu6/Hz9C//wSlLq+mu7vQAScwh8M&#10;v/W5OpTc6eBOZLzo2JGkc0YVLJKYRzGRLRcZiIOCJE0zkGUh/28ofwAAAP//AwBQSwECLQAUAAYA&#10;CAAAACEAtoM4kv4AAADhAQAAEwAAAAAAAAAAAAAAAAAAAAAAW0NvbnRlbnRfVHlwZXNdLnhtbFBL&#10;AQItABQABgAIAAAAIQA4/SH/1gAAAJQBAAALAAAAAAAAAAAAAAAAAC8BAABfcmVscy8ucmVsc1BL&#10;AQItABQABgAIAAAAIQAk0A23VwIAAGgEAAAOAAAAAAAAAAAAAAAAAC4CAABkcnMvZTJvRG9jLnht&#10;bFBLAQItABQABgAIAAAAIQAYXPJ14gAAAAsBAAAPAAAAAAAAAAAAAAAAALEEAABkcnMvZG93bnJl&#10;di54bWxQSwUGAAAAAAQABADzAAAAwAUAAAAA&#10;">
                            <v:stroke endarrow="block"/>
                          </v:line>
                        </w:pict>
                      </mc:Fallback>
                    </mc:AlternateContent>
                  </w:r>
                  <w:r w:rsidRPr="00704B89">
                    <w:rPr>
                      <w:rFonts w:hint="default"/>
                      <w:noProof/>
                      <w:szCs w:val="21"/>
                    </w:rPr>
                    <mc:AlternateContent>
                      <mc:Choice Requires="wps">
                        <w:drawing>
                          <wp:anchor distT="0" distB="0" distL="114300" distR="114300" simplePos="0" relativeHeight="251660288" behindDoc="0" locked="0" layoutInCell="1" allowOverlap="1">
                            <wp:simplePos x="0" y="0"/>
                            <wp:positionH relativeFrom="column">
                              <wp:posOffset>6008370</wp:posOffset>
                            </wp:positionH>
                            <wp:positionV relativeFrom="paragraph">
                              <wp:posOffset>2165350</wp:posOffset>
                            </wp:positionV>
                            <wp:extent cx="239395" cy="799465"/>
                            <wp:effectExtent l="57150" t="0" r="8255" b="3873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799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F4860" id="直線コネクタ 3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1pt,170.5pt" to="491.9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ZHVwIAAGgEAAAOAAAAZHJzL2Uyb0RvYy54bWysVMFuEzEQvSPxD5bv6WaTTZpddVOhbAKH&#10;ApVaPsCxvVkLr23ZbjYR4lLO/AB8BAeQOPIxOfQ3GDtpSuGCEDk4Y8/MmzfP4z0737QSrbl1QqsS&#10;pyd9jLiimgm1KvGb60VvgpHzRDEiteIl3nKHz6dPn5x1puAD3WjJuEUAolzRmRI33psiSRxteEvc&#10;iTZcgbPWtiUetnaVMEs6QG9lMuj3x0mnLTNWU+4cnFZ7J55G/Lrm1L+ua8c9kiUGbj6uNq7LsCbT&#10;M1KsLDGNoAca5B9YtEQoKHqEqogn6MaKP6BaQa12uvYnVLeJrmtBeewBukn7v3Vz1RDDYy8gjjNH&#10;mdz/g6Wv1pcWCVbiIcijSAt3dPf52933T7vbr7sPH3e3X3a3PxA4QanOuAISZurShl7pRl2ZC03f&#10;OqT0rCFqxSPj660BlDRkJI9SwsYZqLfsXmoGMeTG6yjbprYtqqUwL0JiAAdp0Cbe0/Z4T3zjEYXD&#10;wTAf5iOMKLhO8zwbj2ItUgSYkGys88+5blEwSiyFCjKSgqwvnA+0HkLCsdILIWUcBalQV+J8NBjF&#10;BKelYMEZwpxdLWfSojUJwxR/h7qPwqy+USyCNZyw+cH2REiwkY/ieCtALslxqNZyhpHk8H6Ctacn&#10;VagIDQPhg7Wfp3d5P59P5pOslw3G817Wr6res8Us640X6emoGlazWZW+D+TTrGgEY1wF/veznWZ/&#10;NzuHV7afyuN0H4VKHqNHRYHs/X8kHe8+XPd+cJaabS9t6C6MAYxzDD48vfBeft3HqIcPxPQnAAAA&#10;//8DAFBLAwQUAAYACAAAACEAGFzydeIAAAALAQAADwAAAGRycy9kb3ducmV2LnhtbEyPQUvDQBCF&#10;74L/YRnBm92kjaGJ2RQRBU9iWyn0ts2OSWx2Nma3TfTXO570OMzH994rVpPtxBkH3zpSEM8iEEiV&#10;My3VCt62TzdLED5oMrpzhAq+0MOqvLwodG7cSGs8b0ItWEI+1wqaEPpcSl81aLWfuR6Jf+9usDrw&#10;OdTSDHpkue3kPIpSaXVLnNDoHh8arI6bk1WQbcdb9zocd0ncfu6/Hz9C//wSlLq+mu7vQAScwh8M&#10;v/W5OpTc6eBOZLzo2JGkc0YVLJKYRzGRLRcZiIOCJE0zkGUh/28ofwAAAP//AwBQSwECLQAUAAYA&#10;CAAAACEAtoM4kv4AAADhAQAAEwAAAAAAAAAAAAAAAAAAAAAAW0NvbnRlbnRfVHlwZXNdLnhtbFBL&#10;AQItABQABgAIAAAAIQA4/SH/1gAAAJQBAAALAAAAAAAAAAAAAAAAAC8BAABfcmVscy8ucmVsc1BL&#10;AQItABQABgAIAAAAIQBywEZHVwIAAGgEAAAOAAAAAAAAAAAAAAAAAC4CAABkcnMvZTJvRG9jLnht&#10;bFBLAQItABQABgAIAAAAIQAYXPJ14gAAAAsBAAAPAAAAAAAAAAAAAAAAALEEAABkcnMvZG93bnJl&#10;di54bWxQSwUGAAAAAAQABADzAAAAwAUAAAAA&#10;">
                            <v:stroke endarrow="block"/>
                          </v:line>
                        </w:pict>
                      </mc:Fallback>
                    </mc:AlternateContent>
                  </w:r>
                  <w:r w:rsidR="00751079" w:rsidRPr="00704B89">
                    <w:rPr>
                      <w:szCs w:val="21"/>
                    </w:rPr>
                    <w:t>保管方法</w:t>
                  </w:r>
                </w:p>
              </w:tc>
            </w:tr>
            <w:tr w:rsidR="00751079" w:rsidRPr="00E17CF4" w:rsidTr="00704B89">
              <w:trPr>
                <w:trHeight w:val="70"/>
              </w:trPr>
              <w:tc>
                <w:tcPr>
                  <w:tcW w:w="445"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1489"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1579" w:type="dxa"/>
                  <w:gridSpan w:val="2"/>
                  <w:tcBorders>
                    <w:top w:val="dotted" w:sz="4" w:space="0" w:color="auto"/>
                    <w:bottom w:val="dotted" w:sz="4" w:space="0" w:color="auto"/>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r w:rsidRPr="00704B89">
                    <w:rPr>
                      <w:szCs w:val="21"/>
                    </w:rPr>
                    <w:t>保管高さ / m</w:t>
                  </w: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r>
            <w:tr w:rsidR="00751079" w:rsidRPr="00E17CF4" w:rsidTr="00704B89">
              <w:trPr>
                <w:trHeight w:val="70"/>
              </w:trPr>
              <w:tc>
                <w:tcPr>
                  <w:tcW w:w="445"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1489"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1579" w:type="dxa"/>
                  <w:gridSpan w:val="2"/>
                  <w:tcBorders>
                    <w:top w:val="dotted" w:sz="4" w:space="0" w:color="auto"/>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r w:rsidRPr="00704B89">
                    <w:rPr>
                      <w:szCs w:val="21"/>
                    </w:rPr>
                    <w:t>保管量 / m</w:t>
                  </w:r>
                  <w:r w:rsidRPr="00704B89">
                    <w:rPr>
                      <w:szCs w:val="21"/>
                      <w:vertAlign w:val="superscript"/>
                    </w:rPr>
                    <w:t>3</w:t>
                  </w:r>
                  <w:r w:rsidRPr="00704B89">
                    <w:rPr>
                      <w:szCs w:val="21"/>
                    </w:rPr>
                    <w:t>(t)</w:t>
                  </w: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jc w:val="center"/>
                    <w:rPr>
                      <w:rFonts w:hint="default"/>
                      <w:szCs w:val="21"/>
                    </w:rPr>
                  </w:pPr>
                </w:p>
              </w:tc>
            </w:tr>
            <w:tr w:rsidR="00751079" w:rsidRPr="00E17CF4" w:rsidTr="00704B89">
              <w:trPr>
                <w:trHeight w:val="70"/>
              </w:trPr>
              <w:tc>
                <w:tcPr>
                  <w:tcW w:w="445" w:type="dxa"/>
                  <w:vMerge w:val="restart"/>
                  <w:tcBorders>
                    <w:bottom w:val="single" w:sz="4" w:space="0" w:color="auto"/>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r w:rsidRPr="00704B89">
                    <w:rPr>
                      <w:szCs w:val="21"/>
                    </w:rPr>
                    <w:t>1</w:t>
                  </w:r>
                </w:p>
              </w:tc>
              <w:tc>
                <w:tcPr>
                  <w:tcW w:w="1489" w:type="dxa"/>
                  <w:vMerge w:val="restart"/>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廃プラスチック類</w:t>
                  </w:r>
                </w:p>
              </w:tc>
              <w:tc>
                <w:tcPr>
                  <w:tcW w:w="992" w:type="dxa"/>
                  <w:tcBorders>
                    <w:bottom w:val="dotted" w:sz="4" w:space="0" w:color="auto"/>
                    <w:right w:val="nil"/>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6.0</w:t>
                  </w:r>
                </w:p>
              </w:tc>
              <w:tc>
                <w:tcPr>
                  <w:tcW w:w="587" w:type="dxa"/>
                  <w:tcBorders>
                    <w:left w:val="nil"/>
                    <w:bottom w:val="dotted" w:sz="4" w:space="0" w:color="auto"/>
                  </w:tcBorders>
                  <w:vAlign w:val="center"/>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2</w:t>
                  </w:r>
                </w:p>
              </w:tc>
              <w:tc>
                <w:tcPr>
                  <w:tcW w:w="2754" w:type="dxa"/>
                  <w:vMerge w:val="restart"/>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2.0×3.0×1.5=9.0m</w:t>
                  </w:r>
                  <w:r w:rsidRPr="00704B89">
                    <w:rPr>
                      <w:b/>
                      <w:szCs w:val="21"/>
                      <w:highlight w:val="lightGray"/>
                      <w:vertAlign w:val="superscript"/>
                    </w:rPr>
                    <w:t>3</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9.0×0.35=3.15t</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（コンテナ１機分）</w:t>
                  </w:r>
                </w:p>
              </w:tc>
              <w:tc>
                <w:tcPr>
                  <w:tcW w:w="2754" w:type="dxa"/>
                  <w:vMerge w:val="restart"/>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コンテナにて保管し、上からシートを被せる。</w:t>
                  </w:r>
                </w:p>
              </w:tc>
            </w:tr>
            <w:tr w:rsidR="00751079" w:rsidRPr="00E17CF4" w:rsidTr="00704B89">
              <w:trPr>
                <w:trHeight w:val="70"/>
              </w:trPr>
              <w:tc>
                <w:tcPr>
                  <w:tcW w:w="445" w:type="dxa"/>
                  <w:vMerge/>
                  <w:tcBorders>
                    <w:bottom w:val="single" w:sz="4" w:space="0" w:color="auto"/>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dotted" w:sz="4" w:space="0" w:color="auto"/>
                    <w:right w:val="nil"/>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1.5</w:t>
                  </w:r>
                </w:p>
              </w:tc>
              <w:tc>
                <w:tcPr>
                  <w:tcW w:w="587" w:type="dxa"/>
                  <w:tcBorders>
                    <w:top w:val="dotted" w:sz="4" w:space="0" w:color="auto"/>
                    <w:left w:val="nil"/>
                    <w:bottom w:val="dotted" w:sz="4" w:space="0" w:color="auto"/>
                  </w:tcBorders>
                  <w:vAlign w:val="center"/>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m</w:t>
                  </w: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tcBorders>
                    <w:bottom w:val="single" w:sz="4" w:space="0" w:color="auto"/>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nil"/>
                    <w:right w:val="nil"/>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9.0</w:t>
                  </w:r>
                </w:p>
              </w:tc>
              <w:tc>
                <w:tcPr>
                  <w:tcW w:w="587" w:type="dxa"/>
                  <w:tcBorders>
                    <w:top w:val="dotted" w:sz="4" w:space="0" w:color="auto"/>
                    <w:left w:val="nil"/>
                    <w:bottom w:val="nil"/>
                  </w:tcBorders>
                  <w:vAlign w:val="center"/>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3</w:t>
                  </w: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nil"/>
                    <w:right w:val="nil"/>
                  </w:tcBorders>
                  <w:tcMar>
                    <w:left w:w="57" w:type="dxa"/>
                    <w:right w:w="57" w:type="dxa"/>
                  </w:tcMar>
                  <w:vAlign w:val="center"/>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szCs w:val="21"/>
                    </w:rPr>
                    <w:t>（</w:t>
                  </w:r>
                  <w:r w:rsidRPr="00704B89">
                    <w:rPr>
                      <w:b/>
                      <w:szCs w:val="21"/>
                      <w:highlight w:val="lightGray"/>
                    </w:rPr>
                    <w:t>3.2</w:t>
                  </w:r>
                </w:p>
              </w:tc>
              <w:tc>
                <w:tcPr>
                  <w:tcW w:w="587" w:type="dxa"/>
                  <w:tcBorders>
                    <w:top w:val="nil"/>
                    <w:left w:val="nil"/>
                  </w:tcBorders>
                  <w:vAlign w:val="center"/>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ｔ）</w:t>
                  </w: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tcMar>
                    <w:left w:w="57" w:type="dxa"/>
                    <w:right w:w="57" w:type="dxa"/>
                  </w:tcMar>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restart"/>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r w:rsidRPr="00704B89">
                    <w:rPr>
                      <w:szCs w:val="21"/>
                    </w:rPr>
                    <w:t>2</w:t>
                  </w:r>
                </w:p>
              </w:tc>
              <w:tc>
                <w:tcPr>
                  <w:tcW w:w="1489"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紙くず、木くず、繊維くずの混合物</w:t>
                  </w:r>
                </w:p>
              </w:tc>
              <w:tc>
                <w:tcPr>
                  <w:tcW w:w="992" w:type="dxa"/>
                  <w:tcBorders>
                    <w:bottom w:val="dotted" w:sz="4" w:space="0" w:color="auto"/>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10.0</w:t>
                  </w:r>
                </w:p>
              </w:tc>
              <w:tc>
                <w:tcPr>
                  <w:tcW w:w="587" w:type="dxa"/>
                  <w:tcBorders>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2</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1.0m</w:t>
                  </w:r>
                  <w:r w:rsidRPr="00704B89">
                    <w:rPr>
                      <w:b/>
                      <w:szCs w:val="21"/>
                      <w:highlight w:val="lightGray"/>
                      <w:vertAlign w:val="superscript"/>
                    </w:rPr>
                    <w:t>3</w:t>
                  </w:r>
                  <w:r w:rsidRPr="00704B89">
                    <w:rPr>
                      <w:b/>
                      <w:szCs w:val="21"/>
                      <w:highlight w:val="lightGray"/>
                    </w:rPr>
                    <w:t>×10=10.0m</w:t>
                  </w:r>
                  <w:r w:rsidRPr="00704B89">
                    <w:rPr>
                      <w:b/>
                      <w:szCs w:val="21"/>
                      <w:highlight w:val="lightGray"/>
                      <w:vertAlign w:val="superscript"/>
                    </w:rPr>
                    <w:t>3</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10.0×(0.17+0.55+0.12)/3</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=2.8t</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（フレコンバッグ10個分）</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フレコンバッグを用いて保管する。</w:t>
                  </w: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dotted" w:sz="4" w:space="0" w:color="auto"/>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1.0</w:t>
                  </w:r>
                </w:p>
              </w:tc>
              <w:tc>
                <w:tcPr>
                  <w:tcW w:w="587" w:type="dxa"/>
                  <w:tcBorders>
                    <w:top w:val="dotted" w:sz="4" w:space="0" w:color="auto"/>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m</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10.0</w:t>
                  </w:r>
                </w:p>
              </w:tc>
              <w:tc>
                <w:tcPr>
                  <w:tcW w:w="587" w:type="dxa"/>
                  <w:tcBorders>
                    <w:top w:val="dotted" w:sz="4" w:space="0" w:color="auto"/>
                    <w:left w:val="nil"/>
                    <w:bottom w:val="nil"/>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3</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szCs w:val="21"/>
                    </w:rPr>
                    <w:t>（</w:t>
                  </w:r>
                  <w:r w:rsidRPr="00704B89">
                    <w:rPr>
                      <w:b/>
                      <w:szCs w:val="21"/>
                      <w:highlight w:val="lightGray"/>
                    </w:rPr>
                    <w:t>2.8</w:t>
                  </w:r>
                </w:p>
              </w:tc>
              <w:tc>
                <w:tcPr>
                  <w:tcW w:w="587" w:type="dxa"/>
                  <w:tcBorders>
                    <w:top w:val="nil"/>
                    <w:left w:val="nil"/>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ｔ）</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restart"/>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r w:rsidRPr="00704B89">
                    <w:rPr>
                      <w:szCs w:val="21"/>
                    </w:rPr>
                    <w:t>3</w:t>
                  </w:r>
                </w:p>
              </w:tc>
              <w:tc>
                <w:tcPr>
                  <w:tcW w:w="1489"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ゴムくず</w:t>
                  </w:r>
                </w:p>
              </w:tc>
              <w:tc>
                <w:tcPr>
                  <w:tcW w:w="992" w:type="dxa"/>
                  <w:tcBorders>
                    <w:bottom w:val="dotted" w:sz="4" w:space="0" w:color="auto"/>
                    <w:right w:val="nil"/>
                  </w:tcBorders>
                  <w:vAlign w:val="center"/>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6.0</w:t>
                  </w:r>
                </w:p>
              </w:tc>
              <w:tc>
                <w:tcPr>
                  <w:tcW w:w="587" w:type="dxa"/>
                  <w:tcBorders>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2</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2.0×3.0×1.5=9.0m</w:t>
                  </w:r>
                  <w:r w:rsidRPr="00704B89">
                    <w:rPr>
                      <w:b/>
                      <w:szCs w:val="21"/>
                      <w:highlight w:val="lightGray"/>
                      <w:vertAlign w:val="superscript"/>
                    </w:rPr>
                    <w:t>3</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9.0×0.52=4.68t</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（コンテナ１機分）</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コンテナにて保管し、上からシートを被せる。</w:t>
                  </w: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dotted" w:sz="4" w:space="0" w:color="auto"/>
                    <w:right w:val="nil"/>
                  </w:tcBorders>
                  <w:vAlign w:val="center"/>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1.5</w:t>
                  </w:r>
                </w:p>
              </w:tc>
              <w:tc>
                <w:tcPr>
                  <w:tcW w:w="587" w:type="dxa"/>
                  <w:tcBorders>
                    <w:top w:val="dotted" w:sz="4" w:space="0" w:color="auto"/>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m</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nil"/>
                    <w:right w:val="nil"/>
                  </w:tcBorders>
                  <w:vAlign w:val="center"/>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9.0</w:t>
                  </w:r>
                </w:p>
              </w:tc>
              <w:tc>
                <w:tcPr>
                  <w:tcW w:w="587" w:type="dxa"/>
                  <w:tcBorders>
                    <w:top w:val="dotted" w:sz="4" w:space="0" w:color="auto"/>
                    <w:left w:val="nil"/>
                    <w:bottom w:val="nil"/>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3</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szCs w:val="21"/>
                    </w:rPr>
                    <w:t>（</w:t>
                  </w:r>
                  <w:r w:rsidRPr="00704B89">
                    <w:rPr>
                      <w:b/>
                      <w:szCs w:val="21"/>
                      <w:highlight w:val="lightGray"/>
                    </w:rPr>
                    <w:t>4.7</w:t>
                  </w:r>
                </w:p>
              </w:tc>
              <w:tc>
                <w:tcPr>
                  <w:tcW w:w="587" w:type="dxa"/>
                  <w:tcBorders>
                    <w:top w:val="nil"/>
                    <w:left w:val="nil"/>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ｔ）</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restart"/>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r w:rsidRPr="00704B89">
                    <w:rPr>
                      <w:szCs w:val="21"/>
                    </w:rPr>
                    <w:t>4</w:t>
                  </w:r>
                </w:p>
              </w:tc>
              <w:tc>
                <w:tcPr>
                  <w:tcW w:w="1489"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金属くず</w:t>
                  </w:r>
                </w:p>
              </w:tc>
              <w:tc>
                <w:tcPr>
                  <w:tcW w:w="992" w:type="dxa"/>
                  <w:tcBorders>
                    <w:bottom w:val="dotted" w:sz="4" w:space="0" w:color="auto"/>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12.0</w:t>
                  </w:r>
                </w:p>
              </w:tc>
              <w:tc>
                <w:tcPr>
                  <w:tcW w:w="587" w:type="dxa"/>
                  <w:tcBorders>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2</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(2.0×3.0×1.5)×2</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=18.0m</w:t>
                  </w:r>
                  <w:r w:rsidRPr="00704B89">
                    <w:rPr>
                      <w:b/>
                      <w:szCs w:val="21"/>
                      <w:highlight w:val="lightGray"/>
                      <w:vertAlign w:val="superscript"/>
                    </w:rPr>
                    <w:t>3</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18.0×1.13=20.34t</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（コンテナ２機分）</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コンテナにて保管し、上からシートを被せる。</w:t>
                  </w: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dotted" w:sz="4" w:space="0" w:color="auto"/>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1.5</w:t>
                  </w:r>
                </w:p>
              </w:tc>
              <w:tc>
                <w:tcPr>
                  <w:tcW w:w="587" w:type="dxa"/>
                  <w:tcBorders>
                    <w:top w:val="dotted" w:sz="4" w:space="0" w:color="auto"/>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m</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18.0</w:t>
                  </w:r>
                </w:p>
              </w:tc>
              <w:tc>
                <w:tcPr>
                  <w:tcW w:w="587" w:type="dxa"/>
                  <w:tcBorders>
                    <w:top w:val="dotted" w:sz="4" w:space="0" w:color="auto"/>
                    <w:left w:val="nil"/>
                    <w:bottom w:val="nil"/>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3</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szCs w:val="21"/>
                    </w:rPr>
                    <w:t>（</w:t>
                  </w:r>
                  <w:r w:rsidRPr="00704B89">
                    <w:rPr>
                      <w:b/>
                      <w:szCs w:val="21"/>
                      <w:highlight w:val="lightGray"/>
                    </w:rPr>
                    <w:t>20.3</w:t>
                  </w:r>
                </w:p>
              </w:tc>
              <w:tc>
                <w:tcPr>
                  <w:tcW w:w="587" w:type="dxa"/>
                  <w:tcBorders>
                    <w:top w:val="nil"/>
                    <w:left w:val="nil"/>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ｔ）</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restart"/>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r w:rsidRPr="00704B89">
                    <w:rPr>
                      <w:szCs w:val="21"/>
                    </w:rPr>
                    <w:t>5</w:t>
                  </w:r>
                </w:p>
              </w:tc>
              <w:tc>
                <w:tcPr>
                  <w:tcW w:w="1489"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ガラスくず、コンクリートくず及び陶磁器くず（再利用不可）</w:t>
                  </w:r>
                </w:p>
              </w:tc>
              <w:tc>
                <w:tcPr>
                  <w:tcW w:w="992" w:type="dxa"/>
                  <w:tcBorders>
                    <w:bottom w:val="dotted" w:sz="4" w:space="0" w:color="auto"/>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12.0</w:t>
                  </w:r>
                </w:p>
              </w:tc>
              <w:tc>
                <w:tcPr>
                  <w:tcW w:w="587" w:type="dxa"/>
                  <w:tcBorders>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2</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2.0×3.0×1.5=9.0m</w:t>
                  </w:r>
                  <w:r w:rsidRPr="00704B89">
                    <w:rPr>
                      <w:b/>
                      <w:szCs w:val="21"/>
                      <w:highlight w:val="lightGray"/>
                      <w:vertAlign w:val="superscript"/>
                    </w:rPr>
                    <w:t>3</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9.0×1.00=9.0t</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（コンテナ１機分）</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コンテナにて保管し、上からシートを被せる。</w:t>
                  </w:r>
                </w:p>
              </w:tc>
            </w:tr>
            <w:tr w:rsidR="00751079" w:rsidRPr="00E17CF4" w:rsidTr="00704B89">
              <w:trPr>
                <w:trHeight w:val="70"/>
              </w:trPr>
              <w:tc>
                <w:tcPr>
                  <w:tcW w:w="445" w:type="dxa"/>
                  <w:vMerge/>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1489" w:type="dxa"/>
                  <w:vMerge/>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dotted" w:sz="4" w:space="0" w:color="auto"/>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1.5</w:t>
                  </w:r>
                </w:p>
              </w:tc>
              <w:tc>
                <w:tcPr>
                  <w:tcW w:w="587" w:type="dxa"/>
                  <w:tcBorders>
                    <w:top w:val="dotted" w:sz="4" w:space="0" w:color="auto"/>
                    <w:left w:val="nil"/>
                    <w:bottom w:val="dotted" w:sz="4" w:space="0" w:color="auto"/>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m</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1489" w:type="dxa"/>
                  <w:vMerge/>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dotted" w:sz="4" w:space="0" w:color="auto"/>
                    <w:bottom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9.0</w:t>
                  </w:r>
                </w:p>
              </w:tc>
              <w:tc>
                <w:tcPr>
                  <w:tcW w:w="587" w:type="dxa"/>
                  <w:tcBorders>
                    <w:top w:val="dotted" w:sz="4" w:space="0" w:color="auto"/>
                    <w:left w:val="nil"/>
                    <w:bottom w:val="nil"/>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3</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tcPr>
                <w:p w:rsidR="00751079" w:rsidRPr="00704B89" w:rsidRDefault="00751079" w:rsidP="00704B89">
                  <w:pPr>
                    <w:framePr w:hSpace="142" w:wrap="around" w:vAnchor="page" w:hAnchor="text" w:xAlign="center" w:y="1492"/>
                    <w:spacing w:line="320" w:lineRule="exact"/>
                    <w:jc w:val="center"/>
                    <w:rPr>
                      <w:rFonts w:hint="default"/>
                      <w:szCs w:val="21"/>
                    </w:rPr>
                  </w:pPr>
                </w:p>
              </w:tc>
              <w:tc>
                <w:tcPr>
                  <w:tcW w:w="1489" w:type="dxa"/>
                  <w:vMerge/>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992" w:type="dxa"/>
                  <w:tcBorders>
                    <w:top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szCs w:val="21"/>
                    </w:rPr>
                    <w:t>（</w:t>
                  </w:r>
                  <w:r w:rsidRPr="00704B89">
                    <w:rPr>
                      <w:b/>
                      <w:szCs w:val="21"/>
                      <w:highlight w:val="lightGray"/>
                    </w:rPr>
                    <w:t>9.0</w:t>
                  </w:r>
                </w:p>
              </w:tc>
              <w:tc>
                <w:tcPr>
                  <w:tcW w:w="587" w:type="dxa"/>
                  <w:tcBorders>
                    <w:top w:val="nil"/>
                    <w:left w:val="nil"/>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ｔ）</w:t>
                  </w: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c>
                <w:tcPr>
                  <w:tcW w:w="2754" w:type="dxa"/>
                  <w:vMerge/>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tc>
            </w:tr>
            <w:tr w:rsidR="00751079" w:rsidRPr="00E17CF4" w:rsidTr="00704B89">
              <w:trPr>
                <w:trHeight w:val="70"/>
              </w:trPr>
              <w:tc>
                <w:tcPr>
                  <w:tcW w:w="445" w:type="dxa"/>
                  <w:vMerge w:val="restart"/>
                  <w:vAlign w:val="center"/>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r w:rsidRPr="00704B89">
                    <w:rPr>
                      <w:szCs w:val="21"/>
                    </w:rPr>
                    <w:t>6</w:t>
                  </w:r>
                </w:p>
              </w:tc>
              <w:tc>
                <w:tcPr>
                  <w:tcW w:w="1489" w:type="dxa"/>
                  <w:vMerge w:val="restart"/>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ガラスくず、コンクリートくず及び陶磁器くず、がれき類の混合物</w:t>
                  </w:r>
                </w:p>
              </w:tc>
              <w:tc>
                <w:tcPr>
                  <w:tcW w:w="992" w:type="dxa"/>
                  <w:tcBorders>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36</w:t>
                  </w:r>
                </w:p>
              </w:tc>
              <w:tc>
                <w:tcPr>
                  <w:tcW w:w="587" w:type="dxa"/>
                  <w:tcBorders>
                    <w:left w:val="nil"/>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2</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6.0×6.0×1.5=54m</w:t>
                  </w:r>
                  <w:r w:rsidRPr="00704B89">
                    <w:rPr>
                      <w:b/>
                      <w:szCs w:val="21"/>
                      <w:highlight w:val="lightGray"/>
                      <w:vertAlign w:val="superscript"/>
                    </w:rPr>
                    <w:t>3</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54×(1.48+1.00)/2</w:t>
                  </w:r>
                </w:p>
                <w:p w:rsidR="00751079" w:rsidRPr="00704B89" w:rsidRDefault="005E4E9C" w:rsidP="00704B89">
                  <w:pPr>
                    <w:framePr w:hSpace="142" w:wrap="around" w:vAnchor="page" w:hAnchor="text" w:xAlign="center" w:y="1492"/>
                    <w:spacing w:line="320" w:lineRule="exact"/>
                    <w:rPr>
                      <w:rFonts w:hint="default"/>
                      <w:b/>
                      <w:szCs w:val="21"/>
                      <w:highlight w:val="lightGray"/>
                    </w:rPr>
                  </w:pPr>
                  <w:r w:rsidRPr="00704B89">
                    <w:rPr>
                      <w:rFonts w:hint="default"/>
                      <w:noProof/>
                      <w:szCs w:val="21"/>
                    </w:rPr>
                    <mc:AlternateContent>
                      <mc:Choice Requires="wps">
                        <w:drawing>
                          <wp:anchor distT="0" distB="0" distL="114300" distR="114300" simplePos="0" relativeHeight="251653120" behindDoc="0" locked="0" layoutInCell="1" allowOverlap="1">
                            <wp:simplePos x="0" y="0"/>
                            <wp:positionH relativeFrom="column">
                              <wp:posOffset>1124585</wp:posOffset>
                            </wp:positionH>
                            <wp:positionV relativeFrom="paragraph">
                              <wp:posOffset>126365</wp:posOffset>
                            </wp:positionV>
                            <wp:extent cx="94615" cy="361315"/>
                            <wp:effectExtent l="57150" t="38100" r="635" b="63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6CFB" id="直線コネクタ 22" o:spid="_x0000_s1026" style="position:absolute;left:0;text-align:lef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9.95pt" to="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C+WQIAAHEEAAAOAAAAZHJzL2Uyb0RvYy54bWysVLGOEzEQ7ZH4B8t9stlkE3Kr25xQNoHi&#10;gEh30Du2N2vhtS3bl02EaHI1PwAfQQESJR+T4n6DsZMLHDQIkcIZe2bezDw/7/nFppFoza0TWhU4&#10;7fYw4opqJtSqwK+v550xRs4TxYjUihd4yx2+mDx+dN6anPd1rSXjFgGIcnlrClx7b/IkcbTmDXFd&#10;bbgCZ6VtQzxs7SphlrSA3sik3+uNklZbZqym3Dk4LQ9OPIn4VcWpf1VVjnskCwy9+bjauC7DmkzO&#10;Sb6yxNSCHtsg/9BFQ4SCoieokniCbqz4A6oR1GqnK9+lukl0VQnK4wwwTdr7bZqrmhgeZwFynDnR&#10;5P4fLH25XlgkWIH7fYwUaeCO7j59vfv2cb/7sr/9sN993u++I3ACU61xOSRM1cKGWelGXZlLTd86&#10;pPS0JmrFY8fXWwMoachIHqSEjTNQb9m+0AxiyI3XkbZNZRtUSWGeh8RovQlWKAMkoU28se3pxvjG&#10;IwqHZ9koHWJEwTMYpQOwQ1GSB7yQa6zzz7huUDAKLIUKfJKcrC+dP4Teh4RjpedCSjgnuVSoBfxh&#10;fxgTnJaCBWfwObtaTqVFaxJUFX/Hug/CrL5RLILVnLDZ0fZESLCRjyx5K4A3yXGo1nCGkeTwkIJ1&#10;aE+qUBHmhYaP1kFY7856Z7PxbJx1sv5o1sl6Zdl5Op9mndE8fTIsB+V0WqbvQ/NplteCMa5C//ci&#10;T7O/E9HxuR3keZL5iajkIXokH5q9/49NRxGEez8oaKnZdmHDdEEPoOsYfHyD4eH8uo9RP78Ukx8A&#10;AAD//wMAUEsDBBQABgAIAAAAIQD2gbRd3gAAAAkBAAAPAAAAZHJzL2Rvd25yZXYueG1sTI/PToNA&#10;EMbvJr7DZky8NHaBAxRkaRoTtfFibH2ALTsFKjtL2KXFt3d6srf5Mr98f8r1bHtxxtF3jhTEywgE&#10;Uu1MR42C7/3r0wqED5qM7h2hgl/0sK7u70pdGHehLzzvQiPYhHyhFbQhDIWUvm7Rar90AxL/jm60&#10;OrAcG2lGfWFz28skilJpdUec0OoBX1qsf3aTVbAZPk9Tso3fTLRPFot+m8bu/UOpx4d58wwi4Bz+&#10;YbjW5+pQcaeDm8h40bPOsphRPvIcxBXIEx53UJClK5BVKW8XVH8AAAD//wMAUEsBAi0AFAAGAAgA&#10;AAAhALaDOJL+AAAA4QEAABMAAAAAAAAAAAAAAAAAAAAAAFtDb250ZW50X1R5cGVzXS54bWxQSwEC&#10;LQAUAAYACAAAACEAOP0h/9YAAACUAQAACwAAAAAAAAAAAAAAAAAvAQAAX3JlbHMvLnJlbHNQSwEC&#10;LQAUAAYACAAAACEAeNpwvlkCAABxBAAADgAAAAAAAAAAAAAAAAAuAgAAZHJzL2Uyb0RvYy54bWxQ&#10;SwECLQAUAAYACAAAACEA9oG0Xd4AAAAJAQAADwAAAAAAAAAAAAAAAACzBAAAZHJzL2Rvd25yZXYu&#10;eG1sUEsFBgAAAAAEAAQA8wAAAL4FAAAAAA==&#10;">
                            <v:stroke endarrow="block"/>
                          </v:line>
                        </w:pict>
                      </mc:Fallback>
                    </mc:AlternateContent>
                  </w:r>
                  <w:r w:rsidR="00751079" w:rsidRPr="00704B89">
                    <w:rPr>
                      <w:b/>
                      <w:szCs w:val="21"/>
                      <w:highlight w:val="lightGray"/>
                    </w:rPr>
                    <w:t>=66.96t</w:t>
                  </w:r>
                </w:p>
              </w:tc>
              <w:tc>
                <w:tcPr>
                  <w:tcW w:w="2754" w:type="dxa"/>
                  <w:vMerge w:val="restart"/>
                  <w:vAlign w:val="center"/>
                </w:tcPr>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屋外にて容器を用いずに保管する。</w:t>
                  </w:r>
                </w:p>
                <w:p w:rsidR="00751079" w:rsidRPr="00704B89" w:rsidRDefault="00751079" w:rsidP="00704B89">
                  <w:pPr>
                    <w:framePr w:hSpace="142" w:wrap="around" w:vAnchor="page" w:hAnchor="text" w:xAlign="center" w:y="1492"/>
                    <w:spacing w:line="320" w:lineRule="exact"/>
                    <w:rPr>
                      <w:rFonts w:hint="default"/>
                      <w:b/>
                      <w:szCs w:val="21"/>
                      <w:highlight w:val="lightGray"/>
                    </w:rPr>
                  </w:pPr>
                  <w:r w:rsidRPr="00704B89">
                    <w:rPr>
                      <w:b/>
                      <w:szCs w:val="21"/>
                      <w:highlight w:val="lightGray"/>
                    </w:rPr>
                    <w:t>適宜散水し、シートをかぶることで粉じん等の発生を防止する。</w:t>
                  </w:r>
                </w:p>
              </w:tc>
            </w:tr>
            <w:tr w:rsidR="00751079" w:rsidRPr="00E17CF4" w:rsidTr="00704B89">
              <w:trPr>
                <w:trHeight w:val="70"/>
              </w:trPr>
              <w:tc>
                <w:tcPr>
                  <w:tcW w:w="445" w:type="dxa"/>
                  <w:vMerge/>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Pr>
                <w:p w:rsidR="00751079" w:rsidRPr="00704B89" w:rsidRDefault="00751079" w:rsidP="00704B89">
                  <w:pPr>
                    <w:framePr w:hSpace="142" w:wrap="around" w:vAnchor="page" w:hAnchor="text" w:xAlign="center" w:y="1492"/>
                    <w:spacing w:line="320" w:lineRule="exact"/>
                    <w:rPr>
                      <w:rFonts w:hint="default"/>
                      <w:szCs w:val="21"/>
                    </w:rPr>
                  </w:pPr>
                </w:p>
              </w:tc>
              <w:tc>
                <w:tcPr>
                  <w:tcW w:w="992" w:type="dxa"/>
                  <w:tcBorders>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1.5</w:t>
                  </w:r>
                </w:p>
              </w:tc>
              <w:tc>
                <w:tcPr>
                  <w:tcW w:w="587" w:type="dxa"/>
                  <w:tcBorders>
                    <w:left w:val="nil"/>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m</w:t>
                  </w:r>
                </w:p>
              </w:tc>
              <w:tc>
                <w:tcPr>
                  <w:tcW w:w="2754" w:type="dxa"/>
                  <w:vMerge/>
                </w:tcPr>
                <w:p w:rsidR="00751079" w:rsidRPr="00704B89" w:rsidRDefault="00751079" w:rsidP="00704B89">
                  <w:pPr>
                    <w:framePr w:hSpace="142" w:wrap="around" w:vAnchor="page" w:hAnchor="text" w:xAlign="center" w:y="1492"/>
                    <w:spacing w:line="320" w:lineRule="exact"/>
                    <w:rPr>
                      <w:rFonts w:hint="default"/>
                      <w:szCs w:val="21"/>
                    </w:rPr>
                  </w:pPr>
                </w:p>
              </w:tc>
              <w:tc>
                <w:tcPr>
                  <w:tcW w:w="2754" w:type="dxa"/>
                  <w:vMerge/>
                </w:tcPr>
                <w:p w:rsidR="00751079" w:rsidRPr="00704B89" w:rsidRDefault="00751079" w:rsidP="00704B89">
                  <w:pPr>
                    <w:framePr w:hSpace="142" w:wrap="around" w:vAnchor="page" w:hAnchor="text" w:xAlign="center" w:y="1492"/>
                    <w:spacing w:line="320" w:lineRule="exact"/>
                    <w:rPr>
                      <w:rFonts w:hint="default"/>
                      <w:szCs w:val="21"/>
                    </w:rPr>
                  </w:pPr>
                </w:p>
              </w:tc>
            </w:tr>
            <w:tr w:rsidR="00751079" w:rsidRPr="00E17CF4" w:rsidTr="00704B89">
              <w:trPr>
                <w:trHeight w:val="70"/>
              </w:trPr>
              <w:tc>
                <w:tcPr>
                  <w:tcW w:w="445" w:type="dxa"/>
                  <w:vMerge/>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Pr>
                <w:p w:rsidR="00751079" w:rsidRPr="00704B89" w:rsidRDefault="00751079" w:rsidP="00704B89">
                  <w:pPr>
                    <w:framePr w:hSpace="142" w:wrap="around" w:vAnchor="page" w:hAnchor="text" w:xAlign="center" w:y="1492"/>
                    <w:spacing w:line="320" w:lineRule="exact"/>
                    <w:rPr>
                      <w:rFonts w:hint="default"/>
                      <w:szCs w:val="21"/>
                    </w:rPr>
                  </w:pPr>
                </w:p>
              </w:tc>
              <w:tc>
                <w:tcPr>
                  <w:tcW w:w="992" w:type="dxa"/>
                  <w:tcBorders>
                    <w:bottom w:val="nil"/>
                    <w:right w:val="nil"/>
                  </w:tcBorders>
                </w:tcPr>
                <w:p w:rsidR="00751079" w:rsidRPr="00704B89" w:rsidRDefault="00751079" w:rsidP="00704B89">
                  <w:pPr>
                    <w:framePr w:hSpace="142" w:wrap="around" w:vAnchor="page" w:hAnchor="text" w:xAlign="center" w:y="1492"/>
                    <w:spacing w:line="320" w:lineRule="exact"/>
                    <w:jc w:val="right"/>
                    <w:rPr>
                      <w:rFonts w:hint="default"/>
                      <w:b/>
                      <w:szCs w:val="21"/>
                      <w:highlight w:val="lightGray"/>
                    </w:rPr>
                  </w:pPr>
                  <w:r w:rsidRPr="00704B89">
                    <w:rPr>
                      <w:b/>
                      <w:szCs w:val="21"/>
                      <w:highlight w:val="lightGray"/>
                    </w:rPr>
                    <w:t>54</w:t>
                  </w:r>
                </w:p>
              </w:tc>
              <w:tc>
                <w:tcPr>
                  <w:tcW w:w="587" w:type="dxa"/>
                  <w:tcBorders>
                    <w:left w:val="nil"/>
                    <w:bottom w:val="nil"/>
                  </w:tcBorders>
                </w:tcPr>
                <w:p w:rsidR="00751079" w:rsidRPr="00704B89" w:rsidRDefault="00751079" w:rsidP="00704B89">
                  <w:pPr>
                    <w:framePr w:hSpace="142" w:wrap="around" w:vAnchor="page" w:hAnchor="text" w:xAlign="center" w:y="1492"/>
                    <w:spacing w:line="320" w:lineRule="exact"/>
                    <w:rPr>
                      <w:rFonts w:hint="default"/>
                      <w:szCs w:val="21"/>
                      <w:vertAlign w:val="superscript"/>
                    </w:rPr>
                  </w:pPr>
                  <w:r w:rsidRPr="00704B89">
                    <w:rPr>
                      <w:szCs w:val="21"/>
                    </w:rPr>
                    <w:t>m</w:t>
                  </w:r>
                  <w:r w:rsidRPr="00704B89">
                    <w:rPr>
                      <w:szCs w:val="21"/>
                      <w:vertAlign w:val="superscript"/>
                    </w:rPr>
                    <w:t>3</w:t>
                  </w:r>
                </w:p>
              </w:tc>
              <w:tc>
                <w:tcPr>
                  <w:tcW w:w="2754" w:type="dxa"/>
                  <w:vMerge/>
                </w:tcPr>
                <w:p w:rsidR="00751079" w:rsidRPr="00704B89" w:rsidRDefault="00751079" w:rsidP="00704B89">
                  <w:pPr>
                    <w:framePr w:hSpace="142" w:wrap="around" w:vAnchor="page" w:hAnchor="text" w:xAlign="center" w:y="1492"/>
                    <w:spacing w:line="320" w:lineRule="exact"/>
                    <w:rPr>
                      <w:rFonts w:hint="default"/>
                      <w:szCs w:val="21"/>
                    </w:rPr>
                  </w:pPr>
                </w:p>
              </w:tc>
              <w:tc>
                <w:tcPr>
                  <w:tcW w:w="2754" w:type="dxa"/>
                  <w:vMerge/>
                </w:tcPr>
                <w:p w:rsidR="00751079" w:rsidRPr="00704B89" w:rsidRDefault="00751079" w:rsidP="00704B89">
                  <w:pPr>
                    <w:framePr w:hSpace="142" w:wrap="around" w:vAnchor="page" w:hAnchor="text" w:xAlign="center" w:y="1492"/>
                    <w:spacing w:line="320" w:lineRule="exact"/>
                    <w:rPr>
                      <w:rFonts w:hint="default"/>
                      <w:szCs w:val="21"/>
                    </w:rPr>
                  </w:pPr>
                </w:p>
              </w:tc>
            </w:tr>
            <w:tr w:rsidR="00751079" w:rsidRPr="00E17CF4" w:rsidTr="00704B89">
              <w:trPr>
                <w:trHeight w:val="70"/>
              </w:trPr>
              <w:tc>
                <w:tcPr>
                  <w:tcW w:w="445" w:type="dxa"/>
                  <w:vMerge/>
                </w:tcPr>
                <w:p w:rsidR="00751079" w:rsidRPr="00704B89" w:rsidRDefault="00751079" w:rsidP="00704B89">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Pr>
                <w:p w:rsidR="00751079" w:rsidRPr="00704B89" w:rsidRDefault="00751079" w:rsidP="00704B89">
                  <w:pPr>
                    <w:framePr w:hSpace="142" w:wrap="around" w:vAnchor="page" w:hAnchor="text" w:xAlign="center" w:y="1492"/>
                    <w:spacing w:line="320" w:lineRule="exact"/>
                    <w:rPr>
                      <w:rFonts w:hint="default"/>
                      <w:szCs w:val="21"/>
                    </w:rPr>
                  </w:pPr>
                </w:p>
              </w:tc>
              <w:tc>
                <w:tcPr>
                  <w:tcW w:w="992" w:type="dxa"/>
                  <w:tcBorders>
                    <w:top w:val="nil"/>
                    <w:right w:val="nil"/>
                  </w:tcBorders>
                </w:tcPr>
                <w:p w:rsidR="00751079" w:rsidRPr="00704B89" w:rsidRDefault="005E4E9C" w:rsidP="00704B89">
                  <w:pPr>
                    <w:framePr w:hSpace="142" w:wrap="around" w:vAnchor="page" w:hAnchor="text" w:xAlign="center" w:y="1492"/>
                    <w:spacing w:line="320" w:lineRule="exact"/>
                    <w:jc w:val="right"/>
                    <w:rPr>
                      <w:rFonts w:hint="default"/>
                      <w:b/>
                      <w:szCs w:val="21"/>
                      <w:highlight w:val="lightGray"/>
                    </w:rPr>
                  </w:pPr>
                  <w:r w:rsidRPr="00704B89">
                    <w:rPr>
                      <w:rFonts w:hint="default"/>
                      <w:b/>
                      <w:noProof/>
                      <w:szCs w:val="21"/>
                    </w:rPr>
                    <mc:AlternateContent>
                      <mc:Choice Requires="wps">
                        <w:drawing>
                          <wp:anchor distT="0" distB="0" distL="114300" distR="114300" simplePos="0" relativeHeight="251652096" behindDoc="0" locked="0" layoutInCell="1" allowOverlap="1">
                            <wp:simplePos x="0" y="0"/>
                            <wp:positionH relativeFrom="column">
                              <wp:posOffset>271145</wp:posOffset>
                            </wp:positionH>
                            <wp:positionV relativeFrom="paragraph">
                              <wp:posOffset>200025</wp:posOffset>
                            </wp:positionV>
                            <wp:extent cx="149225" cy="233680"/>
                            <wp:effectExtent l="0" t="38100" r="41275" b="139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B46F" id="直線コネクタ 21"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5.75pt" to="33.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K7VgIAAGgEAAAOAAAAZHJzL2Uyb0RvYy54bWysVMGO0zAQvSPxD5bv3TRptrTRpivUtFwW&#10;qLQLd9d2GgvHtmxv0wpxWc78AHwEB5A48jE97G8wdruFwgUhenDHnpnnmTfPubjctBKtuXVCqxKn&#10;Z32MuKKaCbUq8aubeW+EkfNEMSK14iXecocvJ48fXXSm4JlutGTcIgBRruhMiRvvTZEkjja8Je5M&#10;G67AWWvbEg9bu0qYJR2gtzLJ+v1h0mnLjNWUOwen1d6JJxG/rjn1L+vacY9kiaE2H1cb12VYk8kF&#10;KVaWmEbQQxnkH6poiVBw6RGqIp6gWyv+gGoFtdrp2p9R3Sa6rgXlsQfoJu3/1s11QwyPvQA5zhxp&#10;cv8Plr5YLywSrMRZipEiLczo/tPX+28fd3dfdu8/7O4+7+6+I3ACU51xBSRM1cKGXulGXZsrTd84&#10;pPS0IWrFY8U3WwMoMSM5SQkbZ+C+ZfdcM4ght15H2ja1bVEthXkdEgM4UIM2cU7b45z4xiMKh2k+&#10;zrJzjCi4ssFgOIpzTEgRYEKysc4/47pFwSixFCrQSAqyvnIeGoHQh5BwrPRcSBmlIBXqSjw+B/jg&#10;cVoKFpxxY1fLqbRoTYKY4i+wAmAnYVbfKhbBGk7Y7GB7IiTYyEdyvBVAl+Q43NZyhpHk8H6CtUeU&#10;KtwIDUPBB2uvp7fj/ng2mo3yXp4NZ728X1W9p/Np3hvO0yfn1aCaTqv0XSg+zYtGMMZVqP9B22n+&#10;d9o5vLK9Ko/qPhKVnKJHEqDYh/9YdJx9GPdeOEvNtgsbugsyADnH4MPTC+/l132M+vmBmPwAAAD/&#10;/wMAUEsDBBQABgAIAAAAIQBqe38Q3wAAAAcBAAAPAAAAZHJzL2Rvd25yZXYueG1sTI7BTsMwEETv&#10;SPyDtUjcqJO0DSXEqRACiROCFiFxc+MlCY3XwXabwNeznOA0Gs1o5pXryfbiiD50jhSkswQEUu1M&#10;R42Cl+39xQpEiJqM7h2hgi8MsK5OT0pdGDfSMx43sRE8QqHQCtoYh0LKULdodZi5AYmzd+etjmx9&#10;I43XI4/bXmZJkkurO+KHVg9422K93xysgqvtuHRPfv+6SLvPt++7jzg8PEalzs+mm2sQEaf4V4Zf&#10;fEaHipl27kAmiF7BIrvkpoJ5ugTBeZ5nIHasqznIqpT/+asfAAAA//8DAFBLAQItABQABgAIAAAA&#10;IQC2gziS/gAAAOEBAAATAAAAAAAAAAAAAAAAAAAAAABbQ29udGVudF9UeXBlc10ueG1sUEsBAi0A&#10;FAAGAAgAAAAhADj9If/WAAAAlAEAAAsAAAAAAAAAAAAAAAAALwEAAF9yZWxzLy5yZWxzUEsBAi0A&#10;FAAGAAgAAAAhAGRsIrtWAgAAaAQAAA4AAAAAAAAAAAAAAAAALgIAAGRycy9lMm9Eb2MueG1sUEsB&#10;Ai0AFAAGAAgAAAAhAGp7fxDfAAAABwEAAA8AAAAAAAAAAAAAAAAAsAQAAGRycy9kb3ducmV2Lnht&#10;bFBLBQYAAAAABAAEAPMAAAC8BQAAAAA=&#10;">
                            <v:stroke endarrow="block"/>
                          </v:line>
                        </w:pict>
                      </mc:Fallback>
                    </mc:AlternateContent>
                  </w:r>
                  <w:r w:rsidR="00751079" w:rsidRPr="00704B89">
                    <w:rPr>
                      <w:szCs w:val="21"/>
                    </w:rPr>
                    <w:t>（</w:t>
                  </w:r>
                  <w:r w:rsidR="00751079" w:rsidRPr="00704B89">
                    <w:rPr>
                      <w:b/>
                      <w:szCs w:val="21"/>
                      <w:highlight w:val="lightGray"/>
                    </w:rPr>
                    <w:t>67.0</w:t>
                  </w:r>
                </w:p>
              </w:tc>
              <w:tc>
                <w:tcPr>
                  <w:tcW w:w="587" w:type="dxa"/>
                  <w:tcBorders>
                    <w:top w:val="nil"/>
                    <w:left w:val="nil"/>
                  </w:tcBorders>
                </w:tcPr>
                <w:p w:rsidR="00751079" w:rsidRPr="00704B89" w:rsidRDefault="00751079" w:rsidP="00704B89">
                  <w:pPr>
                    <w:framePr w:hSpace="142" w:wrap="around" w:vAnchor="page" w:hAnchor="text" w:xAlign="center" w:y="1492"/>
                    <w:spacing w:line="320" w:lineRule="exact"/>
                    <w:rPr>
                      <w:rFonts w:hint="default"/>
                      <w:szCs w:val="21"/>
                    </w:rPr>
                  </w:pPr>
                  <w:r w:rsidRPr="00704B89">
                    <w:rPr>
                      <w:szCs w:val="21"/>
                    </w:rPr>
                    <w:t>ｔ）</w:t>
                  </w:r>
                </w:p>
              </w:tc>
              <w:tc>
                <w:tcPr>
                  <w:tcW w:w="2754" w:type="dxa"/>
                  <w:vMerge/>
                </w:tcPr>
                <w:p w:rsidR="00751079" w:rsidRPr="00704B89" w:rsidRDefault="00751079" w:rsidP="00704B89">
                  <w:pPr>
                    <w:framePr w:hSpace="142" w:wrap="around" w:vAnchor="page" w:hAnchor="text" w:xAlign="center" w:y="1492"/>
                    <w:spacing w:line="320" w:lineRule="exact"/>
                    <w:rPr>
                      <w:rFonts w:hint="default"/>
                      <w:szCs w:val="21"/>
                    </w:rPr>
                  </w:pPr>
                </w:p>
              </w:tc>
              <w:tc>
                <w:tcPr>
                  <w:tcW w:w="2754" w:type="dxa"/>
                  <w:vMerge/>
                </w:tcPr>
                <w:p w:rsidR="00751079" w:rsidRPr="00704B89" w:rsidRDefault="00751079" w:rsidP="00704B89">
                  <w:pPr>
                    <w:framePr w:hSpace="142" w:wrap="around" w:vAnchor="page" w:hAnchor="text" w:xAlign="center" w:y="1492"/>
                    <w:spacing w:line="320" w:lineRule="exact"/>
                    <w:rPr>
                      <w:rFonts w:hint="default"/>
                      <w:szCs w:val="21"/>
                    </w:rPr>
                  </w:pPr>
                </w:p>
              </w:tc>
            </w:tr>
          </w:tbl>
          <w:p w:rsidR="009A57CA" w:rsidRDefault="005E4E9C" w:rsidP="006148AD">
            <w:pPr>
              <w:rPr>
                <w:rFonts w:hint="default"/>
                <w:szCs w:val="21"/>
              </w:rPr>
            </w:pPr>
            <w:r w:rsidRPr="00B4096E">
              <w:rPr>
                <w:rFonts w:hAnsi="ＭＳ 明朝" w:hint="default"/>
                <w:noProof/>
              </w:rPr>
              <mc:AlternateContent>
                <mc:Choice Requires="wps">
                  <w:drawing>
                    <wp:anchor distT="0" distB="0" distL="114300" distR="114300" simplePos="0" relativeHeight="251665408" behindDoc="0" locked="0" layoutInCell="1" allowOverlap="1">
                      <wp:simplePos x="0" y="0"/>
                      <wp:positionH relativeFrom="column">
                        <wp:posOffset>2943225</wp:posOffset>
                      </wp:positionH>
                      <wp:positionV relativeFrom="paragraph">
                        <wp:posOffset>44450</wp:posOffset>
                      </wp:positionV>
                      <wp:extent cx="2971800" cy="733425"/>
                      <wp:effectExtent l="0" t="0" r="0" b="952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33425"/>
                              </a:xfrm>
                              <a:prstGeom prst="rect">
                                <a:avLst/>
                              </a:prstGeom>
                              <a:solidFill>
                                <a:srgbClr val="FFFFFF"/>
                              </a:solidFill>
                              <a:ln w="9525">
                                <a:solidFill>
                                  <a:srgbClr val="000000"/>
                                </a:solidFill>
                                <a:miter lim="800000"/>
                                <a:headEnd/>
                                <a:tailEnd/>
                              </a:ln>
                            </wps:spPr>
                            <wps:txbx>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左記の保管量等の算定根拠を記載して下さい。</w:t>
                                  </w:r>
                                </w:p>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また、面積等の自動計算ソフトなどを用いて計算した場合は、その旨を明記して下さい。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39" style="position:absolute;margin-left:231.75pt;margin-top:3.5pt;width:234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F0QwIAAFkEAAAOAAAAZHJzL2Uyb0RvYy54bWysVM2O0zAQviPxDpbvNEm73W2jpqtVlyKk&#10;BVZaeADXcRILxzZjt2l5D3gAOHNGHHgcVuItGDvdbvkRB4QP1kzG883MNzOZnW9bRTYCnDS6oNkg&#10;pURobkqp64K+erl8NKHEeaZLpowWBd0JR8/nDx/MOpuLoWmMKgUQBNEu72xBG+9tniSON6JlbmCs&#10;0GisDLTMowp1UgLrEL1VyTBNT5POQGnBcOEcfr3sjXQe8atKcP+iqpzwRBUUc/Pxhnivwp3MZyyv&#10;gdlG8n0a7B+yaJnUGPQAdck8I2uQv0G1koNxpvIDbtrEVJXkItaA1WTpL9XcNMyKWAuS4+yBJvf/&#10;YPnzzTUQWRZ0dEqJZi326PbTx9v3X759/ZB8f/e5lwhakarOuhw9buw1hGKdvTL8tSPaLBqma3EB&#10;YLpGsBITzML75CeHoDh0JavumSkxEFt7E1nbVtAGQOSDbGNzdofmiK0nHD8Op2fZJMUecrSdjUYn&#10;w3EMwfI7bwvOPxGmJUEoKGDzIzrbXDkfsmH53ZOYvVGyXEqlogL1aqGAbBgOyjKePbo7fqY06Qo6&#10;HWPsv0Ok8fwJopUeJ17JtqBYDp7wiOWBtse6jLJnUvUypqz0nsdAXd8Cv11tY8+yUXAOvK5MuUNm&#10;wfQTjhuJQmPgLSUdTndB3Zs1A0GJeqqxO2cnw+kY1yEqk8kUaYVjw+rIwDRHoIJ6Snpx4fsFWluQ&#10;dYNxskiGNhfYz0pGqu9z2meP8xs7sN+1sCDHenx1/0eY/wAAAP//AwBQSwMEFAAGAAgAAAAhAKBZ&#10;g0bcAAAACQEAAA8AAABkcnMvZG93bnJldi54bWxMj8FOwzAQRO9I/IO1SNyo07QpbYhTARJHQC2o&#10;Zydekqj2OordNP17lhM9jmY086bYTs6KEYfQeVIwnyUgkGpvOmoUfH+9PaxBhKjJaOsJFVwwwLa8&#10;vSl0bvyZdjjuYyO4hEKuFbQx9rmUoW7R6TDzPRJ7P35wOrIcGmkGfeZyZ2WaJCvpdEe80OoeX1us&#10;j/uTU7D+TJul9e7l8JEd43t1GYl2Uqn7u+n5CUTEKf6H4Q+f0aFkpsqfyARhFSxXi4yjCh75Evub&#10;xZx1xcE0zUCWhbx+UP4CAAD//wMAUEsBAi0AFAAGAAgAAAAhALaDOJL+AAAA4QEAABMAAAAAAAAA&#10;AAAAAAAAAAAAAFtDb250ZW50X1R5cGVzXS54bWxQSwECLQAUAAYACAAAACEAOP0h/9YAAACUAQAA&#10;CwAAAAAAAAAAAAAAAAAvAQAAX3JlbHMvLnJlbHNQSwECLQAUAAYACAAAACEAc2VhdEMCAABZBAAA&#10;DgAAAAAAAAAAAAAAAAAuAgAAZHJzL2Uyb0RvYy54bWxQSwECLQAUAAYACAAAACEAoFmDRtwAAAAJ&#10;AQAADwAAAAAAAAAAAAAAAACdBAAAZHJzL2Rvd25yZXYueG1sUEsFBgAAAAAEAAQA8wAAAKYFAAAA&#10;AA==&#10;">
                      <v:textbox inset="5.85pt,.7pt,5.85pt,.7pt">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左記の保管量等の算定根拠を記載して下さい。</w:t>
                            </w:r>
                          </w:p>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また、面積等の自動計算ソフトなどを用いて計算した場合は、その旨を明記して下さい。</w:t>
                            </w:r>
                          </w:p>
                        </w:txbxContent>
                      </v:textbox>
                    </v:rect>
                  </w:pict>
                </mc:Fallback>
              </mc:AlternateContent>
            </w:r>
            <w:r w:rsidRPr="00B4096E">
              <w:rPr>
                <w:rFonts w:hAnsi="ＭＳ 明朝" w:hint="default"/>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44450</wp:posOffset>
                      </wp:positionV>
                      <wp:extent cx="2790825" cy="733425"/>
                      <wp:effectExtent l="0" t="0" r="9525" b="952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33425"/>
                              </a:xfrm>
                              <a:prstGeom prst="rect">
                                <a:avLst/>
                              </a:prstGeom>
                              <a:solidFill>
                                <a:srgbClr val="FFFFFF"/>
                              </a:solidFill>
                              <a:ln w="9525">
                                <a:solidFill>
                                  <a:srgbClr val="000000"/>
                                </a:solidFill>
                                <a:miter lim="800000"/>
                                <a:headEnd/>
                                <a:tailEnd/>
                              </a:ln>
                            </wps:spPr>
                            <wps:txbx>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保管する産業廃棄物の種類ごとに、保管面積(m2)、高さ(ｍ)、保管量（重量(ｔ)及び体積(m3)）を記載し、小数点以下１桁まで示して下さい。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40" style="position:absolute;margin-left:3.75pt;margin-top:3.5pt;width:219.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fDQAIAAFkEAAAOAAAAZHJzL2Uyb0RvYy54bWysVM2O0zAQviPxDpbvNP1bto2arlZdipAW&#10;WGnhARzHSSz8x9htUt6DfQA4c0YceBxW4i2YON1u+REHRA7WjGf8zcw3M1mctVqRrQAvrcnoaDCk&#10;RBhuC2mqjL5+tX40o8QHZgqmrBEZ3QlPz5YPHywal4qxra0qBBAEMT5tXEbrEFyaJJ7XQjM/sE4Y&#10;NJYWNAuoQpUUwBpE1yoZD4ePk8ZC4cBy4T3eXvRGuoz4ZSl4eFmWXgSiMoq5hXhCPPPuTJYLllbA&#10;XC35Pg32D1loJg0GPUBdsMDIBuRvUFpysN6WYcCtTmxZSi5iDVjNaPhLNdc1cyLWguR4d6DJ/z9Y&#10;/mJ7BUQWGZ2cUGKYxh7dfvp4e/Pl29cPyff3n3uJoBWpapxP8cW1u4KuWO8uLX/jibGrmplKnAPY&#10;phaswARHnX/y04NO8fiU5M1zW2Agtgk2staWoDtA5IO0sTm7Q3NEGwjHy/HpfDgbY5IcbaeTyRTl&#10;LgRL71478OGpsJp0QkYBmx/R2fbSh971ziVmb5Us1lKpqECVrxSQLcNBWcdvj+6P3ZQhTUbnJxj7&#10;7xDD+P0JQsuAE6+kzujs4MTSjrYnpsA0WRqYVL2M1Smz57Gjrm9BaPM29mw07SJ0vOa22CGzYPsJ&#10;x41EobbwjpIGpzuj/u2GgaBEPTPYndPpeI5UhqjMZnNcDTg25EcGZjgCZTRQ0our0C/QxoGsaowz&#10;imQYe479LGWk+j6nffY4v7FZ+13rFuRYj173f4TlDwAAAP//AwBQSwMEFAAGAAgAAAAhAD/YAZ7a&#10;AAAABwEAAA8AAABkcnMvZG93bnJldi54bWxMj0FPwzAMhe+T9h8iT+K2pVQtTKXpBEgcAW1DnNPG&#10;tNUSp2qyrvv3eCc42dZ7ev5euZudFROOofek4H6TgEBqvOmpVfB1fFtvQYSoyWjrCRVcMcCuWi5K&#10;XRh/oT1Oh9gKDqFQaAVdjEMhZWg6dDps/IDE2o8fnY58jq00o75wuLMyTZIH6XRP/KHTA7522JwO&#10;Z6dg+5m2mfXu5fsjP8X3+joR7aVSd6v5+QlExDn+meGGz+hQMVPtz2SCsAoeczby4EKsZtltqdmW&#10;pjnIqpT/+atfAAAA//8DAFBLAQItABQABgAIAAAAIQC2gziS/gAAAOEBAAATAAAAAAAAAAAAAAAA&#10;AAAAAABbQ29udGVudF9UeXBlc10ueG1sUEsBAi0AFAAGAAgAAAAhADj9If/WAAAAlAEAAAsAAAAA&#10;AAAAAAAAAAAALwEAAF9yZWxzLy5yZWxzUEsBAi0AFAAGAAgAAAAhAFkZZ8NAAgAAWQQAAA4AAAAA&#10;AAAAAAAAAAAALgIAAGRycy9lMm9Eb2MueG1sUEsBAi0AFAAGAAgAAAAhAD/YAZ7aAAAABwEAAA8A&#10;AAAAAAAAAAAAAAAAmgQAAGRycy9kb3ducmV2LnhtbFBLBQYAAAAABAAEAPMAAAChBQAAAAA=&#10;">
                      <v:textbox inset="5.85pt,.7pt,5.85pt,.7pt">
                        <w:txbxContent>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保管する産業廃棄物の種類ごとに、保管面積(m2)、高さ(ｍ)、保管量（重量(ｔ)及び体積(m3)）を記載し、小数点以下１桁まで示して下さい。</w:t>
                            </w:r>
                          </w:p>
                        </w:txbxContent>
                      </v:textbox>
                    </v:rect>
                  </w:pict>
                </mc:Fallback>
              </mc:AlternateContent>
            </w:r>
            <w:r w:rsidR="009A57CA">
              <w:rPr>
                <w:szCs w:val="21"/>
              </w:rPr>
              <w:t xml:space="preserve">　</w:t>
            </w:r>
          </w:p>
          <w:p w:rsidR="009A57CA" w:rsidRDefault="009A57CA" w:rsidP="006148AD">
            <w:pPr>
              <w:textAlignment w:val="auto"/>
              <w:rPr>
                <w:rFonts w:hAnsi="ＭＳ 明朝" w:hint="default"/>
              </w:rPr>
            </w:pPr>
          </w:p>
          <w:p w:rsidR="009A57CA" w:rsidRDefault="009A57CA" w:rsidP="006148AD">
            <w:pPr>
              <w:textAlignment w:val="auto"/>
              <w:rPr>
                <w:rFonts w:hAnsi="ＭＳ 明朝" w:hint="default"/>
              </w:rPr>
            </w:pPr>
          </w:p>
          <w:p w:rsidR="009A57CA" w:rsidRDefault="005E4E9C" w:rsidP="006148AD">
            <w:pPr>
              <w:textAlignment w:val="auto"/>
              <w:rPr>
                <w:rFonts w:hAnsi="ＭＳ 明朝" w:hint="default"/>
              </w:rPr>
            </w:pPr>
            <w:r>
              <w:rPr>
                <w:rFonts w:hAnsi="ＭＳ 明朝" w:hint="default"/>
                <w:noProof/>
              </w:rPr>
              <mc:AlternateContent>
                <mc:Choice Requires="wps">
                  <w:drawing>
                    <wp:anchor distT="0" distB="0" distL="114300" distR="114300" simplePos="0" relativeHeight="251666432" behindDoc="0" locked="0" layoutInCell="1" allowOverlap="1">
                      <wp:simplePos x="0" y="0"/>
                      <wp:positionH relativeFrom="column">
                        <wp:posOffset>48260</wp:posOffset>
                      </wp:positionH>
                      <wp:positionV relativeFrom="paragraph">
                        <wp:posOffset>175260</wp:posOffset>
                      </wp:positionV>
                      <wp:extent cx="5863590" cy="974090"/>
                      <wp:effectExtent l="0" t="0" r="381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974090"/>
                              </a:xfrm>
                              <a:prstGeom prst="rect">
                                <a:avLst/>
                              </a:prstGeom>
                              <a:solidFill>
                                <a:srgbClr val="FFFFFF"/>
                              </a:solidFill>
                              <a:ln w="9525">
                                <a:solidFill>
                                  <a:srgbClr val="000000"/>
                                </a:solidFill>
                                <a:miter lim="800000"/>
                                <a:headEnd/>
                                <a:tailEnd/>
                              </a:ln>
                            </wps:spPr>
                            <wps:txbx>
                              <w:txbxContent>
                                <w:p w:rsidR="00356347" w:rsidRPr="00402A7D" w:rsidRDefault="00356347" w:rsidP="005D1327">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欄が足りない場合は、同様の表を別紙に作成して下さい。</w:t>
                                  </w:r>
                                </w:p>
                                <w:p w:rsidR="00356347" w:rsidRPr="00402A7D" w:rsidRDefault="00356347" w:rsidP="00BD7F5D">
                                  <w:pPr>
                                    <w:ind w:left="211"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ここに記載した保管量の算定根拠及び保管方法等が分かる図面又は写真等を併せて添付して下さい。</w:t>
                                  </w:r>
                                </w:p>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szCs w:val="21"/>
                                    </w:rPr>
                                    <w:t>※　積替え保管を行う場所ごとに、当該様式を作成して下さい。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41" style="position:absolute;margin-left:3.8pt;margin-top:13.8pt;width:461.7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QwIAAFkEAAAOAAAAZHJzL2Uyb0RvYy54bWysVMGO0zAQvSPxD5bvNGl3u22jpqtVlyKk&#10;BVZa+ADHcRILxzZjt2n5D/gAOHNGHPgcVuIvGDvdbhc4IXKwZjzjNzNvZjI/37aKbAQ4aXROh4OU&#10;EqG5KaWuc/rm9erJlBLnmS6ZMlrkdCccPV88fjTvbCZGpjGqFEAQRLusszltvLdZkjjeiJa5gbFC&#10;o7Ey0DKPKtRJCaxD9FYlozQ9SzoDpQXDhXN4e9kb6SLiV5Xg/lVVOeGJyinm5uMJ8SzCmSzmLKuB&#10;2UbyfRrsH7JomdQY9AB1yTwja5B/QLWSg3Gm8gNu2sRUleQi1oDVDNPfqrlpmBWxFiTH2QNN7v/B&#10;8pebayCyzOnJhBLNWuzR7ZfPtx+//fj+Kfn54WsvEbQiVZ11Gb64sdcQinX2yvC3jmizbJiuxQWA&#10;6RrBSkxwGPyTBw+C4vApKboXpsRAbO1NZG1bQRsAkQ+yjc3ZHZojtp5wvBxPz07GM+whR9tscpqi&#10;HEKw7O61BeefCdOSIOQUsPkRnW2unO9d71xi9kbJciWVigrUxVIB2TAclFX89uju2E1p0mH08Wgc&#10;kR/Y3DFEGr+/QbTS48Qr2eZ0enBiWaDtqS4xTZZ5JlUvY3VK73kM1PUt8NtiG3s2HIcIgdfClDtk&#10;Fkw/4biRKDQG3lPS4XTn1L1bMxCUqOcauzM5Hc3GuA5RmU4DrXBsKI4MTHMEyqmnpBeXvl+gtQVZ&#10;NxhnGMnQ5gL7WclI9X1O++xxfmOz9rsWFuRYj173f4TFLwAAAP//AwBQSwMEFAAGAAgAAAAhALXJ&#10;vVXbAAAACAEAAA8AAABkcnMvZG93bnJldi54bWxMj0FPwzAMhe9I+w+RJ3Fj6QqMUppOGxJHQBuI&#10;c9qYtlriVE3Wdf8e78ROtvWenr9XrCdnxYhD6DwpWC4SEEi1Nx01Cr6/3u4yECFqMtp6QgVnDLAu&#10;ZzeFzo0/0Q7HfWwEh1DItYI2xj6XMtQtOh0Wvkdi7dcPTkc+h0aaQZ843FmZJslKOt0Rf2h1j68t&#10;1of90SnIPtPmwXq3/fl4PMT36jwS7aRSt/Np8wIi4hT/zXDBZ3QomanyRzJBWAVPKzYqSC+T5ef7&#10;JVer2JfxIstCXhco/wAAAP//AwBQSwECLQAUAAYACAAAACEAtoM4kv4AAADhAQAAEwAAAAAAAAAA&#10;AAAAAAAAAAAAW0NvbnRlbnRfVHlwZXNdLnhtbFBLAQItABQABgAIAAAAIQA4/SH/1gAAAJQBAAAL&#10;AAAAAAAAAAAAAAAAAC8BAABfcmVscy8ucmVsc1BLAQItABQABgAIAAAAIQA/0P+qQwIAAFkEAAAO&#10;AAAAAAAAAAAAAAAAAC4CAABkcnMvZTJvRG9jLnhtbFBLAQItABQABgAIAAAAIQC1yb1V2wAAAAgB&#10;AAAPAAAAAAAAAAAAAAAAAJ0EAABkcnMvZG93bnJldi54bWxQSwUGAAAAAAQABADzAAAApQUAAAAA&#10;">
                      <v:textbox inset="5.85pt,.7pt,5.85pt,.7pt">
                        <w:txbxContent>
                          <w:p w:rsidR="00356347" w:rsidRPr="00402A7D" w:rsidRDefault="00356347" w:rsidP="005D1327">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欄が足りない場合は、同様の表を別紙に作成して下さい。</w:t>
                            </w:r>
                          </w:p>
                          <w:p w:rsidR="00356347" w:rsidRPr="00402A7D" w:rsidRDefault="00356347" w:rsidP="00BD7F5D">
                            <w:pPr>
                              <w:ind w:left="211"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ここに記載した保管量の算定根拠及び保管方法等が分かる図面又は写真等を併せて添付して下さい。</w:t>
                            </w:r>
                          </w:p>
                          <w:p w:rsidR="00356347" w:rsidRPr="00402A7D" w:rsidRDefault="00356347" w:rsidP="005D1327">
                            <w:pPr>
                              <w:rPr>
                                <w:rFonts w:ascii="ＭＳ Ｐゴシック" w:eastAsia="ＭＳ Ｐゴシック" w:hAnsi="ＭＳ Ｐゴシック" w:hint="default"/>
                              </w:rPr>
                            </w:pPr>
                            <w:r w:rsidRPr="00402A7D">
                              <w:rPr>
                                <w:rFonts w:ascii="ＭＳ Ｐゴシック" w:eastAsia="ＭＳ Ｐゴシック" w:hAnsi="ＭＳ Ｐゴシック"/>
                                <w:szCs w:val="21"/>
                              </w:rPr>
                              <w:t>※　積替え保管を行う場所ごとに、当該様式を作成して下さい。</w:t>
                            </w:r>
                          </w:p>
                        </w:txbxContent>
                      </v:textbox>
                    </v:rect>
                  </w:pict>
                </mc:Fallback>
              </mc:AlternateContent>
            </w:r>
          </w:p>
          <w:p w:rsidR="006148AD" w:rsidRDefault="006148AD" w:rsidP="006148AD">
            <w:pPr>
              <w:textAlignment w:val="auto"/>
              <w:rPr>
                <w:rFonts w:hAnsi="ＭＳ 明朝" w:hint="default"/>
              </w:rPr>
            </w:pPr>
          </w:p>
          <w:p w:rsidR="006148AD" w:rsidRDefault="006148AD" w:rsidP="006148AD">
            <w:pPr>
              <w:textAlignment w:val="auto"/>
              <w:rPr>
                <w:rFonts w:hAnsi="ＭＳ 明朝" w:hint="default"/>
              </w:rPr>
            </w:pPr>
          </w:p>
          <w:p w:rsidR="009A57CA" w:rsidRDefault="009A57CA" w:rsidP="006148AD">
            <w:pPr>
              <w:textAlignment w:val="auto"/>
              <w:rPr>
                <w:rFonts w:hAnsi="ＭＳ 明朝" w:hint="default"/>
              </w:rPr>
            </w:pPr>
          </w:p>
          <w:p w:rsidR="009A57CA" w:rsidRDefault="009A57CA" w:rsidP="002A0087"/>
        </w:tc>
      </w:tr>
    </w:tbl>
    <w:p w:rsidR="00CF61F7" w:rsidRDefault="00C703EC" w:rsidP="00CF61F7">
      <w:pPr>
        <w:ind w:right="211"/>
        <w:rPr>
          <w:rFonts w:hAnsi="ＭＳ 明朝" w:hint="default"/>
        </w:rPr>
      </w:pPr>
      <w:r>
        <w:rPr>
          <w:rFonts w:hAnsi="ＭＳ 明朝"/>
        </w:rPr>
        <w:t>※</w:t>
      </w:r>
      <w:bookmarkStart w:id="0" w:name="_GoBack"/>
      <w:bookmarkEnd w:id="0"/>
      <w:r>
        <w:rPr>
          <w:rFonts w:hAnsi="ＭＳ 明朝"/>
        </w:rPr>
        <w:t>那覇市</w:t>
      </w:r>
      <w:r w:rsidR="00CF61F7">
        <w:rPr>
          <w:rFonts w:hAnsi="ＭＳ 明朝"/>
        </w:rPr>
        <w:t>では、施行規則第９条の２で定められた様式第六号の二（第３面）について、上記の記載事項を設け、（第３－２面）としています。</w:t>
      </w:r>
    </w:p>
    <w:p w:rsidR="00DF20FA" w:rsidRPr="00CF61F7" w:rsidRDefault="00DF20FA" w:rsidP="00CF61F7">
      <w:pPr>
        <w:ind w:right="738"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9755"/>
      </w:tblGrid>
      <w:tr w:rsidR="00DF20FA" w:rsidTr="005D1327">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DF20FA" w:rsidRDefault="00DF20FA" w:rsidP="00DF20FA">
            <w:pPr>
              <w:ind w:leftChars="100" w:left="211"/>
              <w:rPr>
                <w:rFonts w:hAnsi="ＭＳ 明朝" w:hint="default"/>
                <w:noProof/>
              </w:rPr>
            </w:pPr>
            <w:r>
              <w:rPr>
                <w:rFonts w:hAnsi="ＭＳ 明朝"/>
                <w:noProof/>
              </w:rPr>
              <w:lastRenderedPageBreak/>
              <w:t>③保管量と搬出量の比較（記載例）</w:t>
            </w:r>
          </w:p>
          <w:p w:rsidR="00DF20FA" w:rsidRDefault="00DF20FA" w:rsidP="00DF20FA">
            <w:pPr>
              <w:ind w:left="211" w:hangingChars="100" w:hanging="211"/>
              <w:rPr>
                <w:rFonts w:hAnsi="ＭＳ 明朝" w:hint="default"/>
                <w:noProof/>
              </w:rPr>
            </w:pPr>
            <w:r>
              <w:rPr>
                <w:rFonts w:hAnsi="ＭＳ 明朝"/>
                <w:noProof/>
              </w:rPr>
              <w:t xml:space="preserve">　　ア　積替え保管場所の所在地：</w:t>
            </w:r>
            <w:r w:rsidRPr="006F5753">
              <w:rPr>
                <w:b/>
                <w:szCs w:val="21"/>
                <w:highlight w:val="lightGray"/>
              </w:rPr>
              <w:t>沖縄県○○市××１２番１</w:t>
            </w:r>
          </w:p>
          <w:p w:rsidR="00DF20FA" w:rsidRDefault="00DF20FA" w:rsidP="00DF20FA">
            <w:pPr>
              <w:ind w:left="211" w:hangingChars="100" w:hanging="211"/>
              <w:rPr>
                <w:rFonts w:hAnsi="ＭＳ 明朝" w:hint="default"/>
                <w:noProof/>
              </w:rPr>
            </w:pPr>
            <w:r>
              <w:rPr>
                <w:rFonts w:hAnsi="ＭＳ 明朝"/>
                <w:noProof/>
              </w:rPr>
              <w:t xml:space="preserve">　　イ　産業廃棄物の保管量（合計）：</w:t>
            </w:r>
            <w:r w:rsidRPr="003D78F5">
              <w:rPr>
                <w:b/>
                <w:szCs w:val="21"/>
                <w:highlight w:val="lightGray"/>
              </w:rPr>
              <w:t>109</w:t>
            </w:r>
            <w:r>
              <w:rPr>
                <w:b/>
                <w:szCs w:val="21"/>
              </w:rPr>
              <w:t xml:space="preserve">　</w:t>
            </w:r>
            <w:r w:rsidRPr="00E17CF4">
              <w:rPr>
                <w:szCs w:val="21"/>
              </w:rPr>
              <w:t>m</w:t>
            </w:r>
            <w:r w:rsidRPr="00E17CF4">
              <w:rPr>
                <w:szCs w:val="21"/>
                <w:vertAlign w:val="superscript"/>
              </w:rPr>
              <w:t>3</w:t>
            </w:r>
            <w:r>
              <w:rPr>
                <w:szCs w:val="21"/>
              </w:rPr>
              <w:t xml:space="preserve">（　</w:t>
            </w:r>
            <w:r>
              <w:rPr>
                <w:b/>
                <w:szCs w:val="21"/>
                <w:highlight w:val="lightGray"/>
              </w:rPr>
              <w:t>94</w:t>
            </w:r>
            <w:r w:rsidRPr="003D78F5">
              <w:rPr>
                <w:b/>
                <w:szCs w:val="21"/>
                <w:highlight w:val="lightGray"/>
              </w:rPr>
              <w:t>.</w:t>
            </w:r>
            <w:r w:rsidRPr="00531E63">
              <w:rPr>
                <w:b/>
                <w:szCs w:val="21"/>
                <w:highlight w:val="lightGray"/>
              </w:rPr>
              <w:t>0</w:t>
            </w:r>
            <w:r>
              <w:rPr>
                <w:szCs w:val="21"/>
              </w:rPr>
              <w:t xml:space="preserve">　</w:t>
            </w:r>
            <w:r w:rsidRPr="00E17CF4">
              <w:rPr>
                <w:szCs w:val="21"/>
              </w:rPr>
              <w:t>ｔ）</w:t>
            </w:r>
          </w:p>
          <w:p w:rsidR="00DF20FA" w:rsidRDefault="00DF20FA" w:rsidP="00DF20FA">
            <w:pPr>
              <w:ind w:left="211" w:hangingChars="100" w:hanging="211"/>
              <w:rPr>
                <w:rFonts w:hAnsi="ＭＳ 明朝" w:hint="default"/>
                <w:noProof/>
              </w:rPr>
            </w:pPr>
            <w:r>
              <w:rPr>
                <w:rFonts w:hAnsi="ＭＳ 明朝"/>
                <w:noProof/>
              </w:rPr>
              <w:t xml:space="preserve">　　ウ　産業廃棄物の保管上限：</w:t>
            </w:r>
            <w:r>
              <w:rPr>
                <w:b/>
                <w:szCs w:val="21"/>
                <w:highlight w:val="lightGray"/>
              </w:rPr>
              <w:t>21</w:t>
            </w:r>
            <w:r w:rsidRPr="003D78F5">
              <w:rPr>
                <w:b/>
                <w:szCs w:val="21"/>
                <w:highlight w:val="lightGray"/>
              </w:rPr>
              <w:t>0</w:t>
            </w:r>
            <w:r>
              <w:rPr>
                <w:szCs w:val="21"/>
              </w:rPr>
              <w:t xml:space="preserve">　</w:t>
            </w:r>
            <w:r w:rsidRPr="00E17CF4">
              <w:rPr>
                <w:szCs w:val="21"/>
              </w:rPr>
              <w:t>m</w:t>
            </w:r>
            <w:r w:rsidRPr="00E17CF4">
              <w:rPr>
                <w:szCs w:val="21"/>
                <w:vertAlign w:val="superscript"/>
              </w:rPr>
              <w:t>3</w:t>
            </w:r>
            <w:r>
              <w:rPr>
                <w:szCs w:val="21"/>
              </w:rPr>
              <w:t xml:space="preserve">（　</w:t>
            </w:r>
            <w:r w:rsidRPr="003D78F5">
              <w:rPr>
                <w:b/>
                <w:szCs w:val="21"/>
                <w:highlight w:val="lightGray"/>
              </w:rPr>
              <w:t>210</w:t>
            </w:r>
            <w:r w:rsidRPr="00E17CF4">
              <w:rPr>
                <w:szCs w:val="21"/>
              </w:rPr>
              <w:t xml:space="preserve">　　ｔ）</w:t>
            </w:r>
          </w:p>
          <w:p w:rsidR="00DF20FA" w:rsidRDefault="00DF20FA" w:rsidP="00DF20FA">
            <w:pPr>
              <w:ind w:left="211" w:hangingChars="100" w:hanging="211"/>
              <w:rPr>
                <w:rFonts w:hAnsi="ＭＳ 明朝" w:hint="default"/>
                <w:noProof/>
              </w:rPr>
            </w:pPr>
            <w:r>
              <w:rPr>
                <w:rFonts w:hAnsi="ＭＳ 明朝"/>
                <w:noProof/>
              </w:rPr>
              <w:t xml:space="preserve">　　エ　保管上限の算出根拠：下記のとおり</w:t>
            </w:r>
          </w:p>
          <w:p w:rsidR="00DF20FA" w:rsidRDefault="00DF20FA" w:rsidP="00DF20FA">
            <w:pPr>
              <w:ind w:left="211" w:hangingChars="100" w:hanging="211"/>
              <w:rPr>
                <w:rFonts w:hAnsi="ＭＳ 明朝" w:hint="default"/>
                <w:noProof/>
              </w:rPr>
            </w:pPr>
          </w:p>
          <w:p w:rsidR="00DF20FA" w:rsidRPr="00D853C8" w:rsidRDefault="00DF20FA" w:rsidP="00DF20FA">
            <w:pPr>
              <w:rPr>
                <w:rFonts w:hint="default"/>
                <w:b/>
                <w:szCs w:val="21"/>
              </w:rPr>
            </w:pPr>
            <w:r w:rsidRPr="00D853C8">
              <w:rPr>
                <w:b/>
                <w:szCs w:val="21"/>
                <w:highlight w:val="lightGray"/>
              </w:rPr>
              <w:t>記載例１（新規許可申請の場合）</w:t>
            </w:r>
          </w:p>
          <w:p w:rsidR="00DF20FA" w:rsidRPr="003D78F5" w:rsidRDefault="00DF20FA" w:rsidP="00DF20FA">
            <w:pPr>
              <w:ind w:firstLineChars="100" w:firstLine="212"/>
              <w:rPr>
                <w:rFonts w:hint="default"/>
                <w:b/>
                <w:szCs w:val="21"/>
                <w:highlight w:val="lightGray"/>
              </w:rPr>
            </w:pPr>
            <w:r w:rsidRPr="003D78F5">
              <w:rPr>
                <w:b/>
                <w:szCs w:val="21"/>
                <w:highlight w:val="lightGray"/>
              </w:rPr>
              <w:t>最大積載量10tの車が3</w:t>
            </w:r>
            <w:r>
              <w:rPr>
                <w:b/>
                <w:szCs w:val="21"/>
                <w:highlight w:val="lightGray"/>
              </w:rPr>
              <w:t>台あり、１日あたり、処分施設へは１回程度搬出する計画</w:t>
            </w:r>
            <w:r w:rsidRPr="003D78F5">
              <w:rPr>
                <w:b/>
                <w:szCs w:val="21"/>
                <w:highlight w:val="lightGray"/>
              </w:rPr>
              <w:t>となっている。</w:t>
            </w:r>
          </w:p>
          <w:p w:rsidR="00DF20FA" w:rsidRDefault="00DF20FA" w:rsidP="00DF20FA">
            <w:pPr>
              <w:ind w:firstLineChars="100" w:firstLine="212"/>
              <w:rPr>
                <w:rFonts w:hint="default"/>
                <w:b/>
                <w:szCs w:val="21"/>
              </w:rPr>
            </w:pPr>
            <w:r w:rsidRPr="003D78F5">
              <w:rPr>
                <w:b/>
                <w:szCs w:val="21"/>
                <w:highlight w:val="lightGray"/>
              </w:rPr>
              <w:t>よって、10t×３台×７日＝210tが保管上限となる。</w:t>
            </w:r>
          </w:p>
          <w:p w:rsidR="00DF20FA" w:rsidRDefault="00DF20FA" w:rsidP="00DF20FA">
            <w:pPr>
              <w:rPr>
                <w:rFonts w:hint="default"/>
                <w:b/>
                <w:szCs w:val="21"/>
                <w:highlight w:val="lightGray"/>
              </w:rPr>
            </w:pPr>
          </w:p>
          <w:p w:rsidR="00DF20FA" w:rsidRPr="00D853C8" w:rsidRDefault="00DF20FA" w:rsidP="00DF20FA">
            <w:pPr>
              <w:rPr>
                <w:rFonts w:hint="default"/>
                <w:b/>
                <w:szCs w:val="21"/>
                <w:highlight w:val="lightGray"/>
              </w:rPr>
            </w:pPr>
            <w:r>
              <w:rPr>
                <w:b/>
                <w:szCs w:val="21"/>
                <w:highlight w:val="lightGray"/>
              </w:rPr>
              <w:t>記載例２</w:t>
            </w:r>
            <w:r w:rsidRPr="00D853C8">
              <w:rPr>
                <w:b/>
                <w:szCs w:val="21"/>
                <w:highlight w:val="lightGray"/>
              </w:rPr>
              <w:t>（積替え保管後、船舶にて搬出する場合）</w:t>
            </w:r>
          </w:p>
          <w:p w:rsidR="00DF20FA" w:rsidRPr="00D853C8" w:rsidRDefault="00DF20FA" w:rsidP="00DF20FA">
            <w:pPr>
              <w:ind w:firstLineChars="100" w:firstLine="212"/>
              <w:rPr>
                <w:rFonts w:hint="default"/>
                <w:b/>
                <w:szCs w:val="21"/>
                <w:highlight w:val="lightGray"/>
              </w:rPr>
            </w:pPr>
            <w:r w:rsidRPr="00D853C8">
              <w:rPr>
                <w:b/>
                <w:szCs w:val="21"/>
                <w:highlight w:val="lightGray"/>
              </w:rPr>
              <w:t>積替え保管後は、船舶に積載して県外へ搬出する。</w:t>
            </w:r>
          </w:p>
          <w:p w:rsidR="00DF20FA" w:rsidRPr="00D853C8" w:rsidRDefault="00DF20FA" w:rsidP="00DF20FA">
            <w:pPr>
              <w:ind w:firstLineChars="100" w:firstLine="212"/>
              <w:rPr>
                <w:rFonts w:hint="default"/>
                <w:b/>
                <w:szCs w:val="21"/>
                <w:highlight w:val="lightGray"/>
              </w:rPr>
            </w:pPr>
            <w:r w:rsidRPr="00D853C8">
              <w:rPr>
                <w:b/>
                <w:szCs w:val="21"/>
                <w:highlight w:val="lightGray"/>
              </w:rPr>
              <w:t>利用する船舶の最大積載量は1000ｔであることから、保管上限は1000ｔとなる。</w:t>
            </w:r>
          </w:p>
          <w:p w:rsidR="00DF20FA" w:rsidRDefault="00DF20FA" w:rsidP="00DF20FA">
            <w:pPr>
              <w:rPr>
                <w:rFonts w:hint="default"/>
                <w:b/>
                <w:szCs w:val="21"/>
                <w:highlight w:val="lightGray"/>
              </w:rPr>
            </w:pPr>
          </w:p>
          <w:p w:rsidR="00DF20FA" w:rsidRPr="00D853C8" w:rsidRDefault="00DF20FA" w:rsidP="00DF20FA">
            <w:pPr>
              <w:rPr>
                <w:rFonts w:hint="default"/>
                <w:b/>
                <w:szCs w:val="21"/>
                <w:highlight w:val="lightGray"/>
              </w:rPr>
            </w:pPr>
            <w:r>
              <w:rPr>
                <w:b/>
                <w:szCs w:val="21"/>
                <w:highlight w:val="lightGray"/>
              </w:rPr>
              <w:t>記載例３</w:t>
            </w:r>
            <w:r w:rsidRPr="00D853C8">
              <w:rPr>
                <w:b/>
                <w:szCs w:val="21"/>
                <w:highlight w:val="lightGray"/>
              </w:rPr>
              <w:t>（更新許可申請の場合）</w:t>
            </w:r>
          </w:p>
          <w:p w:rsidR="00DF20FA" w:rsidRPr="00D853C8" w:rsidRDefault="00DF20FA" w:rsidP="00E15C86">
            <w:pPr>
              <w:ind w:firstLineChars="100" w:firstLine="212"/>
              <w:rPr>
                <w:rFonts w:hint="default"/>
                <w:b/>
                <w:szCs w:val="21"/>
                <w:highlight w:val="lightGray"/>
              </w:rPr>
            </w:pPr>
            <w:r w:rsidRPr="00D853C8">
              <w:rPr>
                <w:b/>
                <w:szCs w:val="21"/>
                <w:highlight w:val="lightGray"/>
              </w:rPr>
              <w:t>申請日の前月分の搬出量は、総計で450tである。</w:t>
            </w:r>
          </w:p>
          <w:p w:rsidR="00DF20FA" w:rsidRDefault="00DF20FA" w:rsidP="00DF20FA">
            <w:pPr>
              <w:ind w:firstLineChars="100" w:firstLine="212"/>
              <w:rPr>
                <w:rFonts w:hint="default"/>
                <w:b/>
                <w:szCs w:val="21"/>
                <w:highlight w:val="lightGray"/>
              </w:rPr>
            </w:pPr>
            <w:r w:rsidRPr="00D853C8">
              <w:rPr>
                <w:b/>
                <w:szCs w:val="21"/>
                <w:highlight w:val="lightGray"/>
              </w:rPr>
              <w:t>前月の営業日数は、30日であるから、１日あたりの搬出量実績は</w:t>
            </w:r>
            <w:r>
              <w:rPr>
                <w:b/>
                <w:szCs w:val="21"/>
                <w:highlight w:val="lightGray"/>
              </w:rPr>
              <w:t>、</w:t>
            </w:r>
            <w:r w:rsidRPr="00D853C8">
              <w:rPr>
                <w:b/>
                <w:szCs w:val="21"/>
                <w:highlight w:val="lightGray"/>
              </w:rPr>
              <w:t>450÷30</w:t>
            </w:r>
            <w:r>
              <w:rPr>
                <w:b/>
                <w:szCs w:val="21"/>
                <w:highlight w:val="lightGray"/>
              </w:rPr>
              <w:t>=15t　となり、</w:t>
            </w:r>
          </w:p>
          <w:p w:rsidR="00DF20FA" w:rsidRPr="00904374" w:rsidRDefault="00DF20FA" w:rsidP="00DF20FA">
            <w:pPr>
              <w:ind w:firstLineChars="100" w:firstLine="212"/>
              <w:rPr>
                <w:rFonts w:hint="default"/>
                <w:b/>
                <w:szCs w:val="21"/>
              </w:rPr>
            </w:pPr>
            <w:r>
              <w:rPr>
                <w:b/>
                <w:szCs w:val="21"/>
                <w:highlight w:val="lightGray"/>
              </w:rPr>
              <w:t>保管上限は、15</w:t>
            </w:r>
            <w:r w:rsidRPr="00D853C8">
              <w:rPr>
                <w:b/>
                <w:szCs w:val="21"/>
                <w:highlight w:val="lightGray"/>
              </w:rPr>
              <w:t>×7=105 t</w:t>
            </w:r>
            <w:r>
              <w:rPr>
                <w:b/>
                <w:szCs w:val="21"/>
                <w:highlight w:val="lightGray"/>
              </w:rPr>
              <w:t xml:space="preserve">　である</w:t>
            </w:r>
            <w:r w:rsidRPr="00D853C8">
              <w:rPr>
                <w:b/>
                <w:szCs w:val="21"/>
                <w:highlight w:val="lightGray"/>
              </w:rPr>
              <w:t>。</w:t>
            </w:r>
          </w:p>
          <w:p w:rsidR="00DF20FA" w:rsidRPr="00DF20FA" w:rsidRDefault="00DF20FA" w:rsidP="005D1327">
            <w:pPr>
              <w:rPr>
                <w:rFonts w:hint="default"/>
              </w:rPr>
            </w:pPr>
          </w:p>
          <w:p w:rsidR="00DF20FA" w:rsidRDefault="00DF20FA" w:rsidP="005D1327">
            <w:pPr>
              <w:rPr>
                <w:rFonts w:hint="default"/>
              </w:rPr>
            </w:pPr>
          </w:p>
          <w:p w:rsidR="00DF20FA" w:rsidRDefault="005E4E9C" w:rsidP="005D1327">
            <w:pPr>
              <w:rPr>
                <w:rFonts w:hint="default"/>
              </w:rPr>
            </w:pPr>
            <w:r w:rsidRPr="00B4096E">
              <w:rPr>
                <w:rFonts w:hAnsi="ＭＳ 明朝" w:hint="default"/>
                <w:noProof/>
              </w:rPr>
              <mc:AlternateContent>
                <mc:Choice Requires="wps">
                  <w:drawing>
                    <wp:anchor distT="0" distB="0" distL="114300" distR="114300" simplePos="0" relativeHeight="251675648" behindDoc="0" locked="0" layoutInCell="1" allowOverlap="1">
                      <wp:simplePos x="0" y="0"/>
                      <wp:positionH relativeFrom="column">
                        <wp:posOffset>180975</wp:posOffset>
                      </wp:positionH>
                      <wp:positionV relativeFrom="paragraph">
                        <wp:posOffset>151765</wp:posOffset>
                      </wp:positionV>
                      <wp:extent cx="5715000" cy="306832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068320"/>
                              </a:xfrm>
                              <a:prstGeom prst="rect">
                                <a:avLst/>
                              </a:prstGeom>
                              <a:solidFill>
                                <a:srgbClr val="FFFFFF"/>
                              </a:solidFill>
                              <a:ln w="9525">
                                <a:solidFill>
                                  <a:srgbClr val="000000"/>
                                </a:solidFill>
                                <a:miter lim="800000"/>
                                <a:headEnd/>
                                <a:tailEnd/>
                              </a:ln>
                            </wps:spPr>
                            <wps:txbx>
                              <w:txbxContent>
                                <w:p w:rsidR="00356347" w:rsidRPr="00402A7D" w:rsidRDefault="00356347" w:rsidP="00DF20FA">
                                  <w:pPr>
                                    <w:ind w:firstLineChars="100" w:firstLine="211"/>
                                    <w:rPr>
                                      <w:rFonts w:ascii="ＭＳ Ｐゴシック" w:eastAsia="ＭＳ Ｐゴシック" w:hAnsi="ＭＳ Ｐゴシック" w:hint="default"/>
                                    </w:rPr>
                                  </w:pPr>
                                  <w:r w:rsidRPr="00402A7D">
                                    <w:rPr>
                                      <w:rFonts w:ascii="ＭＳ Ｐゴシック" w:eastAsia="ＭＳ Ｐゴシック" w:hAnsi="ＭＳ Ｐゴシック"/>
                                    </w:rPr>
                                    <w:t>廃棄物処理法上、積替え保管における保管量の上限は、平均的な搬出量の７日分以下とされているため、下記の計算式に合致するよう計画して記載して下さい。</w:t>
                                  </w:r>
                                </w:p>
                                <w:p w:rsidR="00356347" w:rsidRPr="00402A7D" w:rsidRDefault="00356347" w:rsidP="00DF20FA">
                                  <w:pPr>
                                    <w:ind w:firstLineChars="100" w:firstLine="211"/>
                                    <w:rPr>
                                      <w:rFonts w:ascii="ＭＳ Ｐゴシック" w:eastAsia="ＭＳ Ｐゴシック" w:hAnsi="ＭＳ Ｐゴシック" w:hint="default"/>
                                    </w:rPr>
                                  </w:pPr>
                                  <w:r w:rsidRPr="00402A7D">
                                    <w:rPr>
                                      <w:rFonts w:ascii="ＭＳ Ｐゴシック" w:eastAsia="ＭＳ Ｐゴシック" w:hAnsi="ＭＳ Ｐゴシック"/>
                                    </w:rPr>
                                    <w:t>《計算式》</w:t>
                                  </w:r>
                                </w:p>
                                <w:p w:rsidR="00356347" w:rsidRPr="00402A7D" w:rsidRDefault="00356347" w:rsidP="00DF20FA">
                                  <w:pPr>
                                    <w:ind w:firstLineChars="100" w:firstLine="211"/>
                                    <w:rPr>
                                      <w:rFonts w:ascii="ＭＳ Ｐゴシック" w:eastAsia="ＭＳ Ｐゴシック" w:hAnsi="ＭＳ Ｐゴシック" w:hint="default"/>
                                    </w:rPr>
                                  </w:pPr>
                                  <w:r w:rsidRPr="00402A7D">
                                    <w:rPr>
                                      <w:rFonts w:ascii="ＭＳ Ｐゴシック" w:eastAsia="ＭＳ Ｐゴシック" w:hAnsi="ＭＳ Ｐゴシック"/>
                                    </w:rPr>
                                    <w:t>全品目の保管量（ｔ）　≦　搬出量（ｔ）</w:t>
                                  </w:r>
                                </w:p>
                                <w:p w:rsidR="00356347" w:rsidRPr="00402A7D" w:rsidRDefault="00356347" w:rsidP="00DF20FA">
                                  <w:pPr>
                                    <w:rPr>
                                      <w:rFonts w:ascii="ＭＳ Ｐゴシック" w:eastAsia="ＭＳ Ｐゴシック" w:hAnsi="ＭＳ Ｐゴシック" w:hint="default"/>
                                    </w:rPr>
                                  </w:pPr>
                                  <w:r w:rsidRPr="00402A7D">
                                    <w:rPr>
                                      <w:rFonts w:ascii="ＭＳ Ｐゴシック" w:eastAsia="ＭＳ Ｐゴシック" w:hAnsi="ＭＳ Ｐゴシック"/>
                                    </w:rPr>
                                    <w:t xml:space="preserve">    搬出量 ＝ 車輌等の積載能力（※１）× 搬出先（※２）への往復可能回数 × ７</w:t>
                                  </w:r>
                                </w:p>
                                <w:p w:rsidR="00356347" w:rsidRPr="00402A7D" w:rsidRDefault="00356347" w:rsidP="00DF20FA">
                                  <w:pPr>
                                    <w:rPr>
                                      <w:rFonts w:ascii="ＭＳ Ｐゴシック" w:eastAsia="ＭＳ Ｐゴシック" w:hAnsi="ＭＳ Ｐゴシック" w:hint="default"/>
                                    </w:rPr>
                                  </w:pPr>
                                  <w:r w:rsidRPr="00402A7D">
                                    <w:rPr>
                                      <w:rFonts w:ascii="ＭＳ Ｐゴシック" w:eastAsia="ＭＳ Ｐゴシック" w:hAnsi="ＭＳ Ｐゴシック"/>
                                    </w:rPr>
                                    <w:t xml:space="preserve">      ※１）車検証の「最大積載量」等</w:t>
                                  </w:r>
                                </w:p>
                                <w:p w:rsidR="00356347" w:rsidRPr="00402A7D" w:rsidRDefault="00356347" w:rsidP="00DF20FA">
                                  <w:pPr>
                                    <w:rPr>
                                      <w:rFonts w:ascii="ＭＳ Ｐゴシック" w:eastAsia="ＭＳ Ｐゴシック" w:hAnsi="ＭＳ Ｐゴシック" w:hint="default"/>
                                    </w:rPr>
                                  </w:pPr>
                                  <w:r w:rsidRPr="00402A7D">
                                    <w:rPr>
                                      <w:rFonts w:ascii="ＭＳ Ｐゴシック" w:eastAsia="ＭＳ Ｐゴシック" w:hAnsi="ＭＳ Ｐゴシック"/>
                                    </w:rPr>
                                    <w:t xml:space="preserve">      ※２）中間処理業者又は最終処分業者</w:t>
                                  </w:r>
                                </w:p>
                                <w:p w:rsidR="00356347" w:rsidRPr="00402A7D" w:rsidRDefault="00356347" w:rsidP="00DF20FA">
                                  <w:pPr>
                                    <w:ind w:left="422" w:hangingChars="200" w:hanging="422"/>
                                    <w:rPr>
                                      <w:rFonts w:ascii="ＭＳ Ｐゴシック" w:eastAsia="ＭＳ Ｐゴシック" w:hAnsi="ＭＳ Ｐゴシック" w:hint="default"/>
                                    </w:rPr>
                                  </w:pPr>
                                  <w:r w:rsidRPr="00402A7D">
                                    <w:rPr>
                                      <w:rFonts w:ascii="ＭＳ Ｐゴシック" w:eastAsia="ＭＳ Ｐゴシック" w:hAnsi="ＭＳ Ｐゴシック"/>
                                    </w:rPr>
                                    <w:t>注１）搬出量は、自社所有の車両等輸送手段の積載能力により積算することとし、保管場所からの搬出予定となる他の収集運搬業者の搬出量を採用しないこと。</w:t>
                                  </w:r>
                                </w:p>
                                <w:p w:rsidR="00356347" w:rsidRPr="00402A7D" w:rsidRDefault="00356347" w:rsidP="00DF20FA">
                                  <w:pPr>
                                    <w:ind w:left="422" w:hangingChars="200" w:hanging="422"/>
                                    <w:rPr>
                                      <w:rFonts w:ascii="ＭＳ Ｐゴシック" w:eastAsia="ＭＳ Ｐゴシック" w:hAnsi="ＭＳ Ｐゴシック" w:hint="default"/>
                                    </w:rPr>
                                  </w:pPr>
                                  <w:r w:rsidRPr="00402A7D">
                                    <w:rPr>
                                      <w:rFonts w:ascii="ＭＳ Ｐゴシック" w:eastAsia="ＭＳ Ｐゴシック" w:hAnsi="ＭＳ Ｐゴシック"/>
                                    </w:rPr>
                                    <w:t>注２）船舶については、傭船契約により自社船舶と同様、収集運搬業者が運搬について責任を負うことができる場合のみ、搬出量として採用すること。</w:t>
                                  </w:r>
                                </w:p>
                                <w:p w:rsidR="00356347" w:rsidRPr="00402A7D" w:rsidRDefault="00356347" w:rsidP="00DF20FA">
                                  <w:pPr>
                                    <w:ind w:left="422" w:hangingChars="200" w:hanging="422"/>
                                    <w:rPr>
                                      <w:rFonts w:ascii="ＭＳ Ｐゴシック" w:eastAsia="ＭＳ Ｐゴシック" w:hAnsi="ＭＳ Ｐゴシック" w:hint="default"/>
                                    </w:rPr>
                                  </w:pPr>
                                  <w:r w:rsidRPr="00402A7D">
                                    <w:rPr>
                                      <w:rFonts w:ascii="ＭＳ Ｐゴシック" w:eastAsia="ＭＳ Ｐゴシック" w:hAnsi="ＭＳ Ｐゴシック"/>
                                    </w:rPr>
                                    <w:t>注３）更新許可申請の場合は、前月に搬出した量の実績値（ｔ）を前月の総日数で割った数字を、１日あたりの搬出量とすること。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42" style="position:absolute;margin-left:14.25pt;margin-top:11.95pt;width:450pt;height:2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3SgIAAFoEAAAOAAAAZHJzL2Uyb0RvYy54bWysVMFuEzEQvSPxD5bvZDcpadNVN1XVEoRU&#10;oFLhA2a93qyF1zZjJ7vlP+gHwJkz4sDnUIm/YNabhARuiBwse2fm+c1745ydd41ma4leWZPz8Sjl&#10;TBphS2WWOX/7ZvFkxpkPYErQ1sic30nPz+ePH521LpMTW1tdSmQEYnzWupzXIbgsSbyoZQN+ZJ00&#10;FKwsNhDoiMukRGgJvdHJJE2Pk9Zi6dAK6T19vRqCfB7xq0qK8LqqvAxM55y4hbhiXIt+TeZnkC0R&#10;XK3Ehgb8A4sGlKFLd1BXEICtUP0F1SiB1tsqjIRtEltVSsjYA3UzTv/o5rYGJ2MvJI53O5n8/4MV&#10;r9Y3yFSZ8yNyykBDHj18+fxw/+3H90/Jz49fhx2jKEnVOp9Rxa27wb5Z766teOeZsZc1mKW8QLRt&#10;LaEkguM+Pzko6A+eSlnRvrQlXQSrYKNqXYVND0h6sC6ac7czR3aBCfo4PRlP05Q8FBQ7So9nR5No&#10;XwLZttyhD8+lbVi/yTmS+xEe1tc+9HQg26ZE+larcqG0jgdcFpca2RpoUhbxFzugLvfTtGFtzk+n&#10;k2lEPoj5fQii2rMdbj1Ia1SgkdeqyflslwRZr9szU1IBZAGUHvZEWZuNkL12gwehK7po2vh4a0th&#10;yzuSFu0w4vQkaVNb/MBZS+Odc/9+BSg50y8M2XPydHI6pfcQD7PZKemK+4FiLwBGEFDOA2fD9jIM&#10;L2jlUC1rumccxTD2ggytVJS6N3vgtGFPAxwd2Dy2/oXsn2PW77+E+S8AAAD//wMAUEsDBBQABgAI&#10;AAAAIQDayHKZ3AAAAAkBAAAPAAAAZHJzL2Rvd25yZXYueG1sTI9BT8MwDIXvSPyHyEjcWLpCoStN&#10;J0DiCGgD7Zw2Xlstcaom67p/j+ECJ8t+T8/fK9ezs2LCMfSeFCwXCQikxpueWgVfn683OYgQNRlt&#10;PaGCMwZYV5cXpS6MP9EGp21sBYdQKLSCLsahkDI0HTodFn5AYm3vR6cjr2MrzahPHO6sTJPkXjrd&#10;E3/o9IAvHTaH7dEpyD/S9s5697x7zw7xrT5PRBup1PXV/PQIIuIc/8zwg8/oUDFT7Y9kgrAK0jxj&#10;J8/bFQjWV7+HWkGWPCxBVqX836D6BgAA//8DAFBLAQItABQABgAIAAAAIQC2gziS/gAAAOEBAAAT&#10;AAAAAAAAAAAAAAAAAAAAAABbQ29udGVudF9UeXBlc10ueG1sUEsBAi0AFAAGAAgAAAAhADj9If/W&#10;AAAAlAEAAAsAAAAAAAAAAAAAAAAALwEAAF9yZWxzLy5yZWxzUEsBAi0AFAAGAAgAAAAhAOCuwvdK&#10;AgAAWgQAAA4AAAAAAAAAAAAAAAAALgIAAGRycy9lMm9Eb2MueG1sUEsBAi0AFAAGAAgAAAAhANrI&#10;cpncAAAACQEAAA8AAAAAAAAAAAAAAAAApAQAAGRycy9kb3ducmV2LnhtbFBLBQYAAAAABAAEAPMA&#10;AACtBQAAAAA=&#10;">
                      <v:textbox inset="5.85pt,.7pt,5.85pt,.7pt">
                        <w:txbxContent>
                          <w:p w:rsidR="00356347" w:rsidRPr="00402A7D" w:rsidRDefault="00356347" w:rsidP="00DF20FA">
                            <w:pPr>
                              <w:ind w:firstLineChars="100" w:firstLine="211"/>
                              <w:rPr>
                                <w:rFonts w:ascii="ＭＳ Ｐゴシック" w:eastAsia="ＭＳ Ｐゴシック" w:hAnsi="ＭＳ Ｐゴシック" w:hint="default"/>
                              </w:rPr>
                            </w:pPr>
                            <w:r w:rsidRPr="00402A7D">
                              <w:rPr>
                                <w:rFonts w:ascii="ＭＳ Ｐゴシック" w:eastAsia="ＭＳ Ｐゴシック" w:hAnsi="ＭＳ Ｐゴシック"/>
                              </w:rPr>
                              <w:t>廃棄物処理法上、積替え保管における保管量の上限は、平均的な搬出量の７日分以下とされているため、下記の計算式に合致するよう計画して記載して下さい。</w:t>
                            </w:r>
                          </w:p>
                          <w:p w:rsidR="00356347" w:rsidRPr="00402A7D" w:rsidRDefault="00356347" w:rsidP="00DF20FA">
                            <w:pPr>
                              <w:ind w:firstLineChars="100" w:firstLine="211"/>
                              <w:rPr>
                                <w:rFonts w:ascii="ＭＳ Ｐゴシック" w:eastAsia="ＭＳ Ｐゴシック" w:hAnsi="ＭＳ Ｐゴシック" w:hint="default"/>
                              </w:rPr>
                            </w:pPr>
                            <w:r w:rsidRPr="00402A7D">
                              <w:rPr>
                                <w:rFonts w:ascii="ＭＳ Ｐゴシック" w:eastAsia="ＭＳ Ｐゴシック" w:hAnsi="ＭＳ Ｐゴシック"/>
                              </w:rPr>
                              <w:t>《計算式》</w:t>
                            </w:r>
                          </w:p>
                          <w:p w:rsidR="00356347" w:rsidRPr="00402A7D" w:rsidRDefault="00356347" w:rsidP="00DF20FA">
                            <w:pPr>
                              <w:ind w:firstLineChars="100" w:firstLine="211"/>
                              <w:rPr>
                                <w:rFonts w:ascii="ＭＳ Ｐゴシック" w:eastAsia="ＭＳ Ｐゴシック" w:hAnsi="ＭＳ Ｐゴシック" w:hint="default"/>
                              </w:rPr>
                            </w:pPr>
                            <w:r w:rsidRPr="00402A7D">
                              <w:rPr>
                                <w:rFonts w:ascii="ＭＳ Ｐゴシック" w:eastAsia="ＭＳ Ｐゴシック" w:hAnsi="ＭＳ Ｐゴシック"/>
                              </w:rPr>
                              <w:t>全品目の保管量（ｔ）　≦　搬出量（ｔ）</w:t>
                            </w:r>
                          </w:p>
                          <w:p w:rsidR="00356347" w:rsidRPr="00402A7D" w:rsidRDefault="00356347" w:rsidP="00DF20FA">
                            <w:pPr>
                              <w:rPr>
                                <w:rFonts w:ascii="ＭＳ Ｐゴシック" w:eastAsia="ＭＳ Ｐゴシック" w:hAnsi="ＭＳ Ｐゴシック" w:hint="default"/>
                              </w:rPr>
                            </w:pPr>
                            <w:r w:rsidRPr="00402A7D">
                              <w:rPr>
                                <w:rFonts w:ascii="ＭＳ Ｐゴシック" w:eastAsia="ＭＳ Ｐゴシック" w:hAnsi="ＭＳ Ｐゴシック"/>
                              </w:rPr>
                              <w:t xml:space="preserve">    搬出量 ＝ 車輌等の積載能力（※１）× 搬出先（※２）への往復可能回数 × ７</w:t>
                            </w:r>
                          </w:p>
                          <w:p w:rsidR="00356347" w:rsidRPr="00402A7D" w:rsidRDefault="00356347" w:rsidP="00DF20FA">
                            <w:pPr>
                              <w:rPr>
                                <w:rFonts w:ascii="ＭＳ Ｐゴシック" w:eastAsia="ＭＳ Ｐゴシック" w:hAnsi="ＭＳ Ｐゴシック" w:hint="default"/>
                              </w:rPr>
                            </w:pPr>
                            <w:r w:rsidRPr="00402A7D">
                              <w:rPr>
                                <w:rFonts w:ascii="ＭＳ Ｐゴシック" w:eastAsia="ＭＳ Ｐゴシック" w:hAnsi="ＭＳ Ｐゴシック"/>
                              </w:rPr>
                              <w:t xml:space="preserve">      ※１）車検証の「最大積載量」等</w:t>
                            </w:r>
                          </w:p>
                          <w:p w:rsidR="00356347" w:rsidRPr="00402A7D" w:rsidRDefault="00356347" w:rsidP="00DF20FA">
                            <w:pPr>
                              <w:rPr>
                                <w:rFonts w:ascii="ＭＳ Ｐゴシック" w:eastAsia="ＭＳ Ｐゴシック" w:hAnsi="ＭＳ Ｐゴシック" w:hint="default"/>
                              </w:rPr>
                            </w:pPr>
                            <w:r w:rsidRPr="00402A7D">
                              <w:rPr>
                                <w:rFonts w:ascii="ＭＳ Ｐゴシック" w:eastAsia="ＭＳ Ｐゴシック" w:hAnsi="ＭＳ Ｐゴシック"/>
                              </w:rPr>
                              <w:t xml:space="preserve">      ※２）中間処理業者又は最終処分業者</w:t>
                            </w:r>
                          </w:p>
                          <w:p w:rsidR="00356347" w:rsidRPr="00402A7D" w:rsidRDefault="00356347" w:rsidP="00DF20FA">
                            <w:pPr>
                              <w:ind w:left="422" w:hangingChars="200" w:hanging="422"/>
                              <w:rPr>
                                <w:rFonts w:ascii="ＭＳ Ｐゴシック" w:eastAsia="ＭＳ Ｐゴシック" w:hAnsi="ＭＳ Ｐゴシック" w:hint="default"/>
                              </w:rPr>
                            </w:pPr>
                            <w:r w:rsidRPr="00402A7D">
                              <w:rPr>
                                <w:rFonts w:ascii="ＭＳ Ｐゴシック" w:eastAsia="ＭＳ Ｐゴシック" w:hAnsi="ＭＳ Ｐゴシック"/>
                              </w:rPr>
                              <w:t>注１）搬出量は、自社所有の車両等輸送手段の積載能力により積算することとし、保管場所からの搬出予定となる他の収集運搬業者の搬出量を採用しないこと。</w:t>
                            </w:r>
                          </w:p>
                          <w:p w:rsidR="00356347" w:rsidRPr="00402A7D" w:rsidRDefault="00356347" w:rsidP="00DF20FA">
                            <w:pPr>
                              <w:ind w:left="422" w:hangingChars="200" w:hanging="422"/>
                              <w:rPr>
                                <w:rFonts w:ascii="ＭＳ Ｐゴシック" w:eastAsia="ＭＳ Ｐゴシック" w:hAnsi="ＭＳ Ｐゴシック" w:hint="default"/>
                              </w:rPr>
                            </w:pPr>
                            <w:r w:rsidRPr="00402A7D">
                              <w:rPr>
                                <w:rFonts w:ascii="ＭＳ Ｐゴシック" w:eastAsia="ＭＳ Ｐゴシック" w:hAnsi="ＭＳ Ｐゴシック"/>
                              </w:rPr>
                              <w:t>注２）船舶については、傭船契約により自社船舶と同様、収集運搬業者が運搬について責任を負うことができる場合のみ、搬出量として採用すること。</w:t>
                            </w:r>
                          </w:p>
                          <w:p w:rsidR="00356347" w:rsidRPr="00402A7D" w:rsidRDefault="00356347" w:rsidP="00DF20FA">
                            <w:pPr>
                              <w:ind w:left="422" w:hangingChars="200" w:hanging="422"/>
                              <w:rPr>
                                <w:rFonts w:ascii="ＭＳ Ｐゴシック" w:eastAsia="ＭＳ Ｐゴシック" w:hAnsi="ＭＳ Ｐゴシック" w:hint="default"/>
                              </w:rPr>
                            </w:pPr>
                            <w:r w:rsidRPr="00402A7D">
                              <w:rPr>
                                <w:rFonts w:ascii="ＭＳ Ｐゴシック" w:eastAsia="ＭＳ Ｐゴシック" w:hAnsi="ＭＳ Ｐゴシック"/>
                              </w:rPr>
                              <w:t>注３）更新許可申請の場合は、前月に搬出した量の実績値（ｔ）を前月の総日数で割った数字を、１日あたりの搬出量とすること。</w:t>
                            </w:r>
                          </w:p>
                        </w:txbxContent>
                      </v:textbox>
                    </v:rect>
                  </w:pict>
                </mc:Fallback>
              </mc:AlternateContent>
            </w:r>
          </w:p>
          <w:p w:rsidR="00DF20FA" w:rsidRDefault="00DF20FA" w:rsidP="005D1327">
            <w:pPr>
              <w:rPr>
                <w:rFonts w:hint="default"/>
              </w:rPr>
            </w:pPr>
          </w:p>
          <w:p w:rsidR="00DF20FA" w:rsidRDefault="00DF20FA" w:rsidP="005D1327">
            <w:pPr>
              <w:rPr>
                <w:rFonts w:hint="default"/>
              </w:rPr>
            </w:pPr>
          </w:p>
          <w:p w:rsidR="00DF20FA" w:rsidRDefault="00DF20FA" w:rsidP="005D1327">
            <w:pPr>
              <w:rPr>
                <w:rFonts w:hint="default"/>
              </w:rPr>
            </w:pPr>
          </w:p>
          <w:p w:rsidR="00DF20FA" w:rsidRDefault="00DF20FA" w:rsidP="005D1327">
            <w:pPr>
              <w:rPr>
                <w:rFonts w:hint="default"/>
              </w:rPr>
            </w:pPr>
          </w:p>
          <w:p w:rsidR="00DF20FA" w:rsidRDefault="00DF20FA" w:rsidP="005D1327">
            <w:pPr>
              <w:rPr>
                <w:rFonts w:hint="default"/>
              </w:rPr>
            </w:pPr>
          </w:p>
          <w:p w:rsidR="00DF20FA" w:rsidRDefault="00DF20FA" w:rsidP="005D1327">
            <w:pPr>
              <w:rPr>
                <w:rFonts w:hint="default"/>
              </w:rPr>
            </w:pPr>
          </w:p>
        </w:tc>
      </w:tr>
      <w:tr w:rsidR="00DF20FA" w:rsidTr="00DF20FA">
        <w:trPr>
          <w:trHeight w:val="1771"/>
        </w:trPr>
        <w:tc>
          <w:tcPr>
            <w:tcW w:w="9755" w:type="dxa"/>
            <w:vMerge/>
            <w:tcBorders>
              <w:top w:val="nil"/>
              <w:left w:val="single" w:sz="4" w:space="0" w:color="000000"/>
              <w:right w:val="single" w:sz="4" w:space="0" w:color="000000"/>
            </w:tcBorders>
            <w:tcMar>
              <w:left w:w="49" w:type="dxa"/>
              <w:right w:w="49" w:type="dxa"/>
            </w:tcMar>
          </w:tcPr>
          <w:p w:rsidR="00DF20FA" w:rsidRDefault="00DF20FA" w:rsidP="005D1327">
            <w:pPr>
              <w:rPr>
                <w:rFonts w:hint="default"/>
              </w:rPr>
            </w:pPr>
          </w:p>
        </w:tc>
      </w:tr>
      <w:tr w:rsidR="00DF20FA" w:rsidTr="00E15C86">
        <w:trPr>
          <w:trHeight w:val="3675"/>
        </w:trPr>
        <w:tc>
          <w:tcPr>
            <w:tcW w:w="9755" w:type="dxa"/>
            <w:tcBorders>
              <w:left w:val="single" w:sz="4" w:space="0" w:color="000000"/>
              <w:bottom w:val="single" w:sz="4" w:space="0" w:color="000000"/>
              <w:right w:val="single" w:sz="4" w:space="0" w:color="000000"/>
            </w:tcBorders>
            <w:tcMar>
              <w:left w:w="49" w:type="dxa"/>
              <w:right w:w="49" w:type="dxa"/>
            </w:tcMar>
          </w:tcPr>
          <w:p w:rsidR="00DF20FA" w:rsidRDefault="005E4E9C" w:rsidP="005D1327">
            <w:pPr>
              <w:jc w:val="center"/>
              <w:rPr>
                <w:rFonts w:hint="default"/>
              </w:rPr>
            </w:pPr>
            <w:r w:rsidRPr="00B4096E">
              <w:rPr>
                <w:rFonts w:hAnsi="ＭＳ 明朝" w:hint="default"/>
                <w:noProof/>
              </w:rPr>
              <mc:AlternateContent>
                <mc:Choice Requires="wps">
                  <w:drawing>
                    <wp:anchor distT="0" distB="0" distL="114300" distR="114300" simplePos="0" relativeHeight="251676672" behindDoc="0" locked="0" layoutInCell="1" allowOverlap="1">
                      <wp:simplePos x="0" y="0"/>
                      <wp:positionH relativeFrom="column">
                        <wp:posOffset>182245</wp:posOffset>
                      </wp:positionH>
                      <wp:positionV relativeFrom="paragraph">
                        <wp:posOffset>1885950</wp:posOffset>
                      </wp:positionV>
                      <wp:extent cx="5715000" cy="228600"/>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356347" w:rsidRPr="00402A7D" w:rsidRDefault="00356347" w:rsidP="00DF20FA">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積替え保管を行う場所ごとに、当該様式を作成して下さい。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43" style="position:absolute;left:0;text-align:left;margin-left:14.35pt;margin-top:148.5pt;width:45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XTRgIAAFkEAAAOAAAAZHJzL2Uyb0RvYy54bWysVMGO0zAQvSPxD5bvNEmh2zZqulp1KUJa&#10;YKWFD3AdJ7FwbDN2m5b/YD8AzpwRBz6HlfgLxk6328IN0YM1k5l5M/NmprPzbavIRoCTRhc0G6SU&#10;CM1NKXVd0Hdvl08mlDjPdMmU0aKgO+Ho+fzxo1lnczE0jVGlAIIg2uWdLWjjvc2TxPFGtMwNjBUa&#10;jZWBlnlUoU5KYB2ityoZpulZ0hkoLRgunMOvl72RziN+VQnu31SVE56ogmJtPr4Q31V4k/mM5TUw&#10;20i+L4P9QxUtkxqTHqAumWdkDfIvqFZyMM5UfsBNm5iqklzEHrCbLP2jm5uGWRF7QXKcPdDk/h8s&#10;f725BiLLgj6dUqJZizO6+/rl7vb7zx+fk1+fvvUSQStS1VmXY8SNvYbQrLNXhr93RJtFw3QtLgBM&#10;1whWYoFZ8E9OAoLiMJSsulemxERs7U1kbVtBGwCRD7KNw9kdhiO2nnD8OBpnozTFGXK0DYeTM5RD&#10;CpbfR1tw/oUwLQlCQQGHH9HZ5sr53vXeJVZvlCyXUqmoQL1aKCAbhouyjL89ujt2U5p0BZ2OhqOI&#10;fGJzxxBYaSi2z3ri1kqPG69kW9DJwYnlgbbnusQAlnsmVS9jd0rveQzU9SPw29U2ziwbhwyB15Up&#10;d8gsmH7D8SJRaAx8pKTD7S6o+7BmIChRLzVOZ/xsOB3hOURlMpkirXBsWB0ZmOYIVFBPSS8ufH9A&#10;awuybjBPFsnQ5gLnWclI9UNN++pxf+Ow9rcWDuRYj14P/wjz3wAAAP//AwBQSwMEFAAGAAgAAAAh&#10;ABWWl77dAAAACgEAAA8AAABkcnMvZG93bnJldi54bWxMj0FPwzAMhe9I/IfISNxYSgusK00nQOI4&#10;0AbinDamrZY4VZN13b/H4wIny35Pz98r17OzYsIx9J4U3C4SEEiNNz21Cj4/Xm9yECFqMtp6QgUn&#10;DLCuLi9KXRh/pC1Ou9gKDqFQaAVdjEMhZWg6dDos/IDE2rcfnY68jq00oz5yuLMyTZIH6XRP/KHT&#10;A7502Ox3B6cgf0/bO+vd89fb/T5u6tNEtJVKXV/NT48gIs7xzwxnfEaHiplqfyAThFWQ5kt28lwt&#10;uRMbVr+XWkGWZQnIqpT/K1Q/AAAA//8DAFBLAQItABQABgAIAAAAIQC2gziS/gAAAOEBAAATAAAA&#10;AAAAAAAAAAAAAAAAAABbQ29udGVudF9UeXBlc10ueG1sUEsBAi0AFAAGAAgAAAAhADj9If/WAAAA&#10;lAEAAAsAAAAAAAAAAAAAAAAALwEAAF9yZWxzLy5yZWxzUEsBAi0AFAAGAAgAAAAhADYwNdNGAgAA&#10;WQQAAA4AAAAAAAAAAAAAAAAALgIAAGRycy9lMm9Eb2MueG1sUEsBAi0AFAAGAAgAAAAhABWWl77d&#10;AAAACgEAAA8AAAAAAAAAAAAAAAAAoAQAAGRycy9kb3ducmV2LnhtbFBLBQYAAAAABAAEAPMAAACq&#10;BQAAAAA=&#10;">
                      <v:textbox inset="5.85pt,.7pt,5.85pt,.7pt">
                        <w:txbxContent>
                          <w:p w:rsidR="00356347" w:rsidRPr="00402A7D" w:rsidRDefault="00356347" w:rsidP="00DF20FA">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積替え保管を行う場所ごとに、当該様式を作成して下さい。</w:t>
                            </w:r>
                          </w:p>
                        </w:txbxContent>
                      </v:textbox>
                    </v:rect>
                  </w:pict>
                </mc:Fallback>
              </mc:AlternateContent>
            </w:r>
          </w:p>
        </w:tc>
      </w:tr>
    </w:tbl>
    <w:p w:rsidR="00DF20FA" w:rsidRDefault="00E15C86" w:rsidP="00DF20FA">
      <w:pPr>
        <w:jc w:val="center"/>
        <w:rPr>
          <w:rFonts w:hint="default"/>
        </w:rPr>
      </w:pPr>
      <w:r>
        <w:t>（第３－３</w:t>
      </w:r>
      <w:r w:rsidR="00DF20FA">
        <w:t>面）</w:t>
      </w:r>
    </w:p>
    <w:p w:rsidR="00CF61F7" w:rsidRDefault="00C703EC" w:rsidP="00CF61F7">
      <w:pPr>
        <w:ind w:right="211"/>
        <w:rPr>
          <w:rFonts w:hAnsi="ＭＳ 明朝" w:hint="default"/>
        </w:rPr>
      </w:pPr>
      <w:r>
        <w:rPr>
          <w:rFonts w:hAnsi="ＭＳ 明朝"/>
        </w:rPr>
        <w:t>※那覇市</w:t>
      </w:r>
      <w:r w:rsidR="00CF61F7">
        <w:rPr>
          <w:rFonts w:hAnsi="ＭＳ 明朝"/>
        </w:rPr>
        <w:t>では、施行規則第９条の２で定められた様式第六号の二（第３面）について、上記の記載事項を設け、（第３－３面）としています。</w:t>
      </w:r>
    </w:p>
    <w:p w:rsidR="009A57CA" w:rsidRPr="00174882" w:rsidRDefault="009A57CA" w:rsidP="00CF61F7">
      <w:pPr>
        <w:ind w:right="527"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Default="00D32760" w:rsidP="001D548C">
            <w:pPr>
              <w:textAlignment w:val="auto"/>
              <w:rPr>
                <w:rFonts w:hAnsi="ＭＳ 明朝" w:hint="default"/>
              </w:rPr>
            </w:pPr>
            <w:r>
              <w:rPr>
                <w:rFonts w:hAnsi="ＭＳ 明朝"/>
              </w:rPr>
              <w:lastRenderedPageBreak/>
              <w:t>４</w:t>
            </w:r>
            <w:r w:rsidR="005C2616">
              <w:rPr>
                <w:rFonts w:hAnsi="ＭＳ 明朝"/>
              </w:rPr>
              <w:t>．</w:t>
            </w:r>
            <w:r w:rsidRPr="00D168BB">
              <w:rPr>
                <w:rFonts w:hAnsi="ＭＳ 明朝"/>
              </w:rPr>
              <w:t>収集運搬業務の具体的な計画</w:t>
            </w:r>
            <w:r>
              <w:rPr>
                <w:rFonts w:hAnsi="ＭＳ 明朝"/>
              </w:rPr>
              <w:t>（車両毎の用途、収集運搬業務を行う時間、休業日及び従業員数を含む。）</w:t>
            </w:r>
          </w:p>
          <w:p w:rsidR="00640FBD" w:rsidRDefault="00640FBD" w:rsidP="001D548C">
            <w:pPr>
              <w:textAlignment w:val="auto"/>
              <w:rPr>
                <w:rFonts w:hAnsi="ＭＳ 明朝" w:hint="default"/>
              </w:rPr>
            </w:pPr>
          </w:p>
          <w:p w:rsidR="00BE2367" w:rsidRPr="00F677F0" w:rsidRDefault="00BE2367" w:rsidP="00BE2367">
            <w:pPr>
              <w:kinsoku w:val="0"/>
              <w:spacing w:line="324" w:lineRule="atLeast"/>
              <w:ind w:firstLineChars="100" w:firstLine="216"/>
              <w:rPr>
                <w:rFonts w:hAnsi="Times New Roman" w:hint="default"/>
                <w:b/>
                <w:spacing w:val="2"/>
                <w:highlight w:val="lightGray"/>
              </w:rPr>
            </w:pPr>
            <w:r w:rsidRPr="00F677F0">
              <w:rPr>
                <w:rFonts w:hAnsi="Times New Roman"/>
                <w:b/>
                <w:spacing w:val="2"/>
                <w:highlight w:val="lightGray"/>
              </w:rPr>
              <w:t>沖縄本島内の建設現場を周り、そこで生じる産業廃棄物の収集又は運搬を行う。</w:t>
            </w:r>
          </w:p>
          <w:p w:rsidR="00BE2367" w:rsidRPr="00F677F0" w:rsidRDefault="00BE2367" w:rsidP="00BE2367">
            <w:pPr>
              <w:kinsoku w:val="0"/>
              <w:spacing w:line="324" w:lineRule="atLeast"/>
              <w:ind w:firstLineChars="100" w:firstLine="216"/>
              <w:rPr>
                <w:rFonts w:hAnsi="Times New Roman" w:hint="default"/>
                <w:b/>
                <w:spacing w:val="2"/>
                <w:highlight w:val="lightGray"/>
              </w:rPr>
            </w:pPr>
            <w:r w:rsidRPr="00F677F0">
              <w:rPr>
                <w:rFonts w:hAnsi="Times New Roman"/>
                <w:b/>
                <w:spacing w:val="2"/>
                <w:highlight w:val="lightGray"/>
              </w:rPr>
              <w:t>がれき類については、弊社のヤードで、一時保管し、一定の量がたまったら処分業者へ運搬し、その他の廃棄物については、積替え保管することなく、直接処分業者へ運搬する。</w:t>
            </w:r>
          </w:p>
          <w:p w:rsidR="00BE2367" w:rsidRPr="00F677F0" w:rsidRDefault="00BE2367" w:rsidP="00BE2367">
            <w:pPr>
              <w:kinsoku w:val="0"/>
              <w:spacing w:line="324" w:lineRule="atLeast"/>
              <w:rPr>
                <w:rFonts w:hAnsi="Times New Roman" w:hint="default"/>
                <w:b/>
                <w:spacing w:val="2"/>
                <w:highlight w:val="lightGray"/>
              </w:rPr>
            </w:pPr>
          </w:p>
          <w:p w:rsidR="00BE2367" w:rsidRDefault="00BE2367" w:rsidP="00BE2367">
            <w:pPr>
              <w:kinsoku w:val="0"/>
              <w:spacing w:line="324" w:lineRule="atLeast"/>
              <w:rPr>
                <w:rFonts w:hAnsi="Times New Roman" w:hint="default"/>
                <w:b/>
                <w:spacing w:val="2"/>
                <w:highlight w:val="lightGray"/>
              </w:rPr>
            </w:pPr>
            <w:r w:rsidRPr="005D1327">
              <w:rPr>
                <w:rFonts w:hAnsi="Times New Roman"/>
                <w:b/>
                <w:spacing w:val="2"/>
              </w:rPr>
              <w:t xml:space="preserve">(1)　車両毎の用途 ： </w:t>
            </w:r>
            <w:r w:rsidRPr="00F677F0">
              <w:rPr>
                <w:rFonts w:hAnsi="Times New Roman"/>
                <w:b/>
                <w:spacing w:val="2"/>
                <w:highlight w:val="lightGray"/>
              </w:rPr>
              <w:t>沖縄あ＊＊＊＊（キャブオーバー）…　がれき類</w:t>
            </w:r>
          </w:p>
          <w:p w:rsidR="00BE2367" w:rsidRPr="00F677F0" w:rsidRDefault="00BE2367" w:rsidP="00BE2367">
            <w:pPr>
              <w:kinsoku w:val="0"/>
              <w:spacing w:line="324" w:lineRule="atLeast"/>
              <w:ind w:firstLineChars="1050" w:firstLine="2266"/>
              <w:rPr>
                <w:rFonts w:hAnsi="Times New Roman" w:hint="default"/>
                <w:b/>
                <w:spacing w:val="2"/>
                <w:highlight w:val="lightGray"/>
              </w:rPr>
            </w:pPr>
            <w:r w:rsidRPr="00F677F0">
              <w:rPr>
                <w:rFonts w:hAnsi="Times New Roman"/>
                <w:b/>
                <w:spacing w:val="2"/>
                <w:highlight w:val="lightGray"/>
              </w:rPr>
              <w:t>沖縄い□□□□（バキュームカー）…　汚泥</w:t>
            </w:r>
          </w:p>
          <w:p w:rsidR="00BE2367" w:rsidRPr="00F677F0" w:rsidRDefault="00BE2367" w:rsidP="00BE2367">
            <w:pPr>
              <w:kinsoku w:val="0"/>
              <w:spacing w:line="324" w:lineRule="atLeast"/>
              <w:rPr>
                <w:rFonts w:hAnsi="Times New Roman" w:hint="default"/>
                <w:b/>
                <w:spacing w:val="2"/>
                <w:highlight w:val="lightGray"/>
              </w:rPr>
            </w:pPr>
          </w:p>
          <w:p w:rsidR="00BE2367" w:rsidRPr="00F677F0" w:rsidRDefault="00BE2367" w:rsidP="00BE2367">
            <w:pPr>
              <w:kinsoku w:val="0"/>
              <w:spacing w:line="324" w:lineRule="atLeast"/>
              <w:rPr>
                <w:rFonts w:hAnsi="Times New Roman" w:hint="default"/>
                <w:b/>
                <w:spacing w:val="2"/>
                <w:highlight w:val="lightGray"/>
              </w:rPr>
            </w:pPr>
            <w:r w:rsidRPr="005D1327">
              <w:rPr>
                <w:rFonts w:hAnsi="Times New Roman"/>
                <w:b/>
                <w:spacing w:val="2"/>
              </w:rPr>
              <w:t>(2)　収集運搬業務を行う時間 ：</w:t>
            </w:r>
            <w:r w:rsidRPr="00F677F0">
              <w:rPr>
                <w:rFonts w:hAnsi="Times New Roman"/>
                <w:b/>
                <w:spacing w:val="2"/>
                <w:highlight w:val="lightGray"/>
              </w:rPr>
              <w:t xml:space="preserve"> 平日の　9:00 ～ 17:00</w:t>
            </w:r>
          </w:p>
          <w:p w:rsidR="00BE2367" w:rsidRPr="00DA1F8E" w:rsidRDefault="00BE2367" w:rsidP="00BE2367">
            <w:pPr>
              <w:kinsoku w:val="0"/>
              <w:spacing w:line="324" w:lineRule="atLeast"/>
              <w:rPr>
                <w:rFonts w:hAnsi="Times New Roman" w:hint="default"/>
                <w:b/>
                <w:spacing w:val="2"/>
                <w:highlight w:val="lightGray"/>
              </w:rPr>
            </w:pPr>
          </w:p>
          <w:p w:rsidR="00BE2367" w:rsidRPr="00DA1F8E" w:rsidRDefault="00BE2367" w:rsidP="00BE2367">
            <w:pPr>
              <w:kinsoku w:val="0"/>
              <w:spacing w:line="324" w:lineRule="atLeast"/>
              <w:rPr>
                <w:rFonts w:hAnsi="Times New Roman" w:hint="default"/>
                <w:b/>
                <w:spacing w:val="2"/>
                <w:highlight w:val="lightGray"/>
              </w:rPr>
            </w:pPr>
            <w:r w:rsidRPr="005D1327">
              <w:rPr>
                <w:rFonts w:hAnsi="Times New Roman"/>
                <w:b/>
                <w:spacing w:val="2"/>
              </w:rPr>
              <w:t>(3)　休業日 ：</w:t>
            </w:r>
            <w:r>
              <w:rPr>
                <w:rFonts w:hAnsi="Times New Roman"/>
                <w:b/>
                <w:spacing w:val="2"/>
                <w:highlight w:val="lightGray"/>
              </w:rPr>
              <w:t>日曜、祝祭日、年末年始（12月28日から１月３日</w:t>
            </w:r>
            <w:r w:rsidRPr="00F677F0">
              <w:rPr>
                <w:rFonts w:hAnsi="Times New Roman"/>
                <w:b/>
                <w:spacing w:val="2"/>
                <w:highlight w:val="lightGray"/>
              </w:rPr>
              <w:t>）</w:t>
            </w:r>
          </w:p>
          <w:p w:rsidR="00BE2367" w:rsidRPr="00FD32D5" w:rsidRDefault="005E4E9C" w:rsidP="00BE2367">
            <w:pPr>
              <w:kinsoku w:val="0"/>
              <w:spacing w:line="324" w:lineRule="atLeast"/>
              <w:ind w:left="214" w:hanging="214"/>
              <w:rPr>
                <w:rFonts w:hint="default"/>
              </w:rPr>
            </w:pPr>
            <w:r>
              <w:rPr>
                <w:rFonts w:hint="default"/>
                <w:noProof/>
              </w:rPr>
              <mc:AlternateContent>
                <mc:Choice Requires="wps">
                  <w:drawing>
                    <wp:anchor distT="0" distB="0" distL="114300" distR="114300" simplePos="0" relativeHeight="251667456" behindDoc="0" locked="0" layoutInCell="1" allowOverlap="1">
                      <wp:simplePos x="0" y="0"/>
                      <wp:positionH relativeFrom="column">
                        <wp:posOffset>351155</wp:posOffset>
                      </wp:positionH>
                      <wp:positionV relativeFrom="paragraph">
                        <wp:posOffset>180975</wp:posOffset>
                      </wp:positionV>
                      <wp:extent cx="5275580" cy="673100"/>
                      <wp:effectExtent l="0" t="0" r="127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673100"/>
                              </a:xfrm>
                              <a:prstGeom prst="rect">
                                <a:avLst/>
                              </a:prstGeom>
                              <a:solidFill>
                                <a:srgbClr val="FFFFFF"/>
                              </a:solidFill>
                              <a:ln w="9525">
                                <a:solidFill>
                                  <a:srgbClr val="000000"/>
                                </a:solidFill>
                                <a:miter lim="800000"/>
                                <a:headEnd/>
                                <a:tailEnd/>
                              </a:ln>
                            </wps:spPr>
                            <wps:txbx>
                              <w:txbxContent>
                                <w:p w:rsidR="00356347" w:rsidRPr="00973CDD" w:rsidRDefault="00356347" w:rsidP="00BD7F5D">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車両ごとの用途を含めて収集運搬の経路・収集運搬方法を具体的に記載して下さい。</w:t>
                                  </w:r>
                                </w:p>
                                <w:p w:rsidR="00356347" w:rsidRPr="00973CDD" w:rsidRDefault="00356347" w:rsidP="00BE2367">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また、収集運搬を行う時間（営業時間）、休業日、従業員数についても記入して下さい。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44" style="position:absolute;left:0;text-align:left;margin-left:27.65pt;margin-top:14.25pt;width:415.4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50RAIAAFkEAAAOAAAAZHJzL2Uyb0RvYy54bWysVE2O0zAU3iNxB8t7mqZMp2nUdDTqUIQ0&#10;wEgDB3AdJ7HwH89u03IPOACsWSMWHIeRuAUvTls6wAqRhWX72Z+/933vZXax1YpsBHhpTUHTwZAS&#10;YbgtpakL+vrV8lFGiQ/MlExZIwq6E55ezB8+mLUuFyPbWFUKIAhifN66gjYhuDxJPG+EZn5gnTAY&#10;rCxoFnAJdVICaxFdq2Q0HJ4nrYXSgeXCe9y96oN0HvGrSvDwsqq8CEQVFLmFOEIcV92YzGcsr4G5&#10;RvI9DfYPLDSTBh89Ql2xwMga5B9QWnKw3lZhwK1ObFVJLmIOmE06/C2b24Y5EXNBcbw7yuT/Hyx/&#10;sbkBIsuCnqE8hmn06O7zp7sPX79/+5j8eP+lnxGMolSt8zneuHU30CXr3bXlbzwxdtEwU4tLANs2&#10;gpVIMO3OJ/cudAuPV8mqfW5LfIitg42qbSvQHSDqQbbRnN3RHLENhOPmeDQZjzMkyTF2PnmcDiOl&#10;hOWH2w58eCqsJt2koIDmR3S2ufahY8Pyw5HI3ipZLqVScQH1aqGAbBgWyjJ+MQFM8vSYMqQt6HQ8&#10;GkfkezF/CjGM398gtAxY8UrqgmbHQyzvZHtiyliPgUnVz5GyMnsdO+l6C8J2tY2epdnBlZUtd6gs&#10;2L7CsSNx0lh4R0mL1V1Q/3bNQFCinhl0Z3I2mo6xHeIiy6YoK5wGVicBZjgCFTRQ0k8XoW+gtQNZ&#10;N/hOGsUw9hL9rGSUuvO657Rnj/UbHdj3Wtcgp+t46tcfYf4TAAD//wMAUEsDBBQABgAIAAAAIQB6&#10;ofJu3AAAAAkBAAAPAAAAZHJzL2Rvd25yZXYueG1sTI/BTsMwEETvSPyDtUjcqNO0rqwQpwIkjoDa&#10;Is5OvCRR7XUUu2n695hTe1zN08zbcjs7yyYcQ+9JwXKRAUNqvOmpVfB9eH+SwELUZLT1hAouGGBb&#10;3d+VujD+TDuc9rFlqYRCoRV0MQ4F56Hp0Omw8ANSyn796HRM59hyM+pzKneW51m24U73lBY6PeBb&#10;h81xf3IK5Fferq13rz+f4hg/6stEtONKPT7ML8/AIs7xCsO/flKHKjnV/kQmMKtAiFUiFeRSAEu5&#10;lJslsDqBq7UAXpX89oPqDwAA//8DAFBLAQItABQABgAIAAAAIQC2gziS/gAAAOEBAAATAAAAAAAA&#10;AAAAAAAAAAAAAABbQ29udGVudF9UeXBlc10ueG1sUEsBAi0AFAAGAAgAAAAhADj9If/WAAAAlAEA&#10;AAsAAAAAAAAAAAAAAAAALwEAAF9yZWxzLy5yZWxzUEsBAi0AFAAGAAgAAAAhAAFCfnREAgAAWQQA&#10;AA4AAAAAAAAAAAAAAAAALgIAAGRycy9lMm9Eb2MueG1sUEsBAi0AFAAGAAgAAAAhAHqh8m7cAAAA&#10;CQEAAA8AAAAAAAAAAAAAAAAAngQAAGRycy9kb3ducmV2LnhtbFBLBQYAAAAABAAEAPMAAACnBQAA&#10;AAA=&#10;">
                      <v:textbox inset="5.85pt,.7pt,5.85pt,.7pt">
                        <w:txbxContent>
                          <w:p w:rsidR="00356347" w:rsidRPr="00973CDD" w:rsidRDefault="00356347" w:rsidP="00BD7F5D">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車両ごとの用途を含めて収集運搬の経路・収集運搬方法を具体的に記載して下さい。</w:t>
                            </w:r>
                          </w:p>
                          <w:p w:rsidR="00356347" w:rsidRPr="00973CDD" w:rsidRDefault="00356347" w:rsidP="00BE2367">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また、収集運搬を行う時間（営業時間）、休業日、従業員数についても記入して下さい。</w:t>
                            </w:r>
                          </w:p>
                        </w:txbxContent>
                      </v:textbox>
                    </v:rect>
                  </w:pict>
                </mc:Fallback>
              </mc:AlternateContent>
            </w:r>
          </w:p>
          <w:p w:rsidR="00BE2367" w:rsidRDefault="00BE2367" w:rsidP="00BE2367">
            <w:pPr>
              <w:kinsoku w:val="0"/>
              <w:spacing w:line="324" w:lineRule="atLeast"/>
              <w:ind w:left="214" w:hanging="214"/>
              <w:rPr>
                <w:rFonts w:hAnsi="Times New Roman" w:hint="default"/>
                <w:spacing w:val="2"/>
              </w:rPr>
            </w:pPr>
          </w:p>
          <w:p w:rsidR="00BE2367" w:rsidRDefault="00BE2367" w:rsidP="00BE2367">
            <w:pPr>
              <w:kinsoku w:val="0"/>
              <w:spacing w:line="324" w:lineRule="atLeast"/>
              <w:rPr>
                <w:rFonts w:hAnsi="Times New Roman" w:hint="default"/>
                <w:spacing w:val="2"/>
              </w:rPr>
            </w:pPr>
          </w:p>
          <w:p w:rsidR="00BE2367" w:rsidRDefault="00BE2367" w:rsidP="00BE2367">
            <w:pPr>
              <w:kinsoku w:val="0"/>
              <w:spacing w:line="324" w:lineRule="atLeast"/>
              <w:rPr>
                <w:rFonts w:hAnsi="Times New Roman" w:hint="default"/>
                <w:spacing w:val="2"/>
              </w:rPr>
            </w:pPr>
          </w:p>
          <w:p w:rsidR="00BE2367" w:rsidRDefault="00BE2367" w:rsidP="00BE2367">
            <w:pPr>
              <w:kinsoku w:val="0"/>
              <w:spacing w:line="324" w:lineRule="atLeast"/>
              <w:rPr>
                <w:rFonts w:hAnsi="Times New Roman" w:hint="default"/>
                <w:spacing w:val="2"/>
              </w:rPr>
            </w:pPr>
          </w:p>
          <w:p w:rsidR="00BE2367" w:rsidRDefault="00BE2367" w:rsidP="00BE2367">
            <w:pPr>
              <w:kinsoku w:val="0"/>
              <w:spacing w:line="324" w:lineRule="atLeast"/>
              <w:rPr>
                <w:rFonts w:hAnsi="Times New Roman" w:hint="default"/>
                <w:spacing w:val="2"/>
              </w:rPr>
            </w:pPr>
          </w:p>
          <w:p w:rsidR="00BE2367" w:rsidRDefault="00BE2367" w:rsidP="00BE2367">
            <w:pPr>
              <w:kinsoku w:val="0"/>
              <w:spacing w:line="324" w:lineRule="atLeast"/>
              <w:rPr>
                <w:rFonts w:hAnsi="Times New Roman" w:hint="default"/>
                <w:spacing w:val="2"/>
              </w:rPr>
            </w:pPr>
          </w:p>
          <w:p w:rsidR="00BE2367" w:rsidRDefault="00BE2367" w:rsidP="00BE2367">
            <w:pPr>
              <w:kinsoku w:val="0"/>
              <w:spacing w:line="324" w:lineRule="atLeast"/>
              <w:rPr>
                <w:rFonts w:hAnsi="Times New Roman" w:hint="default"/>
                <w:spacing w:val="2"/>
              </w:rPr>
            </w:pPr>
          </w:p>
          <w:p w:rsidR="00BE2367" w:rsidRDefault="005E4E9C" w:rsidP="00BE2367">
            <w:pPr>
              <w:kinsoku w:val="0"/>
              <w:spacing w:line="324" w:lineRule="atLeast"/>
              <w:rPr>
                <w:rFonts w:hAnsi="Times New Roman" w:hint="default"/>
                <w:spacing w:val="2"/>
              </w:rPr>
            </w:pPr>
            <w:r w:rsidRPr="00B4096E">
              <w:rPr>
                <w:rFonts w:hint="default"/>
                <w:noProof/>
              </w:rPr>
              <mc:AlternateContent>
                <mc:Choice Requires="wps">
                  <w:drawing>
                    <wp:anchor distT="0" distB="0" distL="114300" distR="114300" simplePos="0" relativeHeight="251670528" behindDoc="0" locked="0" layoutInCell="1" allowOverlap="1">
                      <wp:simplePos x="0" y="0"/>
                      <wp:positionH relativeFrom="column">
                        <wp:posOffset>837565</wp:posOffset>
                      </wp:positionH>
                      <wp:positionV relativeFrom="paragraph">
                        <wp:posOffset>69215</wp:posOffset>
                      </wp:positionV>
                      <wp:extent cx="5201920" cy="409575"/>
                      <wp:effectExtent l="0" t="0" r="0"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920" cy="409575"/>
                              </a:xfrm>
                              <a:prstGeom prst="rect">
                                <a:avLst/>
                              </a:prstGeom>
                              <a:solidFill>
                                <a:srgbClr val="FFFFFF"/>
                              </a:solidFill>
                              <a:ln w="9525">
                                <a:solidFill>
                                  <a:srgbClr val="000000"/>
                                </a:solidFill>
                                <a:miter lim="800000"/>
                                <a:headEnd/>
                                <a:tailEnd/>
                              </a:ln>
                            </wps:spPr>
                            <wps:txbx>
                              <w:txbxContent>
                                <w:p w:rsidR="00356347" w:rsidRPr="00973CDD" w:rsidRDefault="00356347" w:rsidP="00BD7F5D">
                                  <w:pPr>
                                    <w:ind w:firstLineChars="100" w:firstLine="211"/>
                                    <w:rPr>
                                      <w:rFonts w:ascii="ＭＳ Ｐゴシック" w:eastAsia="ＭＳ Ｐゴシック" w:hAnsi="ＭＳ Ｐゴシック" w:hint="default"/>
                                    </w:rPr>
                                  </w:pPr>
                                  <w:r>
                                    <w:rPr>
                                      <w:rFonts w:ascii="ＭＳ Ｐゴシック" w:eastAsia="ＭＳ Ｐゴシック" w:hAnsi="ＭＳ Ｐゴシック"/>
                                    </w:rPr>
                                    <w:t>原則として、</w:t>
                                  </w:r>
                                  <w:r w:rsidRPr="00973CDD">
                                    <w:rPr>
                                      <w:rFonts w:ascii="ＭＳ Ｐゴシック" w:eastAsia="ＭＳ Ｐゴシック" w:hAnsi="ＭＳ Ｐゴシック"/>
                                    </w:rPr>
                                    <w:t>申請年月日</w:t>
                                  </w:r>
                                  <w:r>
                                    <w:rPr>
                                      <w:rFonts w:ascii="ＭＳ Ｐゴシック" w:eastAsia="ＭＳ Ｐゴシック" w:hAnsi="ＭＳ Ｐゴシック"/>
                                    </w:rPr>
                                    <w:t>における作業員数内訳</w:t>
                                  </w:r>
                                  <w:r w:rsidRPr="00973CDD">
                                    <w:rPr>
                                      <w:rFonts w:ascii="ＭＳ Ｐゴシック" w:eastAsia="ＭＳ Ｐゴシック" w:hAnsi="ＭＳ Ｐゴシック"/>
                                    </w:rPr>
                                    <w:t>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45" style="position:absolute;margin-left:65.95pt;margin-top:5.45pt;width:409.6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vYQwIAAFkEAAAOAAAAZHJzL2Uyb0RvYy54bWysVMGO0zAQvSPxD5bvNGnVsE3UdLXqUoS0&#10;wEoLH+A4TmLh2GbsNln+Az5gOXNGHPgcVuIvmDjdbhc4IXKwZjzjNzNvZrI87VtFdgKcNDqn00lM&#10;idDclFLXOX37ZvNkQYnzTJdMGS1yei0cPV09frTsbCZmpjGqFEAQRLusszltvLdZFDneiJa5ibFC&#10;o7Ey0DKPKtRRCaxD9FZFszh+GnUGSguGC+fw9nw00lXAryrB/euqcsITlVPMzYcTwlkMZ7RasqwG&#10;ZhvJ92mwf8iiZVJj0APUOfOMbEH+AdVKDsaZyk+4aSNTVZKLUANWM41/q+aqYVaEWpAcZw80uf8H&#10;y1/tLoHIMqfzOSWatdij2y+fbz99+/H9Jvr58esoEbQiVZ11Gb64spcwFOvsheHvHNFm3TBdizMA&#10;0zWClZjgdPCPHjwYFIdPSdG9NCUGYltvAmt9Be0AiHyQPjTn+tAc0XvC8TJBgtIZ9pCjbR6nyUkS&#10;QrDs7rUF558L05JByClg8wM62104P2TDsjuXkL1RstxIpYICdbFWQHYMB2UTvj26O3ZTmnQ5TZNZ&#10;EpAf2NwxRBy+v0G00uPEK9nmdHFwYtlA2zNdhnn0TKpRxpSV3vM4UDe2wPdFH3o2TYcIA6+FKa+R&#10;WTDjhONGotAY+EBJh9OdU/d+y0BQol5o7M7JfJYmuA5BWSxSpBWODcWRgWmOQDn1lIzi2o8LtLUg&#10;6wbjTAMZ2pxhPysZqL7PaZ89zm/owH7XhgU51oPX/R9h9QsAAP//AwBQSwMEFAAGAAgAAAAhAFTE&#10;uLHdAAAACQEAAA8AAABkcnMvZG93bnJldi54bWxMj0FPwzAMhe9I/IfISLuxtNsKW2k6waQdAW0g&#10;zmlj2mqJUzVZ1/17zAlO9tN7ev5cbCdnxYhD6DwpSOcJCKTam44aBZ8f+/s1iBA1GW09oYIrBtiW&#10;tzeFzo2/0AHHY2wEl1DItYI2xj6XMtQtOh3mvkdi79sPTkeWQyPNoC9c7qxcJMmDdLojvtDqHnct&#10;1qfj2SlYvy+alfXu5estO8XX6joSHaRSs7vp+QlExCn+heEXn9GhZKbKn8kEYVkv0w1HeUl4cmCT&#10;pSmISsFjtgJZFvL/B+UPAAAA//8DAFBLAQItABQABgAIAAAAIQC2gziS/gAAAOEBAAATAAAAAAAA&#10;AAAAAAAAAAAAAABbQ29udGVudF9UeXBlc10ueG1sUEsBAi0AFAAGAAgAAAAhADj9If/WAAAAlAEA&#10;AAsAAAAAAAAAAAAAAAAALwEAAF9yZWxzLy5yZWxzUEsBAi0AFAAGAAgAAAAhAL2eu9hDAgAAWQQA&#10;AA4AAAAAAAAAAAAAAAAALgIAAGRycy9lMm9Eb2MueG1sUEsBAi0AFAAGAAgAAAAhAFTEuLHdAAAA&#10;CQEAAA8AAAAAAAAAAAAAAAAAnQQAAGRycy9kb3ducmV2LnhtbFBLBQYAAAAABAAEAPMAAACnBQAA&#10;AAA=&#10;">
                      <v:textbox inset="5.85pt,.7pt,5.85pt,.7pt">
                        <w:txbxContent>
                          <w:p w:rsidR="00356347" w:rsidRPr="00973CDD" w:rsidRDefault="00356347" w:rsidP="00BD7F5D">
                            <w:pPr>
                              <w:ind w:firstLineChars="100" w:firstLine="211"/>
                              <w:rPr>
                                <w:rFonts w:ascii="ＭＳ Ｐゴシック" w:eastAsia="ＭＳ Ｐゴシック" w:hAnsi="ＭＳ Ｐゴシック" w:hint="default"/>
                              </w:rPr>
                            </w:pPr>
                            <w:r>
                              <w:rPr>
                                <w:rFonts w:ascii="ＭＳ Ｐゴシック" w:eastAsia="ＭＳ Ｐゴシック" w:hAnsi="ＭＳ Ｐゴシック"/>
                              </w:rPr>
                              <w:t>原則として、</w:t>
                            </w:r>
                            <w:r w:rsidRPr="00973CDD">
                              <w:rPr>
                                <w:rFonts w:ascii="ＭＳ Ｐゴシック" w:eastAsia="ＭＳ Ｐゴシック" w:hAnsi="ＭＳ Ｐゴシック"/>
                              </w:rPr>
                              <w:t>申請年月日</w:t>
                            </w:r>
                            <w:r>
                              <w:rPr>
                                <w:rFonts w:ascii="ＭＳ Ｐゴシック" w:eastAsia="ＭＳ Ｐゴシック" w:hAnsi="ＭＳ Ｐゴシック"/>
                              </w:rPr>
                              <w:t>における作業員数内訳</w:t>
                            </w:r>
                            <w:r w:rsidRPr="00973CDD">
                              <w:rPr>
                                <w:rFonts w:ascii="ＭＳ Ｐゴシック" w:eastAsia="ＭＳ Ｐゴシック" w:hAnsi="ＭＳ Ｐゴシック"/>
                              </w:rPr>
                              <w:t>を記載して下さい。</w:t>
                            </w:r>
                          </w:p>
                        </w:txbxContent>
                      </v:textbox>
                    </v:rect>
                  </w:pict>
                </mc:Fallback>
              </mc:AlternateContent>
            </w:r>
          </w:p>
          <w:p w:rsidR="00BE2367" w:rsidRDefault="00BE2367" w:rsidP="00BE2367">
            <w:pPr>
              <w:kinsoku w:val="0"/>
              <w:spacing w:line="324" w:lineRule="atLeast"/>
              <w:rPr>
                <w:rFonts w:hAnsi="Times New Roman" w:hint="default"/>
                <w:spacing w:val="2"/>
              </w:rPr>
            </w:pPr>
          </w:p>
          <w:p w:rsidR="00BE2367" w:rsidRDefault="005E4E9C" w:rsidP="00BE2367">
            <w:pPr>
              <w:kinsoku w:val="0"/>
              <w:spacing w:line="324" w:lineRule="atLeast"/>
              <w:rPr>
                <w:rFonts w:hAnsi="Times New Roman" w:hint="default"/>
                <w:spacing w:val="2"/>
              </w:rPr>
            </w:pPr>
            <w:r w:rsidRPr="00B4096E">
              <w:rPr>
                <w:rFonts w:hint="default"/>
                <w:noProof/>
              </w:rPr>
              <mc:AlternateContent>
                <mc:Choice Requires="wps">
                  <w:drawing>
                    <wp:anchor distT="0" distB="0" distL="114300" distR="114300" simplePos="0" relativeHeight="251671552" behindDoc="0" locked="0" layoutInCell="1" allowOverlap="1">
                      <wp:simplePos x="0" y="0"/>
                      <wp:positionH relativeFrom="column">
                        <wp:posOffset>4380230</wp:posOffset>
                      </wp:positionH>
                      <wp:positionV relativeFrom="paragraph">
                        <wp:posOffset>21590</wp:posOffset>
                      </wp:positionV>
                      <wp:extent cx="630555" cy="1238885"/>
                      <wp:effectExtent l="0" t="0" r="55245" b="3746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1238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A99B8" id="直線コネクタ 4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9pt,1.7pt" to="394.5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2UQIAAF8EAAAOAAAAZHJzL2Uyb0RvYy54bWysVM2O0zAQviPxDpbv3SRtUrrRpgg1LZcF&#10;VtrlAVzbaSwc27K9TSvEZTnzAvAQHEDiyMP0sK/B2P2BhQtC9OCO7ZlvvvlmnIunm06iNbdOaFXh&#10;7CzFiCuqmVCrCr++WQwmGDlPFCNSK17hLXf46fTxo4velHyoWy0ZtwhAlCt7U+HWe1MmiaMt74g7&#10;04YruGy07YiHrV0lzJIe0DuZDNN0nPTaMmM15c7Bab2/xNOI3zSc+ldN47hHssLAzcfVxnUZ1mR6&#10;QcqVJaYV9ECD/AOLjggFSU9QNfEE3VrxB1QnqNVON/6M6i7RTSMojzVANVn6WzXXLTE81gLiOHOS&#10;yf0/WPpyfWWRYBXORxgp0kGP7j99vf/2cXf3Zff+w+7u8+7uO4JLUKo3roSAmbqyoVa6UdfmUtM3&#10;Dik9a4la8cj4ZmsAJQsRyYOQsHEG8i37F5qBD7n1Osq2aWwXIEEQtInd2Z66wzceUTgcj9KiKDCi&#10;cJUNR5PJpIgpSHmMNtb551x3KBgVlkIF9UhJ1pfOBzakPLqEY6UXQso4AVKhvsLnxbCIAU5LwcJl&#10;cHN2tZxJi9YkzFD8HfI+cLP6VrEI1nLC5gfbEyHBRj5q4q0AlSTHIVvHGUaSw7MJ1p6eVCEjVAyE&#10;D9Z+jN6ep+fzyXySD/LheD7I07oePFvM8sF4kT0p6lE9m9XZu0A+y8tWMMZV4H8c6Sz/u5E5PK79&#10;MJ6G+iRU8hA9Kgpkj/+RdGx56PJ+Xpaaba9sqC50H6Y4Oh9eXHgmv+6j18/vwvQHAAAA//8DAFBL&#10;AwQUAAYACAAAACEAJJDAquEAAAAJAQAADwAAAGRycy9kb3ducmV2LnhtbEyPzU7DMBCE70i8g7VI&#10;3KgTfooT4lQIqVxaQG0RgpsbL0lEvI5ipw1vz3KC42hGM98Ui8l14oBDaD1pSGcJCKTK25ZqDa+7&#10;5YUCEaIhazpPqOEbAyzK05PC5NYfaYOHbawFl1DIjYYmxj6XMlQNOhNmvkdi79MPzkSWQy3tYI5c&#10;7jp5mSRz6UxLvNCYHh8arL62o9OwWS9X6m01TtXw8Zg+717WT+9BaX1+Nt3fgYg4xb8w/OIzOpTM&#10;tPcj2SA6DXOVMXrUcHUNgv1blaUg9hzM1A3IspD/H5Q/AAAA//8DAFBLAQItABQABgAIAAAAIQC2&#10;gziS/gAAAOEBAAATAAAAAAAAAAAAAAAAAAAAAABbQ29udGVudF9UeXBlc10ueG1sUEsBAi0AFAAG&#10;AAgAAAAhADj9If/WAAAAlAEAAAsAAAAAAAAAAAAAAAAALwEAAF9yZWxzLy5yZWxzUEsBAi0AFAAG&#10;AAgAAAAhADbn83ZRAgAAXwQAAA4AAAAAAAAAAAAAAAAALgIAAGRycy9lMm9Eb2MueG1sUEsBAi0A&#10;FAAGAAgAAAAhACSQwKrhAAAACQEAAA8AAAAAAAAAAAAAAAAAqwQAAGRycy9kb3ducmV2LnhtbFBL&#10;BQYAAAAABAAEAPMAAAC5BQAAAAA=&#10;">
                      <v:stroke endarrow="block"/>
                    </v:line>
                  </w:pict>
                </mc:Fallback>
              </mc:AlternateContent>
            </w:r>
          </w:p>
          <w:p w:rsidR="00BE2367" w:rsidRDefault="005E4E9C" w:rsidP="00BE2367">
            <w:pPr>
              <w:kinsoku w:val="0"/>
              <w:spacing w:line="324" w:lineRule="atLeast"/>
              <w:rPr>
                <w:rFonts w:hAnsi="Times New Roman" w:hint="default"/>
                <w:spacing w:val="2"/>
              </w:rPr>
            </w:pPr>
            <w:r w:rsidRPr="00B4096E">
              <w:rPr>
                <w:rFonts w:hint="default"/>
                <w:noProof/>
              </w:rPr>
              <mc:AlternateContent>
                <mc:Choice Requires="wps">
                  <w:drawing>
                    <wp:anchor distT="0" distB="0" distL="114300" distR="114300" simplePos="0" relativeHeight="251668480" behindDoc="0" locked="0" layoutInCell="1" allowOverlap="1">
                      <wp:simplePos x="0" y="0"/>
                      <wp:positionH relativeFrom="column">
                        <wp:posOffset>119380</wp:posOffset>
                      </wp:positionH>
                      <wp:positionV relativeFrom="paragraph">
                        <wp:posOffset>8255</wp:posOffset>
                      </wp:positionV>
                      <wp:extent cx="3639185" cy="794385"/>
                      <wp:effectExtent l="0" t="0" r="0" b="57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794385"/>
                              </a:xfrm>
                              <a:prstGeom prst="rect">
                                <a:avLst/>
                              </a:prstGeom>
                              <a:solidFill>
                                <a:srgbClr val="FFFFFF"/>
                              </a:solidFill>
                              <a:ln w="9525">
                                <a:solidFill>
                                  <a:srgbClr val="000000"/>
                                </a:solidFill>
                                <a:miter lim="800000"/>
                                <a:headEnd/>
                                <a:tailEnd/>
                              </a:ln>
                            </wps:spPr>
                            <wps:txbx>
                              <w:txbxContent>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「相談役、顧問等申請者の登記外の役員」、「事務員」、「運転手」、「作業員」、「その他の作業員」については、廃棄物処理業に関わる人数のみを記載して下さい。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6" style="position:absolute;margin-left:9.4pt;margin-top:.65pt;width:286.55pt;height:6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nWQwIAAFkEAAAOAAAAZHJzL2Uyb0RvYy54bWysVM2O0zAQviPxDpbvNG3a7rZR09WqSxHS&#10;AistPIDjOI2F/xi7TZb3gAeAM2fEgcdhJd6CidPtdoETIgdrxjPzeeabmSzOWq3IToCX1uR0NBhS&#10;Igy3pTSbnL55vX4yo8QHZkqmrBE5vRGeni0fP1o0LhOpra0qBRAEMT5rXE7rEFyWJJ7XQjM/sE4Y&#10;NFYWNAuowiYpgTWIrlWSDocnSWOhdGC58B5vL3ojXUb8qhI8vKoqLwJROcXcQjwhnkV3JssFyzbA&#10;XC35Pg32D1loJg0+eoC6YIGRLcg/oLTkYL2twoBbndiqklzEGrCa0fC3aq5r5kSsBcnx7kCT/3+w&#10;/OXuCogsczpJKTFMY49uv3y+/fjtx/dPyc8PX3uJoBWpapzPMOLaXUFXrHeXlr/1xNhVzcxGnAPY&#10;phasxARHnX/yIKBTPIaSonlhS3yIbYONrLUV6A4Q+SBtbM7NoTmiDYTj5fhkPB/NppRwtJ3OJ2OU&#10;uydYdhftwIdnwmrSCTkFbH5EZ7tLH3rXO5eYvVWyXEulogKbYqWA7BgOyjp+e3R/7KYMaXI6n6bT&#10;iPzA5o8hhvH7G4SWASdeSZ3T2cGJZR1tT02JabIsMKl6GatTZs9jR13fgtAWbexZGge447Ww5Q0y&#10;C7afcNxIFGoL7ylpcLpz6t9tGQhK1HOD3TmdpHOkMkRlNpvjasCxoTgyMMMRKKeBkl5chX6Btg7k&#10;psZ3RpEMY8+xn5WMVN/ntM8e5zc2a79r3YIc69Hr/o+w/AUAAP//AwBQSwMEFAAGAAgAAAAhAM7F&#10;ZUrbAAAACAEAAA8AAABkcnMvZG93bnJldi54bWxMj8FOwzAMhu9Ie4fIk7ixdGWbutJ0AiSODG0g&#10;zmlj2mqJUzVZ17093glO1qff+v252E3OihGH0HlSsFwkIJBqbzpqFHx9vj1kIELUZLT1hAquGGBX&#10;zu4KnRt/oQOOx9gILqGQawVtjH0uZahbdDosfI/E2Y8fnI6MQyPNoC9c7qxMk2Qjne6IL7S6x9cW&#10;69Px7BRkH2mzst69fO/Xp/heXUeig1Tqfj49P4GIOMW/ZbjpszqU7FT5M5kgLHPG5pHnIwiO19vl&#10;FkTFnG5WIMtC/n+g/AUAAP//AwBQSwECLQAUAAYACAAAACEAtoM4kv4AAADhAQAAEwAAAAAAAAAA&#10;AAAAAAAAAAAAW0NvbnRlbnRfVHlwZXNdLnhtbFBLAQItABQABgAIAAAAIQA4/SH/1gAAAJQBAAAL&#10;AAAAAAAAAAAAAAAAAC8BAABfcmVscy8ucmVsc1BLAQItABQABgAIAAAAIQDuWtnWQwIAAFkEAAAO&#10;AAAAAAAAAAAAAAAAAC4CAABkcnMvZTJvRG9jLnhtbFBLAQItABQABgAIAAAAIQDOxWVK2wAAAAgB&#10;AAAPAAAAAAAAAAAAAAAAAJ0EAABkcnMvZG93bnJldi54bWxQSwUGAAAAAAQABADzAAAApQUAAAAA&#10;">
                      <v:textbox inset="5.85pt,.7pt,5.85pt,.7pt">
                        <w:txbxContent>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「相談役、顧問等申請者の登記外の役員」、「事務員」、「運転手」、「作業員」、「その他の作業員」については、廃棄物処理業に関わる人数のみを記載して下さい。</w:t>
                            </w:r>
                          </w:p>
                        </w:txbxContent>
                      </v:textbox>
                    </v:rect>
                  </w:pict>
                </mc:Fallback>
              </mc:AlternateContent>
            </w:r>
          </w:p>
          <w:p w:rsidR="00BE2367" w:rsidRDefault="00BE2367" w:rsidP="00BE2367">
            <w:pPr>
              <w:kinsoku w:val="0"/>
              <w:spacing w:line="324" w:lineRule="atLeast"/>
              <w:rPr>
                <w:rFonts w:hAnsi="Times New Roman" w:hint="default"/>
                <w:spacing w:val="2"/>
              </w:rPr>
            </w:pPr>
          </w:p>
          <w:p w:rsidR="00BE2367" w:rsidRDefault="00BE2367" w:rsidP="00BE2367">
            <w:pPr>
              <w:kinsoku w:val="0"/>
              <w:spacing w:line="324" w:lineRule="atLeast"/>
              <w:rPr>
                <w:rFonts w:hAnsi="Times New Roman" w:hint="default"/>
                <w:spacing w:val="2"/>
              </w:rPr>
            </w:pPr>
          </w:p>
          <w:p w:rsidR="00BE2367" w:rsidRDefault="005E4E9C" w:rsidP="001D548C">
            <w:pPr>
              <w:textAlignment w:val="auto"/>
              <w:rPr>
                <w:rFonts w:hAnsi="ＭＳ 明朝" w:hint="default"/>
              </w:rPr>
            </w:pPr>
            <w:r w:rsidRPr="00B4096E">
              <w:rPr>
                <w:rFonts w:hint="default"/>
                <w:noProof/>
              </w:rPr>
              <mc:AlternateContent>
                <mc:Choice Requires="wps">
                  <w:drawing>
                    <wp:anchor distT="0" distB="0" distL="114300" distR="114300" simplePos="0" relativeHeight="251669504" behindDoc="0" locked="0" layoutInCell="1" allowOverlap="1">
                      <wp:simplePos x="0" y="0"/>
                      <wp:positionH relativeFrom="column">
                        <wp:posOffset>1837690</wp:posOffset>
                      </wp:positionH>
                      <wp:positionV relativeFrom="paragraph">
                        <wp:posOffset>126365</wp:posOffset>
                      </wp:positionV>
                      <wp:extent cx="518795" cy="614680"/>
                      <wp:effectExtent l="0" t="0" r="52705" b="3302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614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BB3C" id="直線コネクタ 4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9.95pt" to="185.5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eUAIAAF4EAAAOAAAAZHJzL2Uyb0RvYy54bWysVM2O0zAQviPxDpbvbZqSdtto0xVqWi4L&#10;VNrlAVzbaSwc27LdphXispz3BeAhOIDEkYfpYV+DsfsDCxeE6MEde2Y+f/PNOJdX20aiDbdOaFXg&#10;tNvDiCuqmVCrAr+5nXdGGDlPFCNSK17gHXf4avL0yWVrct7XtZaMWwQgyuWtKXDtvcmTxNGaN8R1&#10;teEKnJW2DfGwtauEWdICeiOTfq83TFptmbGacufgtDw48STiVxWn/nVVOe6RLDBw83G1cV2GNZlc&#10;knxliakFPdIg/8CiIULBpWeokniC1lb8AdUIarXTle9S3SS6qgTlsQaoJu39Vs1NTQyPtYA4zpxl&#10;cv8Plr7aLCwSrMBZipEiDfTo4dPXh28f93df9h/u93ef93ffEThBqda4HBKmamFDrXSrbsy1pm8d&#10;UnpaE7XikfHtzgBKzEgepYSNM3Dfsn2pGcSQtddRtm1lmwAJgqBt7M7u3B2+9YjC4SAdXYwHGFFw&#10;DdNsOIrdS0h+SjbW+RdcNygYBZZCBfFITjbXzgN9CD2FhGOl50LKOABSobbA40F/EBOcloIFZwhz&#10;drWcSos2JIxQ/AUtAOxRmNVrxSJYzQmbHW1PhAQb+SiJtwJEkhyH2xrOMJIcXk2wDohShRuhYCB8&#10;tA5T9G7cG89Gs1HWyfrDWSfrlWXn+XyadYbz9GJQPiun0zJ9H8inWV4LxrgK/E8TnWZ/NzHHt3WY&#10;xfNMn4VKHqNHEYDs6T+Sjh0PTT6My1Kz3cKG6kLzYYhj8PHBhVfy6z5G/fwsTH4AAAD//wMAUEsD&#10;BBQABgAIAAAAIQAGo4PZ4gAAAAoBAAAPAAAAZHJzL2Rvd25yZXYueG1sTI/BTsMwDIbvSLxDZCRu&#10;LM1AW1uaTghpXDaGtqFp3LLGtBVNUiXpVt4ec4Kj/X/6/blYjKZjZ/ShdVaCmCTA0FZOt7aW8L5f&#10;3qXAQlRWq85ZlPCNARbl9VWhcu0udovnXawZldiQKwlNjH3OeagaNCpMXI+Wsk/njYo0+pprry5U&#10;bjo+TZIZN6q1dKFRPT43WH3tBiNhu16u0sNqGCv/8SI2+7f16zGkUt7ejE+PwCKO8Q+GX31Sh5Kc&#10;Tm6wOrBOwjTNHgilIMuAEXA/FwLYiRZiNgdeFvz/C+UPAAAA//8DAFBLAQItABQABgAIAAAAIQC2&#10;gziS/gAAAOEBAAATAAAAAAAAAAAAAAAAAAAAAABbQ29udGVudF9UeXBlc10ueG1sUEsBAi0AFAAG&#10;AAgAAAAhADj9If/WAAAAlAEAAAsAAAAAAAAAAAAAAAAALwEAAF9yZWxzLy5yZWxzUEsBAi0AFAAG&#10;AAgAAAAhAGisH55QAgAAXgQAAA4AAAAAAAAAAAAAAAAALgIAAGRycy9lMm9Eb2MueG1sUEsBAi0A&#10;FAAGAAgAAAAhAAajg9niAAAACgEAAA8AAAAAAAAAAAAAAAAAqgQAAGRycy9kb3ducmV2LnhtbFBL&#10;BQYAAAAABAAEAPMAAAC5BQAAAAA=&#10;">
                      <v:stroke endarrow="block"/>
                    </v:line>
                  </w:pict>
                </mc:Fallback>
              </mc:AlternateContent>
            </w:r>
          </w:p>
          <w:p w:rsidR="004A39AA" w:rsidRDefault="005C2616" w:rsidP="001D548C">
            <w:pPr>
              <w:jc w:val="center"/>
              <w:rPr>
                <w:rFonts w:hAnsi="ＭＳ 明朝" w:hint="default"/>
              </w:rPr>
            </w:pPr>
            <w:r>
              <w:rPr>
                <w:rFonts w:hAnsi="ＭＳ 明朝"/>
              </w:rPr>
              <w:t>従業員数の内訳</w:t>
            </w:r>
          </w:p>
          <w:p w:rsidR="005C2616" w:rsidRDefault="004A39AA" w:rsidP="0023053A">
            <w:pPr>
              <w:rPr>
                <w:rFonts w:hint="default"/>
              </w:rPr>
            </w:pPr>
            <w:r>
              <w:rPr>
                <w:rFonts w:hAnsi="ＭＳ 明朝"/>
              </w:rPr>
              <w:t xml:space="preserve">　　　　</w:t>
            </w:r>
            <w:r w:rsidR="0023053A">
              <w:rPr>
                <w:rFonts w:hAnsi="ＭＳ 明朝"/>
              </w:rPr>
              <w:t xml:space="preserve">　　　　　　　　　　　　　　　　　　　　　　　　　　　　　　</w:t>
            </w:r>
            <w:r w:rsidR="0023053A" w:rsidRPr="005D1327">
              <w:rPr>
                <w:rFonts w:hAnsi="ＭＳ 明朝"/>
                <w:highlight w:val="lightGray"/>
              </w:rPr>
              <w:t>平成29</w:t>
            </w:r>
            <w:r w:rsidRPr="005D1327">
              <w:rPr>
                <w:rFonts w:hAnsi="ＭＳ 明朝"/>
                <w:highlight w:val="lightGray"/>
              </w:rPr>
              <w:t>年</w:t>
            </w:r>
            <w:r w:rsidR="0023053A" w:rsidRPr="005D1327">
              <w:rPr>
                <w:rFonts w:hAnsi="ＭＳ 明朝"/>
                <w:highlight w:val="lightGray"/>
              </w:rPr>
              <w:t>10</w:t>
            </w:r>
            <w:r w:rsidRPr="005D1327">
              <w:rPr>
                <w:rFonts w:hAnsi="ＭＳ 明朝"/>
                <w:highlight w:val="lightGray"/>
              </w:rPr>
              <w:t>月</w:t>
            </w:r>
            <w:r w:rsidR="0023053A" w:rsidRPr="005D1327">
              <w:rPr>
                <w:rFonts w:hAnsi="ＭＳ 明朝"/>
                <w:highlight w:val="lightGray"/>
              </w:rPr>
              <w:t>１</w:t>
            </w:r>
            <w:r w:rsidRPr="005D1327">
              <w:rPr>
                <w:rFonts w:hAnsi="ＭＳ 明朝"/>
                <w:highlight w:val="lightGray"/>
              </w:rPr>
              <w:t>日</w:t>
            </w:r>
            <w:r w:rsidRPr="004A39AA">
              <w:rPr>
                <w:rFonts w:hAnsi="ＭＳ 明朝"/>
              </w:rPr>
              <w:t>現在</w:t>
            </w:r>
          </w:p>
        </w:tc>
      </w:tr>
      <w:tr w:rsidR="005C2616"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Default="005C2616" w:rsidP="001D548C">
            <w:pPr>
              <w:rPr>
                <w:rFonts w:hint="default"/>
              </w:rPr>
            </w:pPr>
          </w:p>
        </w:tc>
      </w:tr>
      <w:tr w:rsidR="00D32760"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Default="005C2616" w:rsidP="001D548C">
            <w:pPr>
              <w:jc w:val="center"/>
              <w:rPr>
                <w:rFonts w:hint="default"/>
              </w:rPr>
            </w:pPr>
            <w:r w:rsidRPr="005C2616">
              <w:t>申請者又は申請者の登記上の役員</w:t>
            </w:r>
            <w:r w:rsidR="00D32760">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Default="005C2616" w:rsidP="001D548C">
            <w:pPr>
              <w:jc w:val="center"/>
              <w:rPr>
                <w:rFonts w:hint="default"/>
              </w:rPr>
            </w:pPr>
            <w:r w:rsidRPr="00704B89">
              <w:rPr>
                <w:rFonts w:hint="default"/>
                <w:w w:val="93"/>
                <w:fitText w:val="1477" w:id="1381825280"/>
              </w:rPr>
              <w:t>政令第6条の10</w:t>
            </w:r>
            <w:r w:rsidRPr="00704B89">
              <w:rPr>
                <w:rFonts w:hint="default"/>
                <w:spacing w:val="6"/>
                <w:w w:val="93"/>
                <w:fitText w:val="1477" w:id="1381825280"/>
              </w:rPr>
              <w:t>で</w:t>
            </w:r>
          </w:p>
          <w:p w:rsidR="00D32760" w:rsidRDefault="005C2616" w:rsidP="001D548C">
            <w:pPr>
              <w:jc w:val="center"/>
              <w:rPr>
                <w:rFonts w:hint="default"/>
              </w:rPr>
            </w:pPr>
            <w:r w:rsidRPr="006B403C">
              <w:rPr>
                <w:rFonts w:hint="default"/>
                <w:w w:val="87"/>
                <w:fitText w:val="1477" w:id="1381825281"/>
              </w:rPr>
              <w:t>準用する第4条の</w:t>
            </w:r>
            <w:r w:rsidR="001B2274" w:rsidRPr="006B403C">
              <w:rPr>
                <w:spacing w:val="30"/>
                <w:w w:val="87"/>
                <w:fitText w:val="1477" w:id="1381825281"/>
              </w:rPr>
              <w:t>7</w:t>
            </w:r>
          </w:p>
          <w:p w:rsidR="005C2616" w:rsidRDefault="005C2616" w:rsidP="001D548C">
            <w:pPr>
              <w:jc w:val="center"/>
              <w:rPr>
                <w:rFonts w:hint="default"/>
              </w:rPr>
            </w:pPr>
            <w:r w:rsidRPr="006B403C">
              <w:rPr>
                <w:rFonts w:hint="default"/>
                <w:w w:val="87"/>
                <w:fitText w:val="1477" w:id="1381826560"/>
              </w:rPr>
              <w:t>に規定する使用</w:t>
            </w:r>
            <w:r w:rsidRPr="006B403C">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563F2F" w:rsidRDefault="005C2616" w:rsidP="001D548C">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Default="005C2616" w:rsidP="001D548C">
            <w:pPr>
              <w:jc w:val="center"/>
              <w:rPr>
                <w:rFonts w:hint="default"/>
              </w:rPr>
            </w:pPr>
            <w:r w:rsidRPr="008D7FF6">
              <w:rPr>
                <w:rFonts w:hint="default"/>
              </w:rPr>
              <w:t>合　　計</w:t>
            </w:r>
          </w:p>
        </w:tc>
      </w:tr>
      <w:tr w:rsidR="00D32760"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w:t>
            </w:r>
            <w:r w:rsidR="0023053A">
              <w:t xml:space="preserve">　　　</w:t>
            </w:r>
            <w:r w:rsidR="00C75905" w:rsidRPr="005D1327">
              <w:rPr>
                <w:highlight w:val="lightGray"/>
              </w:rPr>
              <w:t>３</w:t>
            </w:r>
            <w:r w:rsidRPr="005D1327">
              <w:rPr>
                <w:highlight w:val="lightGray"/>
              </w:rPr>
              <w:t>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23053A" w:rsidRDefault="0023053A" w:rsidP="001D548C">
            <w:pPr>
              <w:jc w:val="right"/>
              <w:rPr>
                <w:rFonts w:hint="default"/>
              </w:rPr>
            </w:pPr>
            <w:r>
              <w:t xml:space="preserve">　　　　</w:t>
            </w:r>
          </w:p>
          <w:p w:rsidR="005C2616" w:rsidRDefault="0023053A" w:rsidP="0023053A">
            <w:pPr>
              <w:ind w:right="106"/>
              <w:jc w:val="right"/>
              <w:rPr>
                <w:rFonts w:hint="default"/>
              </w:rPr>
            </w:pPr>
            <w:r w:rsidRPr="005D1327">
              <w:rPr>
                <w:highlight w:val="lightGray"/>
              </w:rPr>
              <w:t>１</w:t>
            </w:r>
            <w:r w:rsidR="005C2616" w:rsidRPr="005D1327">
              <w:rPr>
                <w:highlight w:val="lightGray"/>
              </w:rPr>
              <w:t>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jc w:val="right"/>
              <w:rPr>
                <w:rFonts w:hint="default"/>
              </w:rPr>
            </w:pPr>
            <w:r>
              <w:t xml:space="preserve">　　　　　　</w:t>
            </w:r>
            <w:r w:rsidR="00C75905" w:rsidRPr="005D1327">
              <w:rPr>
                <w:highlight w:val="lightGray"/>
              </w:rPr>
              <w:t>０</w:t>
            </w:r>
            <w:r w:rsidRPr="005D1327">
              <w:rPr>
                <w:highlight w:val="lightGray"/>
              </w:rPr>
              <w:t>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C75905">
            <w:pPr>
              <w:rPr>
                <w:rFonts w:hint="default"/>
              </w:rPr>
            </w:pPr>
            <w:r>
              <w:t xml:space="preserve">　　</w:t>
            </w:r>
            <w:r w:rsidR="00C75905" w:rsidRPr="005D1327">
              <w:rPr>
                <w:highlight w:val="lightGray"/>
              </w:rPr>
              <w:t>１</w:t>
            </w:r>
            <w:r w:rsidRPr="005D1327">
              <w:rPr>
                <w:highlight w:val="lightGray"/>
              </w:rPr>
              <w:t>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C75905" w:rsidP="00C75905">
            <w:pPr>
              <w:rPr>
                <w:rFonts w:hint="default"/>
              </w:rPr>
            </w:pPr>
            <w:r>
              <w:t xml:space="preserve">　　</w:t>
            </w:r>
            <w:r w:rsidRPr="005D1327">
              <w:rPr>
                <w:highlight w:val="lightGray"/>
              </w:rPr>
              <w:t>５</w:t>
            </w:r>
            <w:r w:rsidR="005C2616" w:rsidRPr="005D1327">
              <w:rPr>
                <w:highlight w:val="lightGray"/>
              </w:rPr>
              <w:t>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r>
              <w:t xml:space="preserve">　　</w:t>
            </w:r>
            <w:r w:rsidR="00C75905" w:rsidRPr="005D1327">
              <w:rPr>
                <w:highlight w:val="lightGray"/>
              </w:rPr>
              <w:t>３</w:t>
            </w:r>
            <w:r w:rsidRPr="005D1327">
              <w:rPr>
                <w:highlight w:val="lightGray"/>
              </w:rPr>
              <w:t>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1D548C">
            <w:pPr>
              <w:ind w:left="211" w:hangingChars="100" w:hanging="211"/>
              <w:rPr>
                <w:rFonts w:hint="default"/>
              </w:rPr>
            </w:pPr>
          </w:p>
          <w:p w:rsidR="005C2616" w:rsidRDefault="005C2616" w:rsidP="00C75905">
            <w:pPr>
              <w:ind w:left="211" w:hangingChars="100" w:hanging="211"/>
              <w:rPr>
                <w:rFonts w:hint="default"/>
              </w:rPr>
            </w:pPr>
            <w:r>
              <w:t xml:space="preserve">　　</w:t>
            </w:r>
            <w:r w:rsidR="00C75905" w:rsidRPr="005D1327">
              <w:rPr>
                <w:highlight w:val="lightGray"/>
              </w:rPr>
              <w:t>０</w:t>
            </w:r>
            <w:r w:rsidRPr="005D1327">
              <w:rPr>
                <w:highlight w:val="lightGray"/>
              </w:rPr>
              <w:t>人</w:t>
            </w:r>
          </w:p>
        </w:tc>
        <w:tc>
          <w:tcPr>
            <w:tcW w:w="1055" w:type="dxa"/>
            <w:tcBorders>
              <w:top w:val="single" w:sz="4" w:space="0" w:color="auto"/>
              <w:left w:val="single" w:sz="4" w:space="0" w:color="auto"/>
              <w:bottom w:val="single" w:sz="4" w:space="0" w:color="000000"/>
              <w:right w:val="single" w:sz="4" w:space="0" w:color="000000"/>
            </w:tcBorders>
          </w:tcPr>
          <w:p w:rsidR="005C2616" w:rsidRDefault="005C2616" w:rsidP="001D548C">
            <w:pPr>
              <w:rPr>
                <w:rFonts w:hint="default"/>
              </w:rPr>
            </w:pPr>
          </w:p>
          <w:p w:rsidR="005C2616" w:rsidRDefault="005C2616" w:rsidP="001D548C">
            <w:pPr>
              <w:rPr>
                <w:rFonts w:hint="default"/>
              </w:rPr>
            </w:pPr>
          </w:p>
          <w:p w:rsidR="005C2616" w:rsidRDefault="005C2616" w:rsidP="001D548C">
            <w:pPr>
              <w:rPr>
                <w:rFonts w:hint="default"/>
              </w:rPr>
            </w:pPr>
          </w:p>
          <w:p w:rsidR="005C2616" w:rsidRDefault="00C75905" w:rsidP="001D548C">
            <w:pPr>
              <w:rPr>
                <w:rFonts w:hint="default"/>
              </w:rPr>
            </w:pPr>
            <w:r>
              <w:t xml:space="preserve">　　</w:t>
            </w:r>
            <w:r w:rsidRPr="005D1327">
              <w:rPr>
                <w:highlight w:val="lightGray"/>
              </w:rPr>
              <w:t>13</w:t>
            </w:r>
            <w:r w:rsidR="005C2616" w:rsidRPr="005D1327">
              <w:rPr>
                <w:highlight w:val="lightGray"/>
              </w:rPr>
              <w:t>人</w:t>
            </w:r>
          </w:p>
        </w:tc>
      </w:tr>
    </w:tbl>
    <w:p w:rsidR="001D548C" w:rsidRDefault="00E15C86" w:rsidP="00CF61F7">
      <w:pPr>
        <w:jc w:val="center"/>
        <w:rPr>
          <w:rFonts w:hAnsi="ＭＳ 明朝" w:hint="default"/>
        </w:rPr>
      </w:pPr>
      <w:r>
        <w:rPr>
          <w:rFonts w:hAnsi="ＭＳ 明朝"/>
        </w:rPr>
        <w:t>（第４</w:t>
      </w:r>
      <w:r w:rsidR="001D548C">
        <w:rPr>
          <w:rFonts w:hAnsi="ＭＳ 明朝"/>
        </w:rPr>
        <w:t>面）</w:t>
      </w:r>
    </w:p>
    <w:p w:rsidR="009A57CA" w:rsidRDefault="009A57CA" w:rsidP="001D548C">
      <w:pPr>
        <w:jc w:val="center"/>
        <w:rPr>
          <w:rFonts w:hAnsi="ＭＳ 明朝" w:hint="default"/>
        </w:rPr>
      </w:pPr>
    </w:p>
    <w:p w:rsidR="00E15C86" w:rsidRDefault="00E15C86" w:rsidP="001D548C">
      <w:pPr>
        <w:jc w:val="center"/>
        <w:rPr>
          <w:rFonts w:hAnsi="ＭＳ 明朝" w:hint="default"/>
        </w:rPr>
      </w:pPr>
    </w:p>
    <w:p w:rsidR="00563F2F" w:rsidRDefault="00563F2F" w:rsidP="00E15C86">
      <w:pPr>
        <w:jc w:val="center"/>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Default="005E4E9C" w:rsidP="00847D01">
            <w:pPr>
              <w:textAlignment w:val="auto"/>
              <w:rPr>
                <w:rFonts w:hAnsi="ＭＳ 明朝" w:hint="default"/>
              </w:rPr>
            </w:pPr>
            <w:r>
              <w:rPr>
                <w:rFonts w:hAnsi="ＭＳ 明朝" w:hint="default"/>
                <w:noProof/>
              </w:rPr>
              <w:lastRenderedPageBreak/>
              <mc:AlternateContent>
                <mc:Choice Requires="wps">
                  <w:drawing>
                    <wp:anchor distT="0" distB="0" distL="114300" distR="114300" simplePos="0" relativeHeight="251674624" behindDoc="0" locked="0" layoutInCell="1" allowOverlap="1">
                      <wp:simplePos x="0" y="0"/>
                      <wp:positionH relativeFrom="column">
                        <wp:posOffset>59055</wp:posOffset>
                      </wp:positionH>
                      <wp:positionV relativeFrom="paragraph">
                        <wp:posOffset>206375</wp:posOffset>
                      </wp:positionV>
                      <wp:extent cx="6067425" cy="2524125"/>
                      <wp:effectExtent l="0" t="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24125"/>
                              </a:xfrm>
                              <a:prstGeom prst="rect">
                                <a:avLst/>
                              </a:prstGeom>
                              <a:solidFill>
                                <a:srgbClr val="FFFFFF"/>
                              </a:solidFill>
                              <a:ln w="9525">
                                <a:solidFill>
                                  <a:srgbClr val="000000"/>
                                </a:solidFill>
                                <a:miter lim="800000"/>
                                <a:headEnd/>
                                <a:tailEnd/>
                              </a:ln>
                            </wps:spPr>
                            <wps:txbx>
                              <w:txbxContent>
                                <w:p w:rsidR="00356347" w:rsidRPr="00973CDD" w:rsidRDefault="00356347" w:rsidP="00BE2367">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収集運搬及び積替え保管施設において講じる環境保全措置の概要を記載して下さい。</w:t>
                                  </w:r>
                                </w:p>
                                <w:p w:rsidR="00356347" w:rsidRPr="00973CDD" w:rsidRDefault="00356347" w:rsidP="00BE2367">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特に、石綿含有産業廃棄物を取り扱う場合や、積替保管施設の設置により周辺人家等に対して粉じん・騒音等による生活環境保全上の支障が懸念される場合は、こうした影響を防止し、又は最小化するための対策を具体的に明記し、そのために設備・器具等が必要な場合はその所有、設置の有無や予定等も合わせて記載して下さい。</w:t>
                                  </w:r>
                                </w:p>
                                <w:p w:rsidR="002C234B" w:rsidRDefault="00BF5FA9" w:rsidP="005D1327">
                                  <w:pPr>
                                    <w:rPr>
                                      <w:rFonts w:ascii="ＭＳ Ｐゴシック" w:eastAsia="ＭＳ Ｐゴシック" w:hAnsi="ＭＳ Ｐゴシック" w:hint="default"/>
                                    </w:rPr>
                                  </w:pPr>
                                  <w:r>
                                    <w:rPr>
                                      <w:rFonts w:ascii="ＭＳ Ｐゴシック" w:eastAsia="ＭＳ Ｐゴシック" w:hAnsi="ＭＳ Ｐゴシック"/>
                                    </w:rPr>
                                    <w:t xml:space="preserve">　</w:t>
                                  </w:r>
                                  <w:r w:rsidR="00356347" w:rsidRPr="00973CDD">
                                    <w:rPr>
                                      <w:rFonts w:ascii="ＭＳ Ｐゴシック" w:eastAsia="ＭＳ Ｐゴシック" w:hAnsi="ＭＳ Ｐゴシック"/>
                                    </w:rPr>
                                    <w:t>石綿含有産業廃棄物の取扱いについては石綿含有廃棄物等処理マニュアル（環境省）を参考に記載して下さい。</w:t>
                                  </w:r>
                                </w:p>
                                <w:p w:rsidR="00356347" w:rsidRPr="00A151B3" w:rsidRDefault="00BF5FA9" w:rsidP="005D1327">
                                  <w:pPr>
                                    <w:rPr>
                                      <w:rFonts w:ascii="ＭＳ Ｐゴシック" w:eastAsia="ＭＳ Ｐゴシック" w:hAnsi="ＭＳ Ｐゴシック" w:hint="default"/>
                                      <w:color w:val="auto"/>
                                    </w:rPr>
                                  </w:pPr>
                                  <w:r w:rsidRPr="00A151B3">
                                    <w:rPr>
                                      <w:rFonts w:ascii="ＭＳ Ｐゴシック" w:eastAsia="ＭＳ Ｐゴシック" w:hAnsi="ＭＳ Ｐゴシック"/>
                                      <w:color w:val="auto"/>
                                    </w:rPr>
                                    <w:t>水銀使用製品産業廃棄物は、破砕することのないよう、また、他の物と混合しないよう区分して収集・運搬してください。水銀含有ばいじん等は、運搬中に水銀が揮発しないよう、また、運搬容器から漏れる</w:t>
                                  </w:r>
                                  <w:r w:rsidR="002C234B" w:rsidRPr="00A151B3">
                                    <w:rPr>
                                      <w:rFonts w:ascii="ＭＳ Ｐゴシック" w:eastAsia="ＭＳ Ｐゴシック" w:hAnsi="ＭＳ Ｐゴシック"/>
                                      <w:color w:val="auto"/>
                                    </w:rPr>
                                    <w:t>ことのないような措置をとり、他の物と混合しないよう区分して収集・運搬して下さい（詳細は、水銀廃棄物ガイドライン（環境省）を御覧ください）。</w:t>
                                  </w:r>
                                </w:p>
                                <w:p w:rsidR="00BF5FA9" w:rsidRPr="00973CDD" w:rsidRDefault="00BF5FA9" w:rsidP="005D1327">
                                  <w:pPr>
                                    <w:rPr>
                                      <w:rFonts w:ascii="ＭＳ Ｐゴシック" w:eastAsia="ＭＳ Ｐゴシック" w:hAnsi="ＭＳ Ｐゴシック"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7" style="position:absolute;margin-left:4.65pt;margin-top:16.25pt;width:477.75pt;height:19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JuPwIAAFoEAAAOAAAAZHJzL2Uyb0RvYy54bWysVM2O0zAQviPxDpbvNGnUdtuo6WrVpQhp&#10;gZUWHsBxnMTCsc3YbVLeAx4AzpwRBx6HlXgLJk63W37EAZGDNeMZfzPzzUyW512jyE6Ak0ZndDyK&#10;KRGam0LqKqOvXm4ezSlxnumCKaNFRvfC0fPVwwfL1qYiMbVRhQCCINqlrc1o7b1No8jxWjTMjYwV&#10;Go2lgYZ5VKGKCmAtojcqSuJ4FrUGCguGC+fw9nIw0lXAL0vB/YuydMITlVHMzYcTwpn3Z7RasrQC&#10;ZmvJD2mwf8iiYVJj0CPUJfOMbEH+BtVIDsaZ0o+4aSJTlpKLUANWM45/qeamZlaEWpAcZ480uf8H&#10;y5/vroHIIqOTM0o0a7BHt58+3r7/8u3rh+j7u8+DRNCKVLXWpfjixl5DX6yzV4a/dkSbdc10JS4A&#10;TFsLVmCC494/+ulBrzh8SvL2mSkwENt6E1jrSmh6QOSDdKE5+2NzROcJx8tZPDubJFNKONqSaTIZ&#10;o9LHYOndcwvOPxGmIb2QUcDuB3i2u3J+cL1zCekbJYuNVCooUOVrBWTHcFI24Tugu1M3pUmb0cUU&#10;Y/8dIg7fnyAa6XHklWwyOj86sbTn7bEuME2WeibVIGN1Sh+I7LkbeuC7vAtNSwLNPbG5KfZILZhh&#10;xHElUagNvKWkxfHOqHuzZSAoUU81tgepXCCXPijz+QJ3A04N+YmBaY5AGfWUDOLaDxu0tSCrGuOM&#10;AxnaXGBDSxmovs/pkD0OcGjWYdn6DTnVg9f9L2H1AwAA//8DAFBLAwQUAAYACAAAACEAfYp9wNwA&#10;AAAIAQAADwAAAGRycy9kb3ducmV2LnhtbEyPwU7DMBBE70j8g7VI3KhNklZtmk0FSBwBtSDOTrxN&#10;osbrKHbT9O8xJziOZjTzptjNthcTjb5zjPC4UCCIa2c6bhC+Pl8f1iB80Gx075gQruRhV97eFDo3&#10;7sJ7mg6hEbGEfa4R2hCGXEpft2S1X7iBOHpHN1odohwbaUZ9ieW2l4lSK2l1x3Gh1QO9tFSfDmeL&#10;sP5Imqx39vn7fXkKb9V1Yt5LxPu7+WkLItAc/sLwix/RoYxMlTuz8aJH2KQxiJAmSxDR3qyy+KRC&#10;yFKlQJaF/H+g/AEAAP//AwBQSwECLQAUAAYACAAAACEAtoM4kv4AAADhAQAAEwAAAAAAAAAAAAAA&#10;AAAAAAAAW0NvbnRlbnRfVHlwZXNdLnhtbFBLAQItABQABgAIAAAAIQA4/SH/1gAAAJQBAAALAAAA&#10;AAAAAAAAAAAAAC8BAABfcmVscy8ucmVsc1BLAQItABQABgAIAAAAIQD46TJuPwIAAFoEAAAOAAAA&#10;AAAAAAAAAAAAAC4CAABkcnMvZTJvRG9jLnhtbFBLAQItABQABgAIAAAAIQB9in3A3AAAAAgBAAAP&#10;AAAAAAAAAAAAAAAAAJkEAABkcnMvZG93bnJldi54bWxQSwUGAAAAAAQABADzAAAAogUAAAAA&#10;">
                      <v:textbox inset="5.85pt,.7pt,5.85pt,.7pt">
                        <w:txbxContent>
                          <w:p w:rsidR="00356347" w:rsidRPr="00973CDD" w:rsidRDefault="00356347" w:rsidP="00BE2367">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収集運搬及び積替え保管施設において講じる環境保全措置の概要を記載して下さい。</w:t>
                            </w:r>
                          </w:p>
                          <w:p w:rsidR="00356347" w:rsidRPr="00973CDD" w:rsidRDefault="00356347" w:rsidP="00BE2367">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特に、石綿含有産業廃棄物を取り扱う場合や、積替保管施設の設置により周辺人家等に対して粉じん・騒音等による生活環境保全上の支障が懸念される場合は、こうした影響を防止し、又は最小化するための対策を具体的に明記し、そのために設備・器具等が必要な場合はその所有、設置の有無や予定等も合わせて記載して下さい。</w:t>
                            </w:r>
                          </w:p>
                          <w:p w:rsidR="002C234B" w:rsidRDefault="00BF5FA9" w:rsidP="005D1327">
                            <w:pPr>
                              <w:rPr>
                                <w:rFonts w:ascii="ＭＳ Ｐゴシック" w:eastAsia="ＭＳ Ｐゴシック" w:hAnsi="ＭＳ Ｐゴシック" w:hint="default"/>
                              </w:rPr>
                            </w:pPr>
                            <w:r>
                              <w:rPr>
                                <w:rFonts w:ascii="ＭＳ Ｐゴシック" w:eastAsia="ＭＳ Ｐゴシック" w:hAnsi="ＭＳ Ｐゴシック"/>
                              </w:rPr>
                              <w:t xml:space="preserve">　</w:t>
                            </w:r>
                            <w:r w:rsidR="00356347" w:rsidRPr="00973CDD">
                              <w:rPr>
                                <w:rFonts w:ascii="ＭＳ Ｐゴシック" w:eastAsia="ＭＳ Ｐゴシック" w:hAnsi="ＭＳ Ｐゴシック"/>
                              </w:rPr>
                              <w:t>石綿含有産業廃棄物の取扱いについては石綿含有廃棄物等処理マニュアル（環境省）を参考に記載して下さい。</w:t>
                            </w:r>
                          </w:p>
                          <w:p w:rsidR="00356347" w:rsidRPr="00A151B3" w:rsidRDefault="00BF5FA9" w:rsidP="005D1327">
                            <w:pPr>
                              <w:rPr>
                                <w:rFonts w:ascii="ＭＳ Ｐゴシック" w:eastAsia="ＭＳ Ｐゴシック" w:hAnsi="ＭＳ Ｐゴシック" w:hint="default"/>
                                <w:color w:val="auto"/>
                              </w:rPr>
                            </w:pPr>
                            <w:r w:rsidRPr="00A151B3">
                              <w:rPr>
                                <w:rFonts w:ascii="ＭＳ Ｐゴシック" w:eastAsia="ＭＳ Ｐゴシック" w:hAnsi="ＭＳ Ｐゴシック"/>
                                <w:color w:val="auto"/>
                              </w:rPr>
                              <w:t>水銀使用製品産業廃棄物は、破砕することのないよう、また、他の物と混合しないよう区分して収集・運搬してください。水銀含有ばいじん等は、運搬中に水銀が揮発しないよう、また、運搬容器から漏れる</w:t>
                            </w:r>
                            <w:r w:rsidR="002C234B" w:rsidRPr="00A151B3">
                              <w:rPr>
                                <w:rFonts w:ascii="ＭＳ Ｐゴシック" w:eastAsia="ＭＳ Ｐゴシック" w:hAnsi="ＭＳ Ｐゴシック"/>
                                <w:color w:val="auto"/>
                              </w:rPr>
                              <w:t>ことのないような措置をとり、他の物と混合しないよう区分して収集・運搬して下さい（詳細は、水銀廃棄物ガイドライン（環境省）を御覧ください）。</w:t>
                            </w:r>
                          </w:p>
                          <w:p w:rsidR="00BF5FA9" w:rsidRPr="00973CDD" w:rsidRDefault="00BF5FA9" w:rsidP="005D1327">
                            <w:pPr>
                              <w:rPr>
                                <w:rFonts w:ascii="ＭＳ Ｐゴシック" w:eastAsia="ＭＳ Ｐゴシック" w:hAnsi="ＭＳ Ｐゴシック" w:hint="default"/>
                              </w:rPr>
                            </w:pPr>
                          </w:p>
                        </w:txbxContent>
                      </v:textbox>
                    </v:rect>
                  </w:pict>
                </mc:Fallback>
              </mc:AlternateContent>
            </w:r>
            <w:r w:rsidR="00847D01">
              <w:rPr>
                <w:rFonts w:hAnsi="ＭＳ 明朝"/>
              </w:rPr>
              <w:t>５．環境保全措置の概要（運搬に際し講ずる措置、積替</w:t>
            </w:r>
            <w:r w:rsidR="006806B8">
              <w:rPr>
                <w:rFonts w:hAnsi="ＭＳ 明朝"/>
              </w:rPr>
              <w:t>施設</w:t>
            </w:r>
            <w:r w:rsidR="00847D01">
              <w:rPr>
                <w:rFonts w:hAnsi="ＭＳ 明朝"/>
              </w:rPr>
              <w:t>又は保管施設において講ずる措置を含む。）</w:t>
            </w:r>
          </w:p>
          <w:p w:rsidR="00847D01" w:rsidRDefault="00847D01" w:rsidP="00847D01">
            <w:pPr>
              <w:textAlignment w:val="auto"/>
              <w:rPr>
                <w:rFonts w:hAnsi="ＭＳ 明朝" w:hint="default"/>
              </w:rPr>
            </w:pPr>
          </w:p>
          <w:p w:rsidR="002C234B" w:rsidRDefault="002C234B" w:rsidP="00847D01">
            <w:pPr>
              <w:textAlignment w:val="auto"/>
              <w:rPr>
                <w:rFonts w:hAnsi="ＭＳ 明朝" w:hint="default"/>
              </w:rPr>
            </w:pPr>
          </w:p>
          <w:p w:rsidR="00BE2367" w:rsidRDefault="00BE2367" w:rsidP="00847D01">
            <w:pPr>
              <w:textAlignment w:val="auto"/>
              <w:rPr>
                <w:rFonts w:hAnsi="ＭＳ 明朝" w:hint="default"/>
              </w:rPr>
            </w:pPr>
          </w:p>
          <w:p w:rsidR="00BE2367" w:rsidRDefault="00BE2367" w:rsidP="00847D01">
            <w:pPr>
              <w:textAlignment w:val="auto"/>
              <w:rPr>
                <w:rFonts w:hAnsi="ＭＳ 明朝" w:hint="default"/>
              </w:rPr>
            </w:pPr>
          </w:p>
          <w:p w:rsidR="00BE2367" w:rsidRDefault="00BE2367" w:rsidP="00847D01">
            <w:pPr>
              <w:textAlignment w:val="auto"/>
              <w:rPr>
                <w:rFonts w:hAnsi="ＭＳ 明朝" w:hint="default"/>
              </w:rPr>
            </w:pPr>
          </w:p>
          <w:p w:rsidR="00BE2367" w:rsidRDefault="00BE2367" w:rsidP="00847D01">
            <w:pPr>
              <w:textAlignment w:val="auto"/>
              <w:rPr>
                <w:rFonts w:hAnsi="ＭＳ 明朝" w:hint="default"/>
              </w:rPr>
            </w:pPr>
          </w:p>
          <w:p w:rsidR="00BE2367" w:rsidRDefault="00BE2367" w:rsidP="00847D01">
            <w:pPr>
              <w:textAlignment w:val="auto"/>
              <w:rPr>
                <w:rFonts w:hAnsi="ＭＳ 明朝" w:hint="default"/>
              </w:rPr>
            </w:pPr>
          </w:p>
          <w:p w:rsidR="00BE2367" w:rsidRDefault="00BE2367" w:rsidP="00847D01">
            <w:pPr>
              <w:textAlignment w:val="auto"/>
              <w:rPr>
                <w:rFonts w:hAnsi="ＭＳ 明朝" w:hint="default"/>
              </w:rPr>
            </w:pPr>
          </w:p>
          <w:p w:rsidR="00BE2367" w:rsidRDefault="00BE2367" w:rsidP="00847D01">
            <w:pPr>
              <w:textAlignment w:val="auto"/>
              <w:rPr>
                <w:rFonts w:hAnsi="ＭＳ 明朝" w:hint="default"/>
              </w:rPr>
            </w:pPr>
          </w:p>
          <w:p w:rsidR="002C234B" w:rsidRDefault="002C234B" w:rsidP="00BE2367">
            <w:pPr>
              <w:kinsoku w:val="0"/>
              <w:spacing w:line="324" w:lineRule="atLeast"/>
              <w:rPr>
                <w:rFonts w:hint="default"/>
              </w:rPr>
            </w:pPr>
          </w:p>
          <w:p w:rsidR="002C234B" w:rsidRDefault="002C234B" w:rsidP="00BE2367">
            <w:pPr>
              <w:kinsoku w:val="0"/>
              <w:spacing w:line="324" w:lineRule="atLeast"/>
              <w:rPr>
                <w:rFonts w:hint="default"/>
              </w:rPr>
            </w:pPr>
          </w:p>
          <w:p w:rsidR="00BE2367" w:rsidRDefault="00BE2367" w:rsidP="00BE2367">
            <w:pPr>
              <w:kinsoku w:val="0"/>
              <w:spacing w:line="324" w:lineRule="atLeast"/>
              <w:rPr>
                <w:rFonts w:hAnsi="Times New Roman" w:hint="default"/>
                <w:spacing w:val="2"/>
              </w:rPr>
            </w:pPr>
            <w:r>
              <w:t>(1) 運搬に際し講ずる措置</w:t>
            </w:r>
          </w:p>
          <w:p w:rsidR="00BE2367" w:rsidRPr="00B74277" w:rsidRDefault="00BE2367" w:rsidP="00BE2367">
            <w:pPr>
              <w:ind w:leftChars="100" w:left="211" w:firstLineChars="100" w:firstLine="212"/>
              <w:rPr>
                <w:rFonts w:hint="default"/>
                <w:b/>
                <w:highlight w:val="lightGray"/>
              </w:rPr>
            </w:pPr>
            <w:r w:rsidRPr="00B74277">
              <w:rPr>
                <w:b/>
                <w:highlight w:val="lightGray"/>
              </w:rPr>
              <w:t>汚泥については、直積みできる性状（コーン指数200qc（kN/m</w:t>
            </w:r>
            <w:r w:rsidRPr="00B74277">
              <w:rPr>
                <w:b/>
                <w:highlight w:val="lightGray"/>
                <w:vertAlign w:val="superscript"/>
              </w:rPr>
              <w:t>2</w:t>
            </w:r>
            <w:r w:rsidRPr="00B74277">
              <w:rPr>
                <w:b/>
                <w:highlight w:val="lightGray"/>
              </w:rPr>
              <w:t>）を目安とする。）であればダンプに直積みし、シート掛けして運搬する。</w:t>
            </w:r>
          </w:p>
          <w:p w:rsidR="00BE2367" w:rsidRPr="00B74277" w:rsidRDefault="00BE2367" w:rsidP="00BE2367">
            <w:pPr>
              <w:ind w:leftChars="100" w:left="211" w:firstLineChars="100" w:firstLine="212"/>
              <w:rPr>
                <w:rFonts w:hint="default"/>
                <w:b/>
                <w:highlight w:val="lightGray"/>
              </w:rPr>
            </w:pPr>
            <w:r w:rsidRPr="00B74277">
              <w:rPr>
                <w:b/>
                <w:highlight w:val="lightGray"/>
              </w:rPr>
              <w:t>がれき類については、ダンプに直積みにし、飛散防止としてシート掛けする。</w:t>
            </w:r>
          </w:p>
          <w:p w:rsidR="00BE2367" w:rsidRPr="00B74277" w:rsidRDefault="00BE2367" w:rsidP="00BE2367">
            <w:pPr>
              <w:ind w:leftChars="100" w:left="211" w:firstLineChars="100" w:firstLine="212"/>
              <w:rPr>
                <w:rFonts w:hint="default"/>
                <w:b/>
                <w:highlight w:val="lightGray"/>
              </w:rPr>
            </w:pPr>
            <w:r w:rsidRPr="00B74277">
              <w:rPr>
                <w:b/>
                <w:highlight w:val="lightGray"/>
              </w:rPr>
              <w:t>紙くずについては、フレコンバッグに入れて、車体から落ちないよう、ロープで固定して運搬する。</w:t>
            </w:r>
          </w:p>
          <w:p w:rsidR="00BE2367" w:rsidRDefault="00BE2367" w:rsidP="00BE2367">
            <w:pPr>
              <w:ind w:firstLineChars="200" w:firstLine="424"/>
              <w:rPr>
                <w:rFonts w:hint="default"/>
                <w:b/>
                <w:highlight w:val="lightGray"/>
              </w:rPr>
            </w:pPr>
            <w:r w:rsidRPr="00B74277">
              <w:rPr>
                <w:b/>
                <w:highlight w:val="lightGray"/>
              </w:rPr>
              <w:t>がれき類については、ダンプに直積みにし、飛散防止としてシート掛けする</w:t>
            </w:r>
            <w:r>
              <w:rPr>
                <w:b/>
                <w:highlight w:val="lightGray"/>
              </w:rPr>
              <w:t>。</w:t>
            </w:r>
          </w:p>
          <w:p w:rsidR="00BE2367" w:rsidRDefault="00BE2367" w:rsidP="00BE2367">
            <w:pPr>
              <w:ind w:leftChars="100" w:left="211" w:firstLineChars="100" w:firstLine="212"/>
              <w:rPr>
                <w:rFonts w:hint="default"/>
                <w:b/>
                <w:highlight w:val="lightGray"/>
              </w:rPr>
            </w:pPr>
            <w:r>
              <w:rPr>
                <w:b/>
                <w:highlight w:val="lightGray"/>
              </w:rPr>
              <w:t>廃酸、廃アルカリは密閉性のポリ容器に入れ、転倒しないようロープで結束し、ダンプに積載して運搬する。</w:t>
            </w:r>
          </w:p>
          <w:p w:rsidR="00BF5FA9" w:rsidRPr="00D50DCC" w:rsidRDefault="00BE2367" w:rsidP="00BF5FA9">
            <w:pPr>
              <w:ind w:leftChars="100" w:left="211" w:firstLineChars="100" w:firstLine="212"/>
              <w:rPr>
                <w:rFonts w:hint="default"/>
                <w:b/>
              </w:rPr>
            </w:pPr>
            <w:r>
              <w:rPr>
                <w:b/>
                <w:highlight w:val="lightGray"/>
              </w:rPr>
              <w:t>石綿含有産業廃棄物は、他の産業廃棄物と混載せず、飛散しないよう専用袋に梱包して運搬する。また、積込み及び積卸し作業も含め、運搬時には破砕しないよう充分注意する。</w:t>
            </w:r>
          </w:p>
          <w:p w:rsidR="00BE2367" w:rsidRDefault="005E4E9C" w:rsidP="00BE2367">
            <w:pPr>
              <w:kinsoku w:val="0"/>
              <w:spacing w:line="324" w:lineRule="atLeast"/>
              <w:rPr>
                <w:rFonts w:hAnsi="Times New Roman" w:hint="default"/>
                <w:spacing w:val="2"/>
              </w:rPr>
            </w:pPr>
            <w:r w:rsidRPr="00B4096E">
              <w:rPr>
                <w:rFonts w:hint="default"/>
                <w:noProof/>
              </w:rPr>
              <mc:AlternateContent>
                <mc:Choice Requires="wps">
                  <w:drawing>
                    <wp:anchor distT="0" distB="0" distL="114300" distR="114300" simplePos="0" relativeHeight="251673600" behindDoc="0" locked="0" layoutInCell="1" allowOverlap="1">
                      <wp:simplePos x="0" y="0"/>
                      <wp:positionH relativeFrom="column">
                        <wp:posOffset>200660</wp:posOffset>
                      </wp:positionH>
                      <wp:positionV relativeFrom="paragraph">
                        <wp:posOffset>118110</wp:posOffset>
                      </wp:positionV>
                      <wp:extent cx="5727700" cy="1004570"/>
                      <wp:effectExtent l="0" t="0" r="6350" b="508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004570"/>
                              </a:xfrm>
                              <a:prstGeom prst="rect">
                                <a:avLst/>
                              </a:prstGeom>
                              <a:solidFill>
                                <a:srgbClr val="FFFFFF"/>
                              </a:solidFill>
                              <a:ln w="9525">
                                <a:solidFill>
                                  <a:srgbClr val="000000"/>
                                </a:solidFill>
                                <a:miter lim="800000"/>
                                <a:headEnd/>
                                <a:tailEnd/>
                              </a:ln>
                            </wps:spPr>
                            <wps:txbx>
                              <w:txbxContent>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w:t>
                                  </w:r>
                                  <w:r>
                                    <w:rPr>
                                      <w:rFonts w:ascii="ＭＳ Ｐゴシック" w:eastAsia="ＭＳ Ｐゴシック" w:hAnsi="ＭＳ Ｐゴシック"/>
                                    </w:rPr>
                                    <w:t>その他</w:t>
                                  </w:r>
                                  <w:r w:rsidRPr="00973CDD">
                                    <w:rPr>
                                      <w:rFonts w:ascii="ＭＳ Ｐゴシック" w:eastAsia="ＭＳ Ｐゴシック" w:hAnsi="ＭＳ Ｐゴシック"/>
                                    </w:rPr>
                                    <w:t>記載例】</w:t>
                                  </w:r>
                                </w:p>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・廃油については、鉄製ドラム缶に入れ、ドラム缶が転倒しないようロープで固定して運搬する。</w:t>
                                  </w:r>
                                </w:p>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・石綿含有産業廃棄物については、破砕しないよう十分</w:t>
                                  </w:r>
                                  <w:r>
                                    <w:rPr>
                                      <w:rFonts w:ascii="ＭＳ Ｐゴシック" w:eastAsia="ＭＳ Ｐゴシック" w:hAnsi="ＭＳ Ｐゴシック"/>
                                    </w:rPr>
                                    <w:t>注意して取扱い、他の廃棄物と混合しないよう、専用のフレコンバッグ</w:t>
                                  </w:r>
                                  <w:r w:rsidRPr="00973CDD">
                                    <w:rPr>
                                      <w:rFonts w:ascii="ＭＳ Ｐゴシック" w:eastAsia="ＭＳ Ｐゴシック" w:hAnsi="ＭＳ Ｐゴシック"/>
                                    </w:rPr>
                                    <w:t>に入れて運搬する。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8" style="position:absolute;margin-left:15.8pt;margin-top:9.3pt;width:451pt;height:7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gRgIAAFoEAAAOAAAAZHJzL2Uyb0RvYy54bWysVMGO0zAQvSPxD5bvNGnUbtuo6WrVpQhp&#10;gZUWPsBxnMTCsc3YbbL8B3zAcuaMOPA5rMRfMHHa0gVOiBwsj2f8PPPeTJbnXaPIToCTRmd0PIop&#10;EZqbQuoqo29eb57MKXGe6YIpo0VGb4Wj56vHj5atTUViaqMKAQRBtEtbm9Hae5tGkeO1aJgbGSs0&#10;OksDDfNoQhUVwFpEb1SUxPFZ1BooLBgunMPTy8FJVwG/LAX3r8rSCU9URjE3H1YIa96v0WrJ0gqY&#10;rSXfp8H+IYuGSY2PHqEumWdkC/IPqEZyMM6UfsRNE5mylFyEGrCacfxbNTc1syLUguQ4e6TJ/T9Y&#10;/nJ3DUQWGZ2cUaJZgxrdf/50//Hr92930Y8PX4YdQS9S1VqX4o0bew19sc5eGf7WEW3WNdOVuAAw&#10;bS1YgQmO+/jowYXecHiV5O0LU+BDbOtNYK0roekBkQ/SBXFuj+KIzhOOh9NZMpvFqCFH3ziOJ9NZ&#10;kC9i6eG6BeefCdOQfpNRQPUDPNtdOd+nw9JDSEjfKFlspFLBgCpfKyA7hp2yCV+oAKs8DVOatBld&#10;TJNpQH7gc6cQcfj+BtFIjy2vZJPR+TGIpT1vT3URGtIzqYY9pqz0nsieu0ED3+VdEC1JDrLkprhF&#10;asEMLY4jiZvawHtKWmzvjLp3WwaCEvVcozyzSbKY4jwEYz5fIK9w6shPHExzBMqop2TYrv0wQVsL&#10;sqrxnXEgQ5sLFLSUgepe7CGnffbYwEGB/bD1E3Jqh6hfv4TVTwAAAP//AwBQSwMEFAAGAAgAAAAh&#10;ACotKYLbAAAACQEAAA8AAABkcnMvZG93bnJldi54bWxMT0FOwzAQvCPxB2uRuFGnDYQ0xKkAiSOg&#10;FtSzEy9JVHsdxW6a/p7lRE+7OzOamS03s7NiwjH0nhQsFwkIpMabnloF319vdzmIEDUZbT2hgjMG&#10;2FTXV6UujD/RFqddbAWbUCi0gi7GoZAyNB06HRZ+QGLux49ORz7HVppRn9jcWblKkkw63RMndHrA&#10;1w6bw+7oFOSfq/beevey/3g4xPf6PBFtpVK3N/PzE4iIc/wXw199rg4Vd6r9kUwQVkG6zFjJeM6T&#10;+XWa8lIz8JjlIKtSXn5Q/QIAAP//AwBQSwECLQAUAAYACAAAACEAtoM4kv4AAADhAQAAEwAAAAAA&#10;AAAAAAAAAAAAAAAAW0NvbnRlbnRfVHlwZXNdLnhtbFBLAQItABQABgAIAAAAIQA4/SH/1gAAAJQB&#10;AAALAAAAAAAAAAAAAAAAAC8BAABfcmVscy8ucmVsc1BLAQItABQABgAIAAAAIQAR8l+gRgIAAFoE&#10;AAAOAAAAAAAAAAAAAAAAAC4CAABkcnMvZTJvRG9jLnhtbFBLAQItABQABgAIAAAAIQAqLSmC2wAA&#10;AAkBAAAPAAAAAAAAAAAAAAAAAKAEAABkcnMvZG93bnJldi54bWxQSwUGAAAAAAQABADzAAAAqAUA&#10;AAAA&#10;">
                      <v:textbox inset="5.85pt,.7pt,5.85pt,.7pt">
                        <w:txbxContent>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w:t>
                            </w:r>
                            <w:r>
                              <w:rPr>
                                <w:rFonts w:ascii="ＭＳ Ｐゴシック" w:eastAsia="ＭＳ Ｐゴシック" w:hAnsi="ＭＳ Ｐゴシック"/>
                              </w:rPr>
                              <w:t>その他</w:t>
                            </w:r>
                            <w:r w:rsidRPr="00973CDD">
                              <w:rPr>
                                <w:rFonts w:ascii="ＭＳ Ｐゴシック" w:eastAsia="ＭＳ Ｐゴシック" w:hAnsi="ＭＳ Ｐゴシック"/>
                              </w:rPr>
                              <w:t>記載例】</w:t>
                            </w:r>
                          </w:p>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・廃油については、鉄製ドラム缶に入れ、ドラム缶が転倒しないようロープで固定して運搬する。</w:t>
                            </w:r>
                          </w:p>
                          <w:p w:rsidR="00356347" w:rsidRPr="00973CDD" w:rsidRDefault="00356347" w:rsidP="00BE2367">
                            <w:pPr>
                              <w:rPr>
                                <w:rFonts w:ascii="ＭＳ Ｐゴシック" w:eastAsia="ＭＳ Ｐゴシック" w:hAnsi="ＭＳ Ｐゴシック" w:hint="default"/>
                              </w:rPr>
                            </w:pPr>
                            <w:r w:rsidRPr="00973CDD">
                              <w:rPr>
                                <w:rFonts w:ascii="ＭＳ Ｐゴシック" w:eastAsia="ＭＳ Ｐゴシック" w:hAnsi="ＭＳ Ｐゴシック"/>
                              </w:rPr>
                              <w:t>・石綿含有産業廃棄物については、破砕しないよう十分</w:t>
                            </w:r>
                            <w:r>
                              <w:rPr>
                                <w:rFonts w:ascii="ＭＳ Ｐゴシック" w:eastAsia="ＭＳ Ｐゴシック" w:hAnsi="ＭＳ Ｐゴシック"/>
                              </w:rPr>
                              <w:t>注意して取扱い、他の廃棄物と混合しないよう、専用のフレコンバッグ</w:t>
                            </w:r>
                            <w:r w:rsidRPr="00973CDD">
                              <w:rPr>
                                <w:rFonts w:ascii="ＭＳ Ｐゴシック" w:eastAsia="ＭＳ Ｐゴシック" w:hAnsi="ＭＳ Ｐゴシック"/>
                              </w:rPr>
                              <w:t>に入れて運搬する。</w:t>
                            </w:r>
                          </w:p>
                        </w:txbxContent>
                      </v:textbox>
                    </v:rect>
                  </w:pict>
                </mc:Fallback>
              </mc:AlternateContent>
            </w:r>
          </w:p>
          <w:p w:rsidR="00BE2367" w:rsidRDefault="00BE2367" w:rsidP="00BE2367">
            <w:pPr>
              <w:kinsoku w:val="0"/>
              <w:spacing w:line="324" w:lineRule="atLeast"/>
              <w:rPr>
                <w:rFonts w:hAnsi="Times New Roman" w:hint="default"/>
                <w:spacing w:val="2"/>
              </w:rPr>
            </w:pPr>
          </w:p>
          <w:p w:rsidR="00BE2367" w:rsidRPr="00A639B5" w:rsidRDefault="00BE2367" w:rsidP="00BE2367">
            <w:pPr>
              <w:kinsoku w:val="0"/>
              <w:spacing w:line="324" w:lineRule="atLeast"/>
              <w:rPr>
                <w:rFonts w:hAnsi="Times New Roman" w:hint="default"/>
                <w:spacing w:val="2"/>
              </w:rPr>
            </w:pPr>
          </w:p>
          <w:p w:rsidR="00BE2367" w:rsidRDefault="00BE2367" w:rsidP="00BE2367">
            <w:pPr>
              <w:kinsoku w:val="0"/>
              <w:spacing w:line="324" w:lineRule="atLeast"/>
              <w:rPr>
                <w:rFonts w:hint="default"/>
              </w:rPr>
            </w:pPr>
          </w:p>
          <w:p w:rsidR="00BE2367" w:rsidRDefault="00BE2367" w:rsidP="00BE2367">
            <w:pPr>
              <w:kinsoku w:val="0"/>
              <w:spacing w:line="324" w:lineRule="atLeast"/>
              <w:rPr>
                <w:rFonts w:hint="default"/>
              </w:rPr>
            </w:pPr>
          </w:p>
          <w:p w:rsidR="00BE2367" w:rsidRDefault="00BE2367" w:rsidP="00BE2367">
            <w:pPr>
              <w:kinsoku w:val="0"/>
              <w:spacing w:line="324" w:lineRule="atLeast"/>
              <w:rPr>
                <w:rFonts w:hAnsi="Times New Roman" w:hint="default"/>
                <w:spacing w:val="2"/>
              </w:rPr>
            </w:pPr>
            <w:r>
              <w:t>(2) 積み替え保管施設において講ずる措置</w:t>
            </w:r>
          </w:p>
          <w:p w:rsidR="00BE2367" w:rsidRDefault="00BE2367" w:rsidP="00BE2367">
            <w:pPr>
              <w:ind w:leftChars="100" w:left="211" w:firstLineChars="100" w:firstLine="212"/>
              <w:rPr>
                <w:rFonts w:hint="default"/>
                <w:b/>
                <w:highlight w:val="lightGray"/>
              </w:rPr>
            </w:pPr>
            <w:r w:rsidRPr="00F677F0">
              <w:rPr>
                <w:b/>
                <w:highlight w:val="lightGray"/>
              </w:rPr>
              <w:t>積替え保管場所の周囲には防塵ネットを設置し、粉じん防止のためのスプリンクラーを設ける</w:t>
            </w:r>
            <w:r>
              <w:rPr>
                <w:b/>
                <w:highlight w:val="lightGray"/>
              </w:rPr>
              <w:t>。</w:t>
            </w:r>
          </w:p>
          <w:p w:rsidR="00BE2367" w:rsidRPr="00F677F0" w:rsidRDefault="00BE2367" w:rsidP="00BE2367">
            <w:pPr>
              <w:ind w:leftChars="100" w:left="211" w:firstLineChars="100" w:firstLine="212"/>
              <w:rPr>
                <w:rFonts w:hint="default"/>
                <w:b/>
              </w:rPr>
            </w:pPr>
            <w:r>
              <w:rPr>
                <w:b/>
                <w:highlight w:val="lightGray"/>
              </w:rPr>
              <w:t>積替え作業は、搬入後ただちに実施し、産業廃棄物の種類毎に決められた保管場所で保管する</w:t>
            </w:r>
            <w:r w:rsidRPr="00F677F0">
              <w:rPr>
                <w:b/>
                <w:highlight w:val="lightGray"/>
              </w:rPr>
              <w:t>。</w:t>
            </w:r>
          </w:p>
          <w:p w:rsidR="00847D01" w:rsidRDefault="005E4E9C" w:rsidP="00847D01">
            <w:pPr>
              <w:textAlignment w:val="auto"/>
              <w:rPr>
                <w:rFonts w:hAnsi="ＭＳ 明朝" w:hint="default"/>
              </w:rPr>
            </w:pPr>
            <w:r>
              <w:rPr>
                <w:rFonts w:hAnsi="ＭＳ 明朝" w:hint="default"/>
                <w:noProof/>
              </w:rPr>
              <mc:AlternateContent>
                <mc:Choice Requires="wps">
                  <w:drawing>
                    <wp:anchor distT="0" distB="0" distL="114300" distR="114300" simplePos="0" relativeHeight="251672576" behindDoc="0" locked="0" layoutInCell="1" allowOverlap="1">
                      <wp:simplePos x="0" y="0"/>
                      <wp:positionH relativeFrom="column">
                        <wp:posOffset>154305</wp:posOffset>
                      </wp:positionH>
                      <wp:positionV relativeFrom="paragraph">
                        <wp:posOffset>17780</wp:posOffset>
                      </wp:positionV>
                      <wp:extent cx="5774690" cy="1832610"/>
                      <wp:effectExtent l="0" t="0" r="0" b="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690" cy="1832610"/>
                              </a:xfrm>
                              <a:prstGeom prst="rect">
                                <a:avLst/>
                              </a:prstGeom>
                              <a:solidFill>
                                <a:srgbClr val="FFFFFF"/>
                              </a:solidFill>
                              <a:ln w="9525">
                                <a:solidFill>
                                  <a:srgbClr val="000000"/>
                                </a:solidFill>
                                <a:miter lim="800000"/>
                                <a:headEnd/>
                                <a:tailEnd/>
                              </a:ln>
                            </wps:spPr>
                            <wps:txbx>
                              <w:txbxContent>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w:t>
                                  </w:r>
                                  <w:r>
                                    <w:rPr>
                                      <w:rFonts w:ascii="ＭＳ Ｐゴシック" w:eastAsia="ＭＳ Ｐゴシック" w:hAnsi="ＭＳ Ｐゴシック"/>
                                    </w:rPr>
                                    <w:t>その他</w:t>
                                  </w:r>
                                  <w:r w:rsidRPr="00973CDD">
                                    <w:rPr>
                                      <w:rFonts w:ascii="ＭＳ Ｐゴシック" w:eastAsia="ＭＳ Ｐゴシック" w:hAnsi="ＭＳ Ｐゴシック"/>
                                    </w:rPr>
                                    <w:t>記載例】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○積替え保管に際して講ずる措置の例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・積替え保管場所周辺に遮音壁を設置し、保管場所には粉じん防止のためのスプリンクラーを設ける。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・産業廃棄物は全て屋内にて保管し、廃油については鉄製ドラム缶、廃酸及び廃アルカリについてはポリ容器を用いて保管する。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・石綿含有産業廃棄物については、破砕しないよう十分</w:t>
                                  </w:r>
                                  <w:r>
                                    <w:rPr>
                                      <w:rFonts w:ascii="ＭＳ Ｐゴシック" w:eastAsia="ＭＳ Ｐゴシック" w:hAnsi="ＭＳ Ｐゴシック"/>
                                    </w:rPr>
                                    <w:t>注意して取扱い、他の廃棄物と混合しないよう、専用のフレコンバッグ</w:t>
                                  </w:r>
                                  <w:r w:rsidRPr="00973CDD">
                                    <w:rPr>
                                      <w:rFonts w:ascii="ＭＳ Ｐゴシック" w:eastAsia="ＭＳ Ｐゴシック" w:hAnsi="ＭＳ Ｐゴシック"/>
                                    </w:rPr>
                                    <w:t>に入れて保管する。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9" style="position:absolute;margin-left:12.15pt;margin-top:1.4pt;width:454.7pt;height:14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6XRgIAAFoEAAAOAAAAZHJzL2Uyb0RvYy54bWysVMGO0zAQvSPxD5bvNE237bZR09WqSxHS&#10;AistfIDjOImFY5ux26T8B/sBcOaMOPA5rMRfMHHa0gVOiBysGc/4eea9cRYXba3IVoCTRqc0Hgwp&#10;EZqbXOoypW9er5/MKHGe6Zwpo0VKd8LRi+XjR4vGJmJkKqNyAQRBtEsam9LKe5tEkeOVqJkbGCs0&#10;BgsDNfPoQhnlwBpEr1U0Gg6nUWMgt2C4cA53r/ogXQb8ohDcvyoKJzxRKcXafFghrFm3RssFS0pg&#10;tpJ8Xwb7hypqJjVeeoS6Yp6RDcg/oGrJwThT+AE3dWSKQnIResBu4uFv3dxWzIrQC5Lj7JEm9/9g&#10;+cvtDRCZp3Q8oUSzGjW6//zp/u7r928fox8fvvQWwShS1ViX4IlbewNds85eG/7WEW1WFdOluAQw&#10;TSVYjgXGXX704EDnODxKsuaFyfEitvEmsNYWUHeAyAdpgzi7ozii9YTj5uT8fDydo4YcY/HsbDSN&#10;g3wRSw7HLTj/TJiadEZKAdUP8Gx77XxXDksOKaF8o2S+lkoFB8pspYBsGU7KOnyhA+zyNE1p0qR0&#10;PhlNAvKDmDuFGIbvbxC19DjyStYpnR2TWNLx9lTnYSA9k6q3sWSl90R23PUa+DZrg2ijs4Msmcl3&#10;SC2YfsTxSaJRGXhPSYPjnVL3bsNAUKKea5TnfDyao+A+OLNZxyucBrKTANMcgVLqKenNle9f0MaC&#10;LCu8Jw5kaHOJghYyUN2J3de0rx4HOCiwf2zdCzn1Q9avX8LyJwAAAP//AwBQSwMEFAAGAAgAAAAh&#10;ANRlrk7cAAAACAEAAA8AAABkcnMvZG93bnJldi54bWxMj8FOwzAQRO9I/IO1SNyo0yRAG+JUgMQR&#10;UEvVsxMvSVR7HcVumv49ywlOq9GMZt+Um9lZMeEYek8KlosEBFLjTU+tgv3X290KRIiajLaeUMEF&#10;A2yq66tSF8afaYvTLraCSygUWkEX41BIGZoOnQ4LPyCx9+1HpyPLsZVm1Gcud1amSfIgne6JP3R6&#10;wNcOm+Pu5BSsPtM2t969HD7uj/G9vkxEW6nU7c38/AQi4hz/wvCLz+hQMVPtT2SCsArSPOMkXx7A&#10;9jrLHkHUrNfLHGRVyv8Dqh8AAAD//wMAUEsBAi0AFAAGAAgAAAAhALaDOJL+AAAA4QEAABMAAAAA&#10;AAAAAAAAAAAAAAAAAFtDb250ZW50X1R5cGVzXS54bWxQSwECLQAUAAYACAAAACEAOP0h/9YAAACU&#10;AQAACwAAAAAAAAAAAAAAAAAvAQAAX3JlbHMvLnJlbHNQSwECLQAUAAYACAAAACEAIjmOl0YCAABa&#10;BAAADgAAAAAAAAAAAAAAAAAuAgAAZHJzL2Uyb0RvYy54bWxQSwECLQAUAAYACAAAACEA1GWuTtwA&#10;AAAIAQAADwAAAAAAAAAAAAAAAACgBAAAZHJzL2Rvd25yZXYueG1sUEsFBgAAAAAEAAQA8wAAAKkF&#10;AAAAAA==&#10;">
                      <v:textbox inset="5.85pt,.7pt,5.85pt,.7pt">
                        <w:txbxContent>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w:t>
                            </w:r>
                            <w:r>
                              <w:rPr>
                                <w:rFonts w:ascii="ＭＳ Ｐゴシック" w:eastAsia="ＭＳ Ｐゴシック" w:hAnsi="ＭＳ Ｐゴシック"/>
                              </w:rPr>
                              <w:t>その他</w:t>
                            </w:r>
                            <w:r w:rsidRPr="00973CDD">
                              <w:rPr>
                                <w:rFonts w:ascii="ＭＳ Ｐゴシック" w:eastAsia="ＭＳ Ｐゴシック" w:hAnsi="ＭＳ Ｐゴシック"/>
                              </w:rPr>
                              <w:t>記載例】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○積替え保管に際して講ずる措置の例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・積替え保管場所周辺に遮音壁を設置し、保管場所には粉じん防止のためのスプリンクラーを設ける。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・産業廃棄物は全て屋内にて保管し、廃油については鉄製ドラム缶、廃酸及び廃アルカリについてはポリ容器を用いて保管する。</w:t>
                            </w:r>
                          </w:p>
                          <w:p w:rsidR="00356347" w:rsidRPr="00973CDD" w:rsidRDefault="00356347" w:rsidP="005D1327">
                            <w:pPr>
                              <w:rPr>
                                <w:rFonts w:ascii="ＭＳ Ｐゴシック" w:eastAsia="ＭＳ Ｐゴシック" w:hAnsi="ＭＳ Ｐゴシック" w:hint="default"/>
                              </w:rPr>
                            </w:pPr>
                            <w:r w:rsidRPr="00973CDD">
                              <w:rPr>
                                <w:rFonts w:ascii="ＭＳ Ｐゴシック" w:eastAsia="ＭＳ Ｐゴシック" w:hAnsi="ＭＳ Ｐゴシック"/>
                              </w:rPr>
                              <w:t>・石綿含有産業廃棄物については、破砕しないよう十分</w:t>
                            </w:r>
                            <w:r>
                              <w:rPr>
                                <w:rFonts w:ascii="ＭＳ Ｐゴシック" w:eastAsia="ＭＳ Ｐゴシック" w:hAnsi="ＭＳ Ｐゴシック"/>
                              </w:rPr>
                              <w:t>注意して取扱い、他の廃棄物と混合しないよう、専用のフレコンバッグ</w:t>
                            </w:r>
                            <w:r w:rsidRPr="00973CDD">
                              <w:rPr>
                                <w:rFonts w:ascii="ＭＳ Ｐゴシック" w:eastAsia="ＭＳ Ｐゴシック" w:hAnsi="ＭＳ Ｐゴシック"/>
                              </w:rPr>
                              <w:t>に入れて保管する。</w:t>
                            </w:r>
                          </w:p>
                        </w:txbxContent>
                      </v:textbox>
                    </v:rect>
                  </w:pict>
                </mc:Fallback>
              </mc:AlternateContent>
            </w: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E15C86">
            <w:pPr>
              <w:rPr>
                <w:rFonts w:hint="default"/>
              </w:rPr>
            </w:pPr>
          </w:p>
        </w:tc>
      </w:tr>
      <w:tr w:rsidR="00847D01" w:rsidTr="002C234B">
        <w:trPr>
          <w:trHeight w:val="13389"/>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Default="00847D01" w:rsidP="00847D01">
            <w:pPr>
              <w:rPr>
                <w:rFonts w:hint="default"/>
              </w:rPr>
            </w:pPr>
          </w:p>
        </w:tc>
      </w:tr>
    </w:tbl>
    <w:p w:rsidR="003D54D3" w:rsidRDefault="003D54D3" w:rsidP="00563F2F">
      <w:pPr>
        <w:jc w:val="center"/>
        <w:rPr>
          <w:rFonts w:hAnsi="ＭＳ 明朝" w:hint="default"/>
        </w:rPr>
      </w:pPr>
      <w:r>
        <w:rPr>
          <w:rFonts w:hAnsi="ＭＳ 明朝"/>
        </w:rPr>
        <w:t>（第５面）</w:t>
      </w:r>
    </w:p>
    <w:p w:rsidR="006806B8" w:rsidRDefault="006806B8" w:rsidP="00563F2F">
      <w:pPr>
        <w:jc w:val="center"/>
        <w:rPr>
          <w:rFonts w:hAnsi="ＭＳ 明朝" w:hint="default"/>
        </w:rPr>
      </w:pPr>
      <w:r>
        <w:rPr>
          <w:rFonts w:hAnsi="ＭＳ 明朝"/>
        </w:rPr>
        <w:t>（第</w:t>
      </w:r>
      <w:r w:rsidR="003D54D3">
        <w:rPr>
          <w:rFonts w:hAnsi="ＭＳ 明朝"/>
        </w:rPr>
        <w:t>６</w:t>
      </w:r>
      <w:r>
        <w:rPr>
          <w:rFonts w:hAnsi="ＭＳ 明朝"/>
        </w:rPr>
        <w:t>面）</w:t>
      </w:r>
    </w:p>
    <w:p w:rsidR="0090631F" w:rsidRPr="00F009D8" w:rsidRDefault="0090631F" w:rsidP="00563F2F">
      <w:pPr>
        <w:jc w:val="center"/>
        <w:rPr>
          <w:rFonts w:hint="default"/>
          <w:sz w:val="24"/>
          <w:szCs w:val="24"/>
        </w:rPr>
      </w:pPr>
      <w:r w:rsidRPr="00F009D8">
        <w:rPr>
          <w:sz w:val="24"/>
          <w:szCs w:val="24"/>
        </w:rPr>
        <w:lastRenderedPageBreak/>
        <w:t>運搬車両の写真</w:t>
      </w:r>
    </w:p>
    <w:p w:rsidR="0090631F"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Default="00643434">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E2A7E" w:rsidRPr="00786E96" w:rsidRDefault="003D54D3" w:rsidP="007E2A7E">
            <w:pPr>
              <w:jc w:val="both"/>
              <w:rPr>
                <w:rFonts w:hint="default"/>
                <w:highlight w:val="lightGray"/>
              </w:rPr>
            </w:pPr>
            <w:r w:rsidRPr="00786E96">
              <w:rPr>
                <w:highlight w:val="lightGray"/>
              </w:rPr>
              <w:t>沖縄</w:t>
            </w:r>
            <w:r w:rsidR="007E2A7E" w:rsidRPr="00786E96">
              <w:rPr>
                <w:highlight w:val="lightGray"/>
              </w:rPr>
              <w:t xml:space="preserve">　100</w:t>
            </w:r>
          </w:p>
          <w:p w:rsidR="00643434" w:rsidRPr="00643434" w:rsidRDefault="007E2A7E" w:rsidP="007E2A7E">
            <w:pPr>
              <w:overflowPunct w:val="0"/>
              <w:jc w:val="both"/>
              <w:rPr>
                <w:rFonts w:hint="default"/>
                <w:sz w:val="24"/>
              </w:rPr>
            </w:pPr>
            <w:r w:rsidRPr="00786E96">
              <w:rPr>
                <w:highlight w:val="lightGray"/>
              </w:rPr>
              <w:t>あ　11－11</w:t>
            </w:r>
          </w:p>
        </w:tc>
      </w:tr>
      <w:tr w:rsidR="0090631F"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Default="00D32760" w:rsidP="00D32760">
            <w:pPr>
              <w:suppressAutoHyphens w:val="0"/>
              <w:wordWrap/>
              <w:overflowPunct w:val="0"/>
              <w:autoSpaceDE/>
              <w:autoSpaceDN/>
              <w:jc w:val="both"/>
              <w:rPr>
                <w:rFonts w:hAnsi="ＭＳ 明朝" w:cs="ＭＳ 明朝" w:hint="default"/>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Default="00D32760" w:rsidP="006806B8">
            <w:pPr>
              <w:overflowPunct w:val="0"/>
              <w:jc w:val="center"/>
              <w:rPr>
                <w:rFonts w:hint="default"/>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前面（真正面）を</w:t>
            </w:r>
            <w:r>
              <w:t>撮影すること。</w:t>
            </w:r>
          </w:p>
          <w:p w:rsidR="0090631F" w:rsidRDefault="0090631F">
            <w:pPr>
              <w:rPr>
                <w:rFonts w:hint="default"/>
              </w:rPr>
            </w:pPr>
            <w:r>
              <w:t xml:space="preserve">　　　　・ナンバープレートが確認できること。</w:t>
            </w:r>
          </w:p>
          <w:p w:rsidR="0090631F" w:rsidRDefault="0090631F">
            <w:pPr>
              <w:rPr>
                <w:rFonts w:hint="default"/>
              </w:rPr>
            </w:pPr>
            <w:r>
              <w:t xml:space="preserve">　　　　</w:t>
            </w: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0631F"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D32760" w:rsidRDefault="00D32760">
            <w:pPr>
              <w:rPr>
                <w:rFonts w:hint="default"/>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Default="00D32760" w:rsidP="006806B8">
            <w:pPr>
              <w:jc w:val="center"/>
              <w:rPr>
                <w:rFonts w:hint="default"/>
              </w:rPr>
            </w:pPr>
            <w:r w:rsidRPr="00D32760">
              <w:rPr>
                <w:rFonts w:hAnsi="ＭＳ 明朝" w:cs="ＭＳ 明朝"/>
                <w:sz w:val="24"/>
                <w:szCs w:val="24"/>
              </w:rPr>
              <w:t>真</w:t>
            </w:r>
          </w:p>
          <w:p w:rsidR="0090631F"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・車両の</w:t>
            </w:r>
            <w:r w:rsidR="00D32760">
              <w:t>側面（真横）</w:t>
            </w:r>
            <w:r>
              <w:t>を撮影すること。</w:t>
            </w:r>
          </w:p>
          <w:p w:rsidR="00C402F4" w:rsidRPr="00C402F4" w:rsidRDefault="0090631F" w:rsidP="00C402F4">
            <w:pPr>
              <w:rPr>
                <w:rFonts w:hint="default"/>
              </w:rPr>
            </w:pPr>
            <w:r>
              <w:t xml:space="preserve">　　　　・名称等の車体の表示が確認できること</w:t>
            </w:r>
          </w:p>
          <w:p w:rsidR="00C402F4" w:rsidRPr="00C402F4" w:rsidRDefault="005E4E9C" w:rsidP="00C402F4">
            <w:pPr>
              <w:rPr>
                <w:rFonts w:hint="default"/>
              </w:rPr>
            </w:pPr>
            <w:r>
              <w:rPr>
                <w:rFonts w:hint="default"/>
                <w:noProof/>
              </w:rPr>
              <mc:AlternateContent>
                <mc:Choice Requires="wps">
                  <w:drawing>
                    <wp:anchor distT="0" distB="0" distL="114300" distR="114300" simplePos="0" relativeHeight="251637760" behindDoc="0" locked="0" layoutInCell="1" allowOverlap="1">
                      <wp:simplePos x="0" y="0"/>
                      <wp:positionH relativeFrom="column">
                        <wp:posOffset>4930775</wp:posOffset>
                      </wp:positionH>
                      <wp:positionV relativeFrom="paragraph">
                        <wp:posOffset>76835</wp:posOffset>
                      </wp:positionV>
                      <wp:extent cx="66675" cy="1034415"/>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3F0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rFonts w:hint="default"/>
                <w:noProof/>
              </w:rPr>
              <mc:AlternateContent>
                <mc:Choice Requires="wps">
                  <w:drawing>
                    <wp:anchor distT="0" distB="0" distL="114300" distR="114300" simplePos="0" relativeHeight="251636736" behindDoc="0" locked="0" layoutInCell="1" allowOverlap="1">
                      <wp:simplePos x="0" y="0"/>
                      <wp:positionH relativeFrom="column">
                        <wp:posOffset>796925</wp:posOffset>
                      </wp:positionH>
                      <wp:positionV relativeFrom="paragraph">
                        <wp:posOffset>76835</wp:posOffset>
                      </wp:positionV>
                      <wp:extent cx="66675" cy="1034415"/>
                      <wp:effectExtent l="0" t="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D9F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C402F4">
              <w:t xml:space="preserve"> 　　　　　　　　　既に許可を有している場合には所定の事項（「産業廃棄物</w:t>
            </w:r>
          </w:p>
          <w:p w:rsidR="00C402F4" w:rsidRPr="00C402F4" w:rsidRDefault="00C402F4" w:rsidP="00C402F4">
            <w:pPr>
              <w:rPr>
                <w:rFonts w:hint="default"/>
              </w:rPr>
            </w:pPr>
            <w:r w:rsidRPr="00C402F4">
              <w:t xml:space="preserve"> 　　　　　　　　収集運搬車」、「会社名（事業者名）」、「許可番号」）が</w:t>
            </w:r>
          </w:p>
          <w:p w:rsidR="00C402F4" w:rsidRPr="00C402F4" w:rsidRDefault="00C402F4" w:rsidP="00C402F4">
            <w:pPr>
              <w:rPr>
                <w:rFonts w:hint="default"/>
              </w:rPr>
            </w:pPr>
            <w:r w:rsidRPr="00C402F4">
              <w:t xml:space="preserve"> 　　　　　　　　表示されていること。</w:t>
            </w:r>
          </w:p>
          <w:p w:rsidR="00C402F4" w:rsidRPr="00C402F4" w:rsidRDefault="00C402F4" w:rsidP="00C402F4">
            <w:pPr>
              <w:rPr>
                <w:rFonts w:hint="default"/>
              </w:rPr>
            </w:pPr>
            <w:r w:rsidRPr="00C402F4">
              <w:t xml:space="preserve">             　　　車体の表示が読み取れない場合には、</w:t>
            </w:r>
            <w:r w:rsidR="00C10C92" w:rsidRPr="00C402F4">
              <w:t>表示部分を拡大した</w:t>
            </w:r>
          </w:p>
          <w:p w:rsidR="0090631F" w:rsidRDefault="00C402F4" w:rsidP="00C402F4">
            <w:pPr>
              <w:rPr>
                <w:rFonts w:hint="default"/>
              </w:rPr>
            </w:pPr>
            <w:r w:rsidRPr="00C402F4">
              <w:t xml:space="preserve"> 　　　　　　　　写真も添付すること。</w:t>
            </w:r>
          </w:p>
          <w:p w:rsidR="0090631F" w:rsidRDefault="0090631F">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1236A"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rsidP="00F009D8">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7E2A7E" w:rsidP="007E2A7E">
            <w:pPr>
              <w:overflowPunct w:val="0"/>
              <w:jc w:val="both"/>
              <w:rPr>
                <w:rFonts w:hint="default"/>
                <w:color w:val="auto"/>
                <w:sz w:val="24"/>
              </w:rPr>
            </w:pPr>
            <w:r w:rsidRPr="00883ECB">
              <w:rPr>
                <w:color w:val="auto"/>
                <w:sz w:val="24"/>
                <w:highlight w:val="lightGray"/>
              </w:rPr>
              <w:t>○○</w:t>
            </w:r>
            <w:r w:rsidR="0091236A" w:rsidRPr="00883ECB">
              <w:rPr>
                <w:color w:val="auto"/>
                <w:sz w:val="24"/>
                <w:highlight w:val="lightGray"/>
              </w:rPr>
              <w:t>年</w:t>
            </w:r>
            <w:r w:rsidRPr="00883ECB">
              <w:rPr>
                <w:color w:val="auto"/>
                <w:sz w:val="24"/>
                <w:highlight w:val="lightGray"/>
              </w:rPr>
              <w:t>○○</w:t>
            </w:r>
            <w:r w:rsidR="0091236A" w:rsidRPr="00883ECB">
              <w:rPr>
                <w:color w:val="auto"/>
                <w:sz w:val="24"/>
                <w:highlight w:val="lightGray"/>
              </w:rPr>
              <w:t>月</w:t>
            </w:r>
            <w:r w:rsidRPr="00883ECB">
              <w:rPr>
                <w:color w:val="auto"/>
                <w:sz w:val="24"/>
                <w:highlight w:val="lightGray"/>
              </w:rPr>
              <w:t>○○</w:t>
            </w:r>
            <w:r w:rsidR="0091236A" w:rsidRPr="00883ECB">
              <w:rPr>
                <w:color w:val="auto"/>
                <w:sz w:val="24"/>
                <w:highlight w:val="lightGray"/>
              </w:rPr>
              <w:t>日</w:t>
            </w:r>
          </w:p>
        </w:tc>
      </w:tr>
    </w:tbl>
    <w:p w:rsidR="0090631F" w:rsidRDefault="0090631F" w:rsidP="006806B8">
      <w:pPr>
        <w:jc w:val="right"/>
        <w:rPr>
          <w:rFonts w:hAnsi="ＭＳ 明朝" w:cs="ＭＳ 明朝" w:hint="default"/>
        </w:rPr>
      </w:pPr>
      <w:r>
        <w:rPr>
          <w:sz w:val="22"/>
        </w:rPr>
        <w:t xml:space="preserve">　　　　　　　　　　　　　　　　　　　　　　　　　　　</w:t>
      </w:r>
    </w:p>
    <w:p w:rsidR="006806B8" w:rsidRDefault="0090631F" w:rsidP="0071170E">
      <w:pPr>
        <w:jc w:val="center"/>
        <w:rPr>
          <w:rFonts w:hint="default"/>
        </w:rPr>
      </w:pPr>
      <w:r>
        <w:rPr>
          <w:rFonts w:hint="default"/>
        </w:rPr>
        <w:br w:type="page"/>
      </w:r>
      <w:r w:rsidR="006806B8">
        <w:lastRenderedPageBreak/>
        <w:t>（第７面）</w:t>
      </w:r>
    </w:p>
    <w:p w:rsidR="0090631F" w:rsidRPr="00F009D8" w:rsidRDefault="0090631F" w:rsidP="0071170E">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7E2A7E" w:rsidTr="00981E8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Default="007E2A7E" w:rsidP="007E2A7E">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E2A7E" w:rsidRDefault="00981E80" w:rsidP="007E2A7E">
            <w:pPr>
              <w:overflowPunct w:val="0"/>
              <w:jc w:val="both"/>
              <w:rPr>
                <w:rFonts w:hint="default"/>
                <w:sz w:val="24"/>
              </w:rPr>
            </w:pPr>
            <w:r w:rsidRPr="00786E96">
              <w:rPr>
                <w:sz w:val="24"/>
                <w:highlight w:val="lightGray"/>
              </w:rPr>
              <w:t>ドラム缶</w:t>
            </w: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Default="007E2A7E" w:rsidP="007E2A7E">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E2A7E" w:rsidRDefault="00981E80" w:rsidP="00981E80">
            <w:pPr>
              <w:spacing w:line="240" w:lineRule="exact"/>
              <w:rPr>
                <w:rFonts w:hint="default"/>
              </w:rPr>
            </w:pPr>
            <w:r w:rsidRPr="00786E96">
              <w:rPr>
                <w:highlight w:val="lightGray"/>
              </w:rPr>
              <w:t>汚泥</w:t>
            </w:r>
          </w:p>
        </w:tc>
      </w:tr>
      <w:tr w:rsidR="007E2A7E"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r>
              <w:t xml:space="preserve">　　　注意事項</w:t>
            </w:r>
          </w:p>
          <w:p w:rsidR="007E2A7E" w:rsidRDefault="007E2A7E" w:rsidP="007E2A7E">
            <w:pPr>
              <w:rPr>
                <w:rFonts w:hint="default"/>
              </w:rPr>
            </w:pPr>
            <w:r>
              <w:t xml:space="preserve">　　　　・容器等の全体が写るように撮影すること。</w:t>
            </w: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overflowPunct w:val="0"/>
              <w:jc w:val="both"/>
              <w:rPr>
                <w:rFonts w:hint="default"/>
                <w:sz w:val="24"/>
              </w:rPr>
            </w:pPr>
          </w:p>
        </w:tc>
      </w:tr>
      <w:tr w:rsidR="007E2A7E"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E2A7E" w:rsidRDefault="007E2A7E" w:rsidP="007E2A7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Default="007E2A7E" w:rsidP="007E2A7E">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Default="007E2A7E" w:rsidP="007E2A7E">
            <w:pPr>
              <w:overflowPunct w:val="0"/>
              <w:jc w:val="both"/>
              <w:rPr>
                <w:rFonts w:hint="default"/>
                <w:sz w:val="24"/>
              </w:rPr>
            </w:pPr>
            <w:r w:rsidRPr="00786E96">
              <w:rPr>
                <w:color w:val="auto"/>
                <w:sz w:val="24"/>
                <w:highlight w:val="lightGray"/>
              </w:rPr>
              <w:t>○○年○○月○○日</w:t>
            </w:r>
          </w:p>
        </w:tc>
      </w:tr>
    </w:tbl>
    <w:p w:rsidR="0090631F" w:rsidRPr="0071170E" w:rsidRDefault="0090631F" w:rsidP="0090631F">
      <w:pPr>
        <w:rPr>
          <w:rFonts w:hint="default"/>
        </w:rPr>
      </w:pPr>
    </w:p>
    <w:p w:rsidR="0090631F"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7E2A7E">
            <w:pPr>
              <w:overflowPunct w:val="0"/>
              <w:jc w:val="both"/>
              <w:rPr>
                <w:rFonts w:hint="default"/>
                <w:sz w:val="24"/>
              </w:rPr>
            </w:pPr>
            <w:r w:rsidRPr="00786E96">
              <w:rPr>
                <w:sz w:val="24"/>
                <w:highlight w:val="lightGray"/>
              </w:rPr>
              <w:t>フレコンバッグ</w:t>
            </w: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377C9B"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81E80">
            <w:pPr>
              <w:overflowPunct w:val="0"/>
              <w:jc w:val="both"/>
              <w:rPr>
                <w:rFonts w:hint="default"/>
                <w:sz w:val="24"/>
              </w:rPr>
            </w:pPr>
            <w:r w:rsidRPr="00786E96">
              <w:rPr>
                <w:sz w:val="24"/>
                <w:highlight w:val="lightGray"/>
              </w:rPr>
              <w:t>紙くず</w:t>
            </w:r>
          </w:p>
        </w:tc>
      </w:tr>
      <w:tr w:rsidR="0090631F" w:rsidTr="007E2A7E">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D7D25" w:rsidRDefault="009D7D25">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・容器</w:t>
            </w:r>
            <w:r w:rsidR="009A5722">
              <w:t>等</w:t>
            </w:r>
            <w:r>
              <w:t>の全体が写るように撮影すること。</w:t>
            </w:r>
          </w:p>
          <w:p w:rsidR="0090631F" w:rsidRDefault="0090631F">
            <w:pPr>
              <w:rPr>
                <w:rFonts w:hint="default"/>
              </w:rPr>
            </w:pPr>
          </w:p>
          <w:p w:rsidR="0090631F" w:rsidRDefault="0090631F">
            <w:pPr>
              <w:rPr>
                <w:rFonts w:hint="default"/>
              </w:rPr>
            </w:pPr>
          </w:p>
          <w:p w:rsidR="0090631F" w:rsidRDefault="0090631F">
            <w:pPr>
              <w:rPr>
                <w:rFonts w:hint="default"/>
              </w:rPr>
            </w:pPr>
          </w:p>
          <w:p w:rsidR="009D7D25" w:rsidRDefault="009D7D25">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0631F"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rsidP="00F009D8">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7E2A7E">
            <w:pPr>
              <w:overflowPunct w:val="0"/>
              <w:jc w:val="both"/>
              <w:rPr>
                <w:rFonts w:hint="default"/>
                <w:sz w:val="24"/>
              </w:rPr>
            </w:pPr>
            <w:r w:rsidRPr="00786E96">
              <w:rPr>
                <w:color w:val="auto"/>
                <w:sz w:val="24"/>
                <w:highlight w:val="lightGray"/>
              </w:rPr>
              <w:t>○○年○○月○○日</w:t>
            </w:r>
          </w:p>
        </w:tc>
      </w:tr>
    </w:tbl>
    <w:p w:rsidR="0090631F" w:rsidRDefault="0090631F" w:rsidP="006806B8">
      <w:pPr>
        <w:jc w:val="right"/>
        <w:rPr>
          <w:rFonts w:hint="default"/>
        </w:rPr>
      </w:pPr>
      <w:r>
        <w:rPr>
          <w:sz w:val="22"/>
        </w:rPr>
        <w:t xml:space="preserve">　　　　　　　　　　　　　　　　　　　　　　　　　　　</w:t>
      </w:r>
    </w:p>
    <w:p w:rsidR="0090631F" w:rsidRDefault="0090631F" w:rsidP="006806B8">
      <w:pPr>
        <w:spacing w:line="264" w:lineRule="exact"/>
        <w:jc w:val="center"/>
        <w:rPr>
          <w:rFonts w:hAnsi="ＭＳ 明朝" w:hint="default"/>
        </w:rPr>
      </w:pPr>
      <w:r>
        <w:rPr>
          <w:rFonts w:hint="default"/>
        </w:rPr>
        <w:br w:type="page"/>
      </w:r>
      <w:r w:rsidR="006806B8">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rsidP="006806B8">
            <w:pPr>
              <w:jc w:val="center"/>
              <w:rPr>
                <w:rFonts w:hint="default"/>
              </w:rPr>
            </w:pPr>
            <w:r w:rsidRPr="00F009D8">
              <w:rPr>
                <w:rFonts w:hAnsi="ＭＳ 明朝"/>
                <w:position w:val="-1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hint="default"/>
              </w:rPr>
            </w:pPr>
            <w:r>
              <w:rPr>
                <w:rFonts w:hAnsi="ＭＳ 明朝"/>
              </w:rPr>
              <w:t>事業の開始に要する</w:t>
            </w:r>
          </w:p>
          <w:p w:rsidR="0090631F" w:rsidRDefault="0090631F">
            <w:pPr>
              <w:spacing w:line="264" w:lineRule="exact"/>
              <w:jc w:val="center"/>
              <w:rPr>
                <w:rFonts w:hint="default"/>
              </w:rPr>
            </w:pPr>
            <w:r w:rsidRPr="00253154">
              <w:rPr>
                <w:rFonts w:hAnsi="ＭＳ 明朝"/>
                <w:spacing w:val="106"/>
                <w:fitText w:val="1899" w:id="1148893440"/>
              </w:rPr>
              <w:t>資金の総</w:t>
            </w:r>
            <w:r w:rsidRPr="00253154">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F76163" w:rsidP="00F76163">
            <w:pPr>
              <w:rPr>
                <w:rFonts w:hint="default"/>
                <w:highlight w:val="lightGray"/>
              </w:rPr>
            </w:pPr>
            <w:r w:rsidRPr="005D1327">
              <w:rPr>
                <w:highlight w:val="lightGray"/>
              </w:rPr>
              <w:t xml:space="preserve">　２０，５００</w:t>
            </w:r>
          </w:p>
        </w:tc>
      </w:tr>
      <w:tr w:rsidR="0090631F" w:rsidTr="005D1327">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90631F" w:rsidRPr="005D1327" w:rsidRDefault="00F76163" w:rsidP="005D1327">
            <w:pPr>
              <w:jc w:val="both"/>
              <w:rPr>
                <w:rFonts w:hint="default"/>
                <w:highlight w:val="lightGray"/>
              </w:rPr>
            </w:pPr>
            <w:r w:rsidRPr="005D1327">
              <w:rPr>
                <w:highlight w:val="lightGray"/>
              </w:rPr>
              <w:t xml:space="preserve">　購入費　５，０００</w:t>
            </w:r>
          </w:p>
        </w:tc>
      </w:tr>
      <w:tr w:rsidR="0090631F" w:rsidTr="005D132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rPr>
                <w:rFonts w:hint="default"/>
              </w:rPr>
            </w:pPr>
            <w:r w:rsidRPr="00F51AF8">
              <w:rPr>
                <w:rFonts w:hAnsi="ＭＳ 明朝"/>
                <w:spacing w:val="150"/>
                <w:fitText w:val="1266" w:id="1148893441"/>
              </w:rPr>
              <w:t>事務</w:t>
            </w:r>
            <w:r w:rsidRPr="00F51AF8">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90631F" w:rsidRPr="005D1327" w:rsidRDefault="00F76163" w:rsidP="005D1327">
            <w:pPr>
              <w:jc w:val="both"/>
              <w:rPr>
                <w:rFonts w:hint="default"/>
                <w:highlight w:val="lightGray"/>
              </w:rPr>
            </w:pPr>
            <w:r w:rsidRPr="005D1327">
              <w:rPr>
                <w:highlight w:val="lightGray"/>
              </w:rPr>
              <w:t xml:space="preserve">　造成費　２，５００　　建設費　５，０００</w:t>
            </w:r>
          </w:p>
        </w:tc>
      </w:tr>
      <w:tr w:rsidR="005D1327" w:rsidTr="005D132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D1327" w:rsidRDefault="005D1327">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D1327" w:rsidRDefault="005D1327" w:rsidP="005D1327">
            <w:pPr>
              <w:spacing w:line="264" w:lineRule="exact"/>
              <w:jc w:val="both"/>
              <w:rPr>
                <w:rFonts w:hint="default"/>
              </w:rP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D1327" w:rsidRPr="005D1327" w:rsidRDefault="005D1327" w:rsidP="005D1327">
            <w:pPr>
              <w:jc w:val="both"/>
              <w:rPr>
                <w:rFonts w:hint="default"/>
                <w:highlight w:val="lightGray"/>
              </w:rPr>
            </w:pPr>
            <w:r w:rsidRPr="005D1327">
              <w:rPr>
                <w:highlight w:val="lightGray"/>
              </w:rPr>
              <w:t xml:space="preserve">　購入費　２，０００</w:t>
            </w:r>
          </w:p>
        </w:tc>
      </w:tr>
      <w:tr w:rsidR="005D1327" w:rsidTr="005D132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D1327" w:rsidRPr="0079412B" w:rsidRDefault="005D1327" w:rsidP="005D1327">
            <w:pPr>
              <w:jc w:val="both"/>
              <w:rPr>
                <w:rFonts w:hint="default"/>
              </w:rP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D1327" w:rsidRPr="005D1327" w:rsidRDefault="005D1327" w:rsidP="005D1327">
            <w:pPr>
              <w:ind w:firstLineChars="100" w:firstLine="211"/>
              <w:jc w:val="both"/>
              <w:rPr>
                <w:rFonts w:hint="default"/>
                <w:highlight w:val="lightGray"/>
              </w:rPr>
            </w:pPr>
            <w:r w:rsidRPr="005D1327">
              <w:rPr>
                <w:highlight w:val="lightGray"/>
              </w:rPr>
              <w:t>造成費　２，０００　　建設費　４，０００</w:t>
            </w:r>
          </w:p>
        </w:tc>
      </w:tr>
      <w:tr w:rsidR="005D132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D1327" w:rsidRPr="0079412B" w:rsidRDefault="005D1327"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D1327" w:rsidRDefault="005D1327" w:rsidP="00253154">
            <w:pPr>
              <w:ind w:firstLineChars="100" w:firstLine="211"/>
              <w:rPr>
                <w:rFonts w:hint="default"/>
              </w:rPr>
            </w:pPr>
          </w:p>
        </w:tc>
      </w:tr>
      <w:tr w:rsidR="005D132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D1327" w:rsidRDefault="005D1327"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D1327" w:rsidRDefault="005D1327" w:rsidP="001B2274">
            <w:pPr>
              <w:rPr>
                <w:rFonts w:hint="default"/>
              </w:rPr>
            </w:pPr>
          </w:p>
        </w:tc>
      </w:tr>
      <w:tr w:rsidR="005D1327"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D1327" w:rsidRDefault="005D1327"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D1327" w:rsidRDefault="005D1327" w:rsidP="001B2274">
            <w:pPr>
              <w:rPr>
                <w:rFonts w:hint="default"/>
              </w:rPr>
            </w:pPr>
          </w:p>
        </w:tc>
      </w:tr>
      <w:tr w:rsidR="005D1327"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D1327" w:rsidRDefault="005D1327" w:rsidP="001B2274">
            <w:pPr>
              <w:spacing w:line="264" w:lineRule="exact"/>
              <w:rPr>
                <w:rFonts w:hAnsi="ＭＳ 明朝" w:hint="default"/>
              </w:rPr>
            </w:pPr>
          </w:p>
          <w:p w:rsidR="005D1327" w:rsidRDefault="005D1327" w:rsidP="001B2274">
            <w:pPr>
              <w:spacing w:line="264" w:lineRule="exact"/>
              <w:rPr>
                <w:rFonts w:hAnsi="ＭＳ 明朝" w:hint="default"/>
              </w:rPr>
            </w:pPr>
          </w:p>
          <w:p w:rsidR="005D1327" w:rsidRDefault="005D1327" w:rsidP="006806B8">
            <w:pPr>
              <w:spacing w:line="264" w:lineRule="exact"/>
              <w:jc w:val="center"/>
              <w:rPr>
                <w:rFonts w:hAnsi="ＭＳ 明朝" w:hint="default"/>
              </w:rPr>
            </w:pPr>
            <w:r>
              <w:rPr>
                <w:rFonts w:hAnsi="ＭＳ 明朝"/>
              </w:rPr>
              <w:t>調</w:t>
            </w:r>
          </w:p>
          <w:p w:rsidR="005D1327" w:rsidRDefault="005D1327" w:rsidP="006806B8">
            <w:pPr>
              <w:spacing w:line="264" w:lineRule="exact"/>
              <w:jc w:val="center"/>
              <w:rPr>
                <w:rFonts w:hAnsi="ＭＳ 明朝" w:hint="default"/>
              </w:rPr>
            </w:pPr>
          </w:p>
          <w:p w:rsidR="005D1327" w:rsidRDefault="005D1327" w:rsidP="006806B8">
            <w:pPr>
              <w:spacing w:line="264" w:lineRule="exact"/>
              <w:jc w:val="center"/>
              <w:rPr>
                <w:rFonts w:hAnsi="ＭＳ 明朝" w:hint="default"/>
              </w:rPr>
            </w:pPr>
          </w:p>
          <w:p w:rsidR="005D1327" w:rsidRDefault="005D1327" w:rsidP="006806B8">
            <w:pPr>
              <w:spacing w:line="264" w:lineRule="exact"/>
              <w:jc w:val="center"/>
              <w:rPr>
                <w:rFonts w:hAnsi="ＭＳ 明朝" w:hint="default"/>
              </w:rPr>
            </w:pPr>
            <w:r>
              <w:rPr>
                <w:rFonts w:hAnsi="ＭＳ 明朝"/>
              </w:rPr>
              <w:t>達</w:t>
            </w:r>
          </w:p>
          <w:p w:rsidR="005D1327" w:rsidRDefault="005D1327" w:rsidP="006806B8">
            <w:pPr>
              <w:spacing w:line="264" w:lineRule="exact"/>
              <w:jc w:val="center"/>
              <w:rPr>
                <w:rFonts w:hAnsi="ＭＳ 明朝" w:hint="default"/>
              </w:rPr>
            </w:pPr>
          </w:p>
          <w:p w:rsidR="005D1327" w:rsidRDefault="005D1327" w:rsidP="006806B8">
            <w:pPr>
              <w:spacing w:line="264" w:lineRule="exact"/>
              <w:jc w:val="center"/>
              <w:rPr>
                <w:rFonts w:hAnsi="ＭＳ 明朝" w:hint="default"/>
              </w:rPr>
            </w:pPr>
          </w:p>
          <w:p w:rsidR="005D1327" w:rsidRDefault="005D1327" w:rsidP="006806B8">
            <w:pPr>
              <w:spacing w:line="264" w:lineRule="exact"/>
              <w:jc w:val="center"/>
              <w:rPr>
                <w:rFonts w:hAnsi="ＭＳ 明朝" w:hint="default"/>
              </w:rPr>
            </w:pPr>
            <w:r>
              <w:rPr>
                <w:rFonts w:hAnsi="ＭＳ 明朝"/>
              </w:rPr>
              <w:t>方</w:t>
            </w:r>
          </w:p>
          <w:p w:rsidR="005D1327" w:rsidRDefault="005D1327" w:rsidP="006806B8">
            <w:pPr>
              <w:spacing w:line="264" w:lineRule="exact"/>
              <w:jc w:val="center"/>
              <w:rPr>
                <w:rFonts w:hAnsi="ＭＳ 明朝" w:hint="default"/>
              </w:rPr>
            </w:pPr>
          </w:p>
          <w:p w:rsidR="005D1327" w:rsidRDefault="005D1327" w:rsidP="006806B8">
            <w:pPr>
              <w:spacing w:line="264" w:lineRule="exact"/>
              <w:jc w:val="center"/>
              <w:rPr>
                <w:rFonts w:hAnsi="ＭＳ 明朝" w:hint="default"/>
              </w:rPr>
            </w:pPr>
          </w:p>
          <w:p w:rsidR="005D1327" w:rsidRDefault="005D1327" w:rsidP="006806B8">
            <w:pPr>
              <w:spacing w:line="264" w:lineRule="exact"/>
              <w:jc w:val="center"/>
              <w:rPr>
                <w:rFonts w:hint="default"/>
              </w:rPr>
            </w:pPr>
            <w:r>
              <w:rPr>
                <w:rFonts w:hAnsi="ＭＳ 明朝"/>
              </w:rPr>
              <w:t>法</w:t>
            </w:r>
          </w:p>
          <w:p w:rsidR="005D1327" w:rsidRDefault="005D1327"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D1327" w:rsidRDefault="005D1327" w:rsidP="001B2274">
            <w:pPr>
              <w:spacing w:line="264" w:lineRule="exact"/>
              <w:jc w:val="both"/>
              <w:rPr>
                <w:rFonts w:hint="default"/>
              </w:rPr>
            </w:pPr>
            <w:r w:rsidRPr="00253154">
              <w:rPr>
                <w:rFonts w:hAnsi="ＭＳ 明朝"/>
                <w:spacing w:val="106"/>
                <w:fitText w:val="1477" w:id="1148893442"/>
              </w:rPr>
              <w:t>自己資</w:t>
            </w:r>
            <w:r w:rsidRPr="00253154">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Pr="005D1327" w:rsidRDefault="005D1327" w:rsidP="001B2274">
            <w:pPr>
              <w:jc w:val="both"/>
              <w:rPr>
                <w:rFonts w:hint="default"/>
                <w:highlight w:val="lightGray"/>
              </w:rPr>
            </w:pPr>
            <w:r w:rsidRPr="005D1327">
              <w:rPr>
                <w:highlight w:val="lightGray"/>
              </w:rPr>
              <w:t xml:space="preserve">　　５，０００</w:t>
            </w: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D1327" w:rsidRDefault="005D1327" w:rsidP="001B2274">
            <w:pPr>
              <w:spacing w:line="264" w:lineRule="exact"/>
              <w:jc w:val="both"/>
              <w:rPr>
                <w:rFonts w:hint="default"/>
              </w:rPr>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Pr="005D1327" w:rsidRDefault="005D1327" w:rsidP="001B2274">
            <w:pPr>
              <w:jc w:val="both"/>
              <w:rPr>
                <w:rFonts w:hint="default"/>
                <w:highlight w:val="lightGray"/>
              </w:rPr>
            </w:pPr>
            <w:r w:rsidRPr="005D1327">
              <w:rPr>
                <w:highlight w:val="lightGray"/>
              </w:rPr>
              <w:t xml:space="preserve">　１５，５００</w:t>
            </w: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Pr="002A37CE" w:rsidRDefault="005D1327" w:rsidP="001B2274">
            <w:pPr>
              <w:spacing w:line="264" w:lineRule="exact"/>
              <w:jc w:val="both"/>
              <w:rPr>
                <w:rFonts w:hAnsi="ＭＳ 明朝" w:hint="default"/>
              </w:rPr>
            </w:pPr>
            <w:r>
              <w:rPr>
                <w:rFonts w:hAnsi="ＭＳ 明朝"/>
              </w:rPr>
              <w:t xml:space="preserve">　</w:t>
            </w:r>
            <w:r w:rsidRPr="005D1327">
              <w:rPr>
                <w:rFonts w:hAnsi="ＭＳ 明朝"/>
                <w:highlight w:val="lightGray"/>
              </w:rPr>
              <w:t>○×銀行</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Pr="005D1327" w:rsidRDefault="005D1327" w:rsidP="001B2274">
            <w:pPr>
              <w:jc w:val="both"/>
              <w:rPr>
                <w:rFonts w:hint="default"/>
                <w:highlight w:val="lightGray"/>
              </w:rPr>
            </w:pPr>
            <w:r w:rsidRPr="005D1327">
              <w:rPr>
                <w:highlight w:val="lightGray"/>
              </w:rPr>
              <w:t xml:space="preserve">　１５，５００</w:t>
            </w: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D1327" w:rsidRDefault="005D1327" w:rsidP="001B2274">
            <w:pPr>
              <w:spacing w:line="264" w:lineRule="exact"/>
              <w:jc w:val="both"/>
              <w:rPr>
                <w:rFonts w:hint="default"/>
              </w:rPr>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D1327" w:rsidRDefault="005D1327" w:rsidP="001B2274">
            <w:pPr>
              <w:spacing w:line="264" w:lineRule="exact"/>
              <w:jc w:val="both"/>
              <w:rPr>
                <w:rFonts w:hint="default"/>
              </w:rPr>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D1327" w:rsidRDefault="005D1327" w:rsidP="001B2274">
            <w:pPr>
              <w:jc w:val="both"/>
              <w:rPr>
                <w:rFonts w:hint="default"/>
              </w:rPr>
            </w:pPr>
          </w:p>
        </w:tc>
      </w:tr>
      <w:tr w:rsidR="005D1327"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5D1327" w:rsidRDefault="005D1327" w:rsidP="001B2274">
            <w:pPr>
              <w:spacing w:line="264" w:lineRule="exact"/>
              <w:jc w:val="both"/>
              <w:rPr>
                <w:rFonts w:hint="default"/>
              </w:rPr>
            </w:pPr>
            <w:r>
              <w:rPr>
                <w:rFonts w:hAnsi="ＭＳ 明朝"/>
              </w:rPr>
              <w:t>備考  内訳欄の事項については、事業計画に応じ適宜変更すること</w:t>
            </w:r>
          </w:p>
        </w:tc>
      </w:tr>
      <w:tr w:rsidR="005D1327"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5D1327" w:rsidRDefault="005D1327" w:rsidP="001B2274">
            <w:pPr>
              <w:widowControl/>
              <w:suppressAutoHyphens w:val="0"/>
              <w:wordWrap/>
              <w:autoSpaceDE/>
              <w:autoSpaceDN/>
              <w:rPr>
                <w:rFonts w:hint="default"/>
              </w:rPr>
            </w:pPr>
          </w:p>
        </w:tc>
      </w:tr>
    </w:tbl>
    <w:p w:rsidR="0090631F" w:rsidRDefault="0090631F" w:rsidP="006806B8">
      <w:pPr>
        <w:spacing w:line="264" w:lineRule="exact"/>
        <w:jc w:val="right"/>
        <w:rPr>
          <w:rFonts w:hint="default"/>
        </w:rPr>
      </w:pPr>
      <w:r>
        <w:rPr>
          <w:rFonts w:hAnsi="ＭＳ 明朝"/>
        </w:rPr>
        <w:t xml:space="preserve">　　　　　　　　　　　　　　　　　　　　　　　　　　　　　　</w:t>
      </w:r>
    </w:p>
    <w:p w:rsidR="0090631F" w:rsidRDefault="004A39AA" w:rsidP="006806B8">
      <w:pPr>
        <w:spacing w:line="259" w:lineRule="exact"/>
        <w:jc w:val="center"/>
        <w:rPr>
          <w:rFonts w:hAnsi="ＭＳ 明朝" w:hint="default"/>
        </w:rPr>
      </w:pPr>
      <w:r>
        <w:rPr>
          <w:rFonts w:hint="default"/>
        </w:rPr>
        <w:br w:type="page"/>
      </w:r>
      <w:r w:rsidR="006806B8">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hint="default"/>
              </w:rPr>
            </w:pPr>
            <w:r w:rsidRPr="00F009D8">
              <w:rPr>
                <w:rFonts w:hAnsi="ＭＳ 明朝"/>
                <w:sz w:val="26"/>
              </w:rPr>
              <w:t>資 産 に 関 す る 調 書（個人用）</w:t>
            </w:r>
          </w:p>
          <w:p w:rsidR="0090631F" w:rsidRDefault="006C7B80" w:rsidP="006C7B80">
            <w:pPr>
              <w:spacing w:line="310" w:lineRule="exact"/>
              <w:jc w:val="right"/>
              <w:rPr>
                <w:rFonts w:hint="default"/>
              </w:rPr>
            </w:pPr>
            <w:r w:rsidRPr="005D1327">
              <w:rPr>
                <w:rFonts w:hAnsi="ＭＳ 明朝"/>
                <w:highlight w:val="lightGray"/>
              </w:rPr>
              <w:t>平成○○</w:t>
            </w:r>
            <w:r w:rsidR="0090631F" w:rsidRPr="005D1327">
              <w:rPr>
                <w:rFonts w:hAnsi="ＭＳ 明朝"/>
                <w:highlight w:val="lightGray"/>
              </w:rPr>
              <w:t>年</w:t>
            </w:r>
            <w:r w:rsidRPr="005D1327">
              <w:rPr>
                <w:rFonts w:hAnsi="ＭＳ 明朝"/>
                <w:highlight w:val="lightGray"/>
              </w:rPr>
              <w:t>○○</w:t>
            </w:r>
            <w:r w:rsidR="0090631F" w:rsidRPr="005D1327">
              <w:rPr>
                <w:rFonts w:hAnsi="ＭＳ 明朝"/>
                <w:highlight w:val="lightGray"/>
              </w:rPr>
              <w:t>月</w:t>
            </w:r>
            <w:r w:rsidRPr="005D1327">
              <w:rPr>
                <w:rFonts w:hAnsi="ＭＳ 明朝"/>
                <w:highlight w:val="lightGray"/>
              </w:rPr>
              <w:t>○○</w:t>
            </w:r>
            <w:r w:rsidR="0090631F" w:rsidRPr="005D1327">
              <w:rPr>
                <w:rFonts w:hAnsi="ＭＳ 明朝"/>
                <w:highlight w:val="lightGray"/>
              </w:rPr>
              <w:t>日</w:t>
            </w:r>
            <w:r w:rsidR="0090631F">
              <w:rPr>
                <w:rFonts w:hAnsi="ＭＳ 明朝"/>
              </w:rPr>
              <w:t>現在</w:t>
            </w:r>
          </w:p>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○×銀行定期預金</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rsidP="006C7B80">
            <w:pPr>
              <w:ind w:leftChars="-1" w:left="-2" w:firstLineChars="658" w:firstLine="1388"/>
              <w:jc w:val="both"/>
              <w:rPr>
                <w:rFonts w:hint="default"/>
                <w:highlight w:val="lightGray"/>
              </w:rPr>
            </w:pPr>
            <w:r w:rsidRPr="005D1327">
              <w:rPr>
                <w:highlight w:val="lightGray"/>
              </w:rPr>
              <w:t>３，０００</w:t>
            </w: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（株）○×の株式</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１，０００株</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rsidP="006C7B80">
            <w:pPr>
              <w:jc w:val="both"/>
              <w:rPr>
                <w:rFonts w:hint="default"/>
                <w:highlight w:val="lightGray"/>
              </w:rPr>
            </w:pP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rsidP="006C7B80">
            <w:pPr>
              <w:jc w:val="both"/>
              <w:rPr>
                <w:rFonts w:hint="default"/>
                <w:highlight w:val="lightGray"/>
              </w:rPr>
            </w:pP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6B403C">
              <w:rPr>
                <w:rFonts w:hAnsi="ＭＳ 明朝"/>
                <w:spacing w:val="45"/>
                <w:fitText w:val="844" w:id="1148893696"/>
              </w:rPr>
              <w:t>売掛</w:t>
            </w:r>
            <w:r w:rsidRPr="006B403C">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rsidP="006C7B80">
            <w:pPr>
              <w:jc w:val="both"/>
              <w:rPr>
                <w:rFonts w:hint="default"/>
                <w:highlight w:val="lightGray"/>
              </w:rPr>
            </w:pP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rsidP="006C7B80">
            <w:pPr>
              <w:jc w:val="both"/>
              <w:rPr>
                <w:rFonts w:hint="default"/>
                <w:highlight w:val="lightGray"/>
              </w:rPr>
            </w:pP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C7B80" w:rsidRPr="005D1327" w:rsidRDefault="006C7B80">
            <w:pPr>
              <w:jc w:val="center"/>
              <w:rPr>
                <w:rFonts w:hint="default"/>
                <w:highlight w:val="lightGray"/>
              </w:rPr>
            </w:pPr>
            <w:r w:rsidRPr="005D1327">
              <w:rPr>
                <w:highlight w:val="lightGray"/>
              </w:rPr>
              <w:t>自宅宅地</w:t>
            </w:r>
          </w:p>
          <w:p w:rsidR="0090631F" w:rsidRPr="005D1327" w:rsidRDefault="006C7B80">
            <w:pPr>
              <w:jc w:val="center"/>
              <w:rPr>
                <w:rFonts w:hint="default"/>
                <w:highlight w:val="lightGray"/>
              </w:rPr>
            </w:pPr>
            <w:r w:rsidRPr="005D1327">
              <w:rPr>
                <w:highlight w:val="lightGray"/>
              </w:rPr>
              <w:t>駐車場土地</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１１０㎡</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rsidP="006C7B80">
            <w:pPr>
              <w:ind w:firstLineChars="600" w:firstLine="1266"/>
              <w:jc w:val="both"/>
              <w:rPr>
                <w:rFonts w:hint="default"/>
                <w:highlight w:val="lightGray"/>
              </w:rPr>
            </w:pPr>
            <w:r w:rsidRPr="005D1327">
              <w:rPr>
                <w:highlight w:val="lightGray"/>
              </w:rPr>
              <w:t>２０，０００</w:t>
            </w: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自宅</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１棟</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rsidP="006C7B80">
            <w:pPr>
              <w:ind w:firstLineChars="600" w:firstLine="1266"/>
              <w:jc w:val="both"/>
              <w:rPr>
                <w:rFonts w:hint="default"/>
                <w:highlight w:val="lightGray"/>
              </w:rPr>
            </w:pPr>
            <w:r w:rsidRPr="005D1327">
              <w:rPr>
                <w:highlight w:val="lightGray"/>
              </w:rPr>
              <w:t>１２，０００</w:t>
            </w: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rsidP="006C7B80">
            <w:pPr>
              <w:jc w:val="both"/>
              <w:rPr>
                <w:rFonts w:hint="default"/>
                <w:highlight w:val="lightGray"/>
              </w:rPr>
            </w:pP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ダンプ</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pPr>
              <w:jc w:val="center"/>
              <w:rPr>
                <w:rFonts w:hint="default"/>
                <w:highlight w:val="lightGray"/>
              </w:rPr>
            </w:pPr>
            <w:r w:rsidRPr="005D1327">
              <w:rPr>
                <w:highlight w:val="lightGray"/>
              </w:rPr>
              <w:t>１台</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6C7B80" w:rsidP="006C7B80">
            <w:pPr>
              <w:jc w:val="both"/>
              <w:rPr>
                <w:rFonts w:hint="default"/>
              </w:rPr>
            </w:pPr>
            <w:r w:rsidRPr="005D1327">
              <w:t xml:space="preserve">　　　　　　　</w:t>
            </w:r>
            <w:r w:rsidRPr="005D1327">
              <w:rPr>
                <w:highlight w:val="lightGray"/>
              </w:rPr>
              <w:t>３，０００</w:t>
            </w: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6B403C">
              <w:rPr>
                <w:rFonts w:hAnsi="ＭＳ 明朝"/>
                <w:spacing w:val="45"/>
                <w:fitText w:val="844" w:id="1148893697"/>
              </w:rPr>
              <w:t>その</w:t>
            </w:r>
            <w:r w:rsidRPr="006B403C">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pPr>
              <w:jc w:val="center"/>
              <w:rPr>
                <w:rFonts w:hint="default"/>
                <w:highlight w:val="lightGray"/>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90631F" w:rsidP="006C7B80">
            <w:pPr>
              <w:jc w:val="both"/>
              <w:rPr>
                <w:rFonts w:hint="default"/>
                <w:highlight w:val="lightGray"/>
              </w:rPr>
            </w:pPr>
          </w:p>
        </w:tc>
      </w:tr>
      <w:tr w:rsidR="0090631F" w:rsidTr="006C7B80">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1C15F9">
            <w:pPr>
              <w:rPr>
                <w:rFonts w:hint="default"/>
              </w:rPr>
            </w:pPr>
            <w:r>
              <w:t xml:space="preserve">　　　　　　</w:t>
            </w:r>
            <w:r w:rsidRPr="00883ECB">
              <w:rPr>
                <w:highlight w:val="lightGray"/>
              </w:rPr>
              <w:t>３８，１００</w:t>
            </w:r>
          </w:p>
          <w:p w:rsidR="006806B8" w:rsidRDefault="006806B8">
            <w:pPr>
              <w:rPr>
                <w:rFonts w:hint="default"/>
              </w:rPr>
            </w:pPr>
          </w:p>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1C15F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1C15F9">
            <w:pPr>
              <w:jc w:val="center"/>
              <w:rPr>
                <w:rFonts w:hint="default"/>
                <w:highlight w:val="lightGray"/>
              </w:rPr>
            </w:pPr>
            <w:r w:rsidRPr="005D1327">
              <w:rPr>
                <w:highlight w:val="lightGray"/>
              </w:rPr>
              <w:t>○×銀行</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1C15F9" w:rsidP="001C15F9">
            <w:pPr>
              <w:ind w:firstLineChars="600" w:firstLine="1266"/>
              <w:jc w:val="both"/>
              <w:rPr>
                <w:rFonts w:hint="default"/>
                <w:highlight w:val="lightGray"/>
              </w:rPr>
            </w:pPr>
            <w:r w:rsidRPr="005D1327">
              <w:rPr>
                <w:highlight w:val="lightGray"/>
              </w:rPr>
              <w:t>１９，０００</w:t>
            </w:r>
          </w:p>
        </w:tc>
      </w:tr>
      <w:tr w:rsidR="0090631F" w:rsidTr="001C15F9">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1C15F9">
            <w:pPr>
              <w:jc w:val="center"/>
              <w:rPr>
                <w:rFonts w:hint="default"/>
                <w:highlight w:val="lightGray"/>
              </w:rPr>
            </w:pPr>
            <w:r w:rsidRPr="005D1327">
              <w:rPr>
                <w:highlight w:val="lightGray"/>
              </w:rPr>
              <w:t>△□銀行</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5D1327" w:rsidRDefault="001C15F9" w:rsidP="001C15F9">
            <w:pPr>
              <w:ind w:firstLineChars="900" w:firstLine="1899"/>
              <w:jc w:val="both"/>
              <w:rPr>
                <w:rFonts w:hint="default"/>
                <w:highlight w:val="lightGray"/>
              </w:rPr>
            </w:pPr>
            <w:r w:rsidRPr="005D1327">
              <w:rPr>
                <w:highlight w:val="lightGray"/>
              </w:rPr>
              <w:t>５００</w:t>
            </w: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6B403C">
              <w:rPr>
                <w:rFonts w:hAnsi="ＭＳ 明朝"/>
                <w:spacing w:val="45"/>
                <w:fitText w:val="844" w:id="1148893698"/>
              </w:rPr>
              <w:t>未払</w:t>
            </w:r>
            <w:r w:rsidRPr="006B403C">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6B403C">
              <w:rPr>
                <w:rFonts w:hAnsi="ＭＳ 明朝"/>
                <w:spacing w:val="45"/>
                <w:fitText w:val="844" w:id="1148893699"/>
              </w:rPr>
              <w:t>預り</w:t>
            </w:r>
            <w:r w:rsidRPr="006B403C">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6B403C">
              <w:rPr>
                <w:rFonts w:hAnsi="ＭＳ 明朝"/>
                <w:spacing w:val="45"/>
                <w:fitText w:val="844" w:id="1148893700"/>
              </w:rPr>
              <w:t>前受</w:t>
            </w:r>
            <w:r w:rsidRPr="006B403C">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6B403C">
              <w:rPr>
                <w:rFonts w:hAnsi="ＭＳ 明朝"/>
                <w:spacing w:val="45"/>
                <w:fitText w:val="844" w:id="1148893701"/>
              </w:rPr>
              <w:t>買掛</w:t>
            </w:r>
            <w:r w:rsidRPr="006B403C">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6B403C">
              <w:rPr>
                <w:rFonts w:hAnsi="ＭＳ 明朝"/>
                <w:spacing w:val="45"/>
                <w:fitText w:val="844" w:id="1148893702"/>
              </w:rPr>
              <w:t>その</w:t>
            </w:r>
            <w:r w:rsidRPr="006B403C">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1C15F9">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1C15F9" w:rsidP="001C15F9">
            <w:pPr>
              <w:ind w:firstLineChars="600" w:firstLine="1266"/>
              <w:jc w:val="both"/>
              <w:rPr>
                <w:rFonts w:hint="default"/>
              </w:rPr>
            </w:pPr>
            <w:r w:rsidRPr="005D1327">
              <w:rPr>
                <w:highlight w:val="lightGray"/>
              </w:rPr>
              <w:t>１９，５００</w:t>
            </w:r>
          </w:p>
        </w:tc>
      </w:tr>
      <w:tr w:rsidR="0090631F"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r>
    </w:tbl>
    <w:p w:rsidR="0090631F" w:rsidRDefault="0090631F" w:rsidP="006806B8">
      <w:pPr>
        <w:spacing w:line="259" w:lineRule="exact"/>
        <w:jc w:val="right"/>
        <w:rPr>
          <w:rFonts w:hint="default"/>
        </w:rPr>
      </w:pPr>
      <w:r>
        <w:rPr>
          <w:rFonts w:hAnsi="ＭＳ 明朝"/>
        </w:rPr>
        <w:t xml:space="preserve">　　　　　　　　　　　　　　　　　　　　　　　　　　　　　　</w:t>
      </w:r>
    </w:p>
    <w:p w:rsidR="001B2274" w:rsidRDefault="0090631F" w:rsidP="00F009D8">
      <w:pPr>
        <w:jc w:val="center"/>
        <w:rPr>
          <w:rFonts w:hint="default"/>
        </w:rPr>
      </w:pPr>
      <w:r>
        <w:rPr>
          <w:rFonts w:hint="default"/>
        </w:rPr>
        <w:br w:type="page"/>
      </w:r>
      <w:r w:rsidR="006806B8">
        <w:lastRenderedPageBreak/>
        <w:t>（第10面）</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Pr="001B2274" w:rsidRDefault="001C15F9"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Pr="00786E96">
        <w:rPr>
          <w:rFonts w:hAnsi="ＭＳ 明朝" w:cs="ＭＳ 明朝"/>
          <w:szCs w:val="21"/>
          <w:highlight w:val="lightGray"/>
        </w:rPr>
        <w:t>平成○○</w:t>
      </w:r>
      <w:r w:rsidR="001B2274" w:rsidRPr="00786E96">
        <w:rPr>
          <w:rFonts w:hAnsi="ＭＳ 明朝" w:cs="ＭＳ 明朝"/>
          <w:szCs w:val="21"/>
          <w:highlight w:val="lightGray"/>
        </w:rPr>
        <w:t>年</w:t>
      </w:r>
      <w:r w:rsidRPr="00786E96">
        <w:rPr>
          <w:rFonts w:hAnsi="ＭＳ 明朝" w:cs="ＭＳ 明朝"/>
          <w:szCs w:val="21"/>
          <w:highlight w:val="lightGray"/>
        </w:rPr>
        <w:t>○○</w:t>
      </w:r>
      <w:r w:rsidR="001B2274" w:rsidRPr="00786E96">
        <w:rPr>
          <w:rFonts w:hAnsi="ＭＳ 明朝" w:cs="ＭＳ 明朝"/>
          <w:szCs w:val="21"/>
          <w:highlight w:val="lightGray"/>
        </w:rPr>
        <w:t>月</w:t>
      </w:r>
      <w:r w:rsidRPr="00786E96">
        <w:rPr>
          <w:rFonts w:hAnsi="ＭＳ 明朝" w:cs="ＭＳ 明朝"/>
          <w:szCs w:val="21"/>
          <w:highlight w:val="lightGray"/>
        </w:rPr>
        <w:t>○○</w:t>
      </w:r>
      <w:r w:rsidR="001B2274" w:rsidRPr="00786E96">
        <w:rPr>
          <w:rFonts w:hAnsi="ＭＳ 明朝" w:cs="ＭＳ 明朝"/>
          <w:szCs w:val="21"/>
          <w:highlight w:val="lightGray"/>
        </w:rPr>
        <w:t>日</w:t>
      </w:r>
    </w:p>
    <w:p w:rsidR="007A2BCE" w:rsidRDefault="007A2BCE" w:rsidP="007A2BCE">
      <w:pPr>
        <w:spacing w:line="240" w:lineRule="exact"/>
        <w:rPr>
          <w:rFonts w:hAnsi="ＭＳ 明朝" w:hint="default"/>
        </w:rPr>
      </w:pPr>
    </w:p>
    <w:p w:rsidR="001B2274" w:rsidRPr="001B2274" w:rsidRDefault="001B2274" w:rsidP="007A2BCE">
      <w:pPr>
        <w:spacing w:line="240" w:lineRule="exact"/>
        <w:rPr>
          <w:rFonts w:hAnsi="ＭＳ 明朝" w:hint="default"/>
        </w:rPr>
      </w:pPr>
    </w:p>
    <w:p w:rsidR="00BE6AAF" w:rsidRPr="006D4E83" w:rsidRDefault="00C703EC" w:rsidP="00BE6AAF">
      <w:pPr>
        <w:spacing w:line="240" w:lineRule="exact"/>
        <w:rPr>
          <w:rFonts w:hAnsi="ＭＳ 明朝" w:hint="default"/>
          <w:spacing w:val="37"/>
          <w:sz w:val="20"/>
        </w:rPr>
      </w:pPr>
      <w:r>
        <w:rPr>
          <w:rFonts w:hAnsi="ＭＳ 明朝"/>
          <w:spacing w:val="37"/>
          <w:sz w:val="20"/>
        </w:rPr>
        <w:t>那覇市長</w:t>
      </w:r>
      <w:r w:rsidR="00BE6AAF" w:rsidRPr="006D4E83">
        <w:rPr>
          <w:rFonts w:hAnsi="ＭＳ 明朝"/>
          <w:spacing w:val="37"/>
          <w:sz w:val="20"/>
        </w:rPr>
        <w:t xml:space="preserve">　　様</w:t>
      </w:r>
    </w:p>
    <w:p w:rsidR="00BE6AAF" w:rsidRPr="006D4E83" w:rsidRDefault="00BE6AAF" w:rsidP="00BE6AAF">
      <w:pPr>
        <w:spacing w:line="240" w:lineRule="exact"/>
        <w:rPr>
          <w:rFonts w:hAnsi="ＭＳ 明朝" w:hint="default"/>
          <w:spacing w:val="37"/>
          <w:sz w:val="20"/>
        </w:rPr>
      </w:pPr>
    </w:p>
    <w:p w:rsidR="007A2BCE" w:rsidRPr="006D4E83" w:rsidRDefault="007A2BCE" w:rsidP="007A2BCE">
      <w:pPr>
        <w:spacing w:line="240" w:lineRule="exact"/>
        <w:rPr>
          <w:rFonts w:hAnsi="ＭＳ 明朝" w:hint="default"/>
        </w:rPr>
      </w:pPr>
    </w:p>
    <w:p w:rsidR="00491DEA" w:rsidRPr="00491DEA" w:rsidRDefault="00491DEA" w:rsidP="00F009D8">
      <w:pPr>
        <w:spacing w:line="200" w:lineRule="exact"/>
        <w:rPr>
          <w:rFonts w:hAnsi="ＭＳ 明朝" w:hint="default"/>
          <w:sz w:val="20"/>
        </w:rPr>
      </w:pPr>
      <w:r>
        <w:rPr>
          <w:rFonts w:hAnsi="ＭＳ 明朝"/>
          <w:sz w:val="20"/>
        </w:rPr>
        <w:t xml:space="preserve">　　　　　　　　　　　　　　　　　　　　　</w:t>
      </w:r>
      <w:r w:rsidRPr="00491DEA">
        <w:rPr>
          <w:rFonts w:hAnsi="ＭＳ 明朝"/>
          <w:sz w:val="20"/>
        </w:rPr>
        <w:t>申請者</w:t>
      </w:r>
    </w:p>
    <w:p w:rsidR="00491DEA" w:rsidRPr="005D1327" w:rsidRDefault="00491DEA" w:rsidP="00F009D8">
      <w:pPr>
        <w:spacing w:line="360" w:lineRule="auto"/>
        <w:ind w:firstLineChars="2200" w:firstLine="4421"/>
        <w:rPr>
          <w:rFonts w:hAnsi="ＭＳ 明朝" w:hint="default"/>
          <w:sz w:val="20"/>
        </w:rPr>
      </w:pPr>
      <w:r w:rsidRPr="00491DEA">
        <w:rPr>
          <w:rFonts w:hAnsi="ＭＳ 明朝"/>
          <w:sz w:val="20"/>
        </w:rPr>
        <w:t>住所</w:t>
      </w:r>
      <w:r w:rsidR="001C15F9">
        <w:rPr>
          <w:rFonts w:hAnsi="ＭＳ 明朝"/>
          <w:sz w:val="20"/>
        </w:rPr>
        <w:t xml:space="preserve">　</w:t>
      </w:r>
      <w:r w:rsidR="00A56C6E" w:rsidRPr="005D1327">
        <w:rPr>
          <w:rFonts w:hAnsi="ＭＳ 明朝"/>
          <w:sz w:val="20"/>
          <w:highlight w:val="lightGray"/>
        </w:rPr>
        <w:t>沖縄県糸満市○○</w:t>
      </w:r>
    </w:p>
    <w:p w:rsidR="001C15F9" w:rsidRPr="005D1327" w:rsidRDefault="00491DEA" w:rsidP="001C15F9">
      <w:pPr>
        <w:spacing w:line="240" w:lineRule="exact"/>
        <w:ind w:firstLineChars="2200" w:firstLine="4421"/>
        <w:rPr>
          <w:rFonts w:hAnsi="ＭＳ 明朝" w:hint="default"/>
          <w:sz w:val="20"/>
        </w:rPr>
      </w:pPr>
      <w:r w:rsidRPr="005D1327">
        <w:rPr>
          <w:rFonts w:hAnsi="ＭＳ 明朝"/>
          <w:sz w:val="20"/>
        </w:rPr>
        <w:t>氏名</w:t>
      </w:r>
      <w:r w:rsidR="00557FCC" w:rsidRPr="005D1327">
        <w:rPr>
          <w:rFonts w:hAnsi="ＭＳ 明朝"/>
          <w:sz w:val="20"/>
        </w:rPr>
        <w:t xml:space="preserve">　</w:t>
      </w:r>
      <w:r w:rsidR="001C15F9" w:rsidRPr="005D1327">
        <w:rPr>
          <w:rFonts w:hAnsi="ＭＳ 明朝"/>
          <w:sz w:val="20"/>
          <w:highlight w:val="lightGray"/>
        </w:rPr>
        <w:t>株式会社　環境○○</w:t>
      </w:r>
    </w:p>
    <w:p w:rsidR="00491DEA" w:rsidRPr="00491DEA" w:rsidRDefault="001C15F9" w:rsidP="001C15F9">
      <w:pPr>
        <w:spacing w:line="240" w:lineRule="exact"/>
        <w:ind w:firstLineChars="2200" w:firstLine="4421"/>
        <w:rPr>
          <w:rFonts w:hAnsi="ＭＳ 明朝" w:hint="default"/>
          <w:sz w:val="20"/>
        </w:rPr>
      </w:pPr>
      <w:r w:rsidRPr="005D1327">
        <w:rPr>
          <w:rFonts w:hAnsi="ＭＳ 明朝"/>
          <w:sz w:val="20"/>
        </w:rPr>
        <w:t xml:space="preserve">　　　　</w:t>
      </w:r>
      <w:r w:rsidRPr="005D1327">
        <w:rPr>
          <w:rFonts w:hAnsi="ＭＳ 明朝"/>
          <w:sz w:val="20"/>
          <w:highlight w:val="lightGray"/>
        </w:rPr>
        <w:t>代表取締役　環境　太郎</w:t>
      </w:r>
      <w:r w:rsidR="00557FCC">
        <w:rPr>
          <w:rFonts w:hAnsi="ＭＳ 明朝"/>
          <w:sz w:val="20"/>
        </w:rPr>
        <w:t xml:space="preserve">　　　印</w:t>
      </w:r>
    </w:p>
    <w:p w:rsidR="007A2BCE" w:rsidRPr="006D4E83" w:rsidRDefault="00491DEA" w:rsidP="00F009D8">
      <w:pPr>
        <w:spacing w:line="200" w:lineRule="exact"/>
        <w:ind w:leftChars="2160" w:left="5098" w:rightChars="-68" w:right="-143" w:hangingChars="336" w:hanging="541"/>
        <w:rPr>
          <w:rFonts w:hAnsi="ＭＳ 明朝" w:hint="default"/>
        </w:rPr>
      </w:pPr>
      <w:r w:rsidRPr="00F009D8">
        <w:rPr>
          <w:rFonts w:hAnsi="ＭＳ 明朝"/>
          <w:sz w:val="16"/>
          <w:szCs w:val="16"/>
        </w:rPr>
        <w:t>（法人にあっては名称及び代表者の氏名）</w:t>
      </w:r>
    </w:p>
    <w:p w:rsidR="007A2BCE" w:rsidRPr="006D4E83" w:rsidRDefault="007A2BCE" w:rsidP="00F009D8">
      <w:pPr>
        <w:rPr>
          <w:rFonts w:hAnsi="ＭＳ 明朝" w:hint="default"/>
        </w:rPr>
      </w:pPr>
    </w:p>
    <w:p w:rsidR="00BE6AAF" w:rsidRPr="006D4E83" w:rsidRDefault="007A2BCE" w:rsidP="00BE6AAF">
      <w:pPr>
        <w:spacing w:line="220" w:lineRule="exact"/>
        <w:rPr>
          <w:rFonts w:hAnsi="ＭＳ 明朝" w:hint="default"/>
          <w:sz w:val="20"/>
        </w:rPr>
      </w:pPr>
      <w:r w:rsidRPr="006D4E83">
        <w:rPr>
          <w:rFonts w:hAnsi="ＭＳ 明朝"/>
          <w:sz w:val="20"/>
        </w:rPr>
        <w:t xml:space="preserve">                              　 　　　　　　　　　</w:t>
      </w:r>
    </w:p>
    <w:p w:rsidR="00BE6AAF" w:rsidRPr="006D4E83" w:rsidRDefault="00BE6AAF" w:rsidP="00BE6AAF">
      <w:pPr>
        <w:spacing w:line="220" w:lineRule="exact"/>
        <w:rPr>
          <w:rFonts w:hAnsi="ＭＳ 明朝" w:hint="default"/>
          <w:sz w:val="20"/>
        </w:rPr>
      </w:pPr>
    </w:p>
    <w:p w:rsidR="007A2BCE" w:rsidRPr="006D4E83" w:rsidRDefault="007A2BCE" w:rsidP="00BE6AAF">
      <w:pPr>
        <w:spacing w:line="220" w:lineRule="exact"/>
        <w:ind w:firstLineChars="3200" w:firstLine="6430"/>
        <w:rPr>
          <w:rFonts w:hAnsi="ＭＳ 明朝" w:hint="default"/>
          <w:sz w:val="20"/>
        </w:rPr>
      </w:pPr>
    </w:p>
    <w:p w:rsidR="001D5A89" w:rsidRPr="003048A3" w:rsidRDefault="001D5A89" w:rsidP="00C10C92">
      <w:pPr>
        <w:rPr>
          <w:rFonts w:ascii="HeiseiMin-W3" w:hAnsi="HeiseiMin-W3" w:cs="HeiseiMin-W3" w:hint="default"/>
          <w:sz w:val="18"/>
        </w:rPr>
      </w:pPr>
    </w:p>
    <w:p w:rsidR="00112BEA" w:rsidRPr="001D5A89" w:rsidRDefault="005E4E9C" w:rsidP="00112BEA">
      <w:pPr>
        <w:rPr>
          <w:rFonts w:hint="default"/>
          <w:sz w:val="20"/>
        </w:rPr>
      </w:pPr>
      <w:r>
        <w:rPr>
          <w:rFonts w:hint="default"/>
          <w:noProof/>
          <w:sz w:val="20"/>
        </w:rPr>
        <mc:AlternateContent>
          <mc:Choice Requires="wps">
            <w:drawing>
              <wp:anchor distT="0" distB="0" distL="114300" distR="114300" simplePos="0" relativeHeight="251644928" behindDoc="0" locked="0" layoutInCell="1" allowOverlap="1">
                <wp:simplePos x="0" y="0"/>
                <wp:positionH relativeFrom="column">
                  <wp:posOffset>1456690</wp:posOffset>
                </wp:positionH>
                <wp:positionV relativeFrom="paragraph">
                  <wp:posOffset>6938010</wp:posOffset>
                </wp:positionV>
                <wp:extent cx="5293360" cy="615315"/>
                <wp:effectExtent l="0" t="0" r="254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615315"/>
                        </a:xfrm>
                        <a:prstGeom prst="rect">
                          <a:avLst/>
                        </a:prstGeom>
                        <a:solidFill>
                          <a:srgbClr val="FFFFFF"/>
                        </a:solidFill>
                        <a:ln w="9525">
                          <a:solidFill>
                            <a:srgbClr val="000000"/>
                          </a:solidFill>
                          <a:miter lim="800000"/>
                          <a:headEnd/>
                          <a:tailEnd/>
                        </a:ln>
                      </wps:spPr>
                      <wps:txbx>
                        <w:txbxContent>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運搬車両以外に用いる運搬容器等の施設について記入して下さい。</w:t>
                            </w:r>
                          </w:p>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「用途」の欄には、当該運搬容器等で運搬する産業廃棄物の種類を記入し、「備考」欄に運搬容器等の素材・個数を記入して下さい。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50" style="position:absolute;margin-left:114.7pt;margin-top:546.3pt;width:416.8pt;height:4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XQQgIAAFkEAAAOAAAAZHJzL2Uyb0RvYy54bWysVMGO0zAQvSPxD5bvNE26KW3UdLXqUoS0&#10;wEoLH+A4TmPh2GbsNln+Az4AzpwRBz6HlfgLJk5busAJkYPl8YyfZ96byeK8axTZCXDS6JzGozEl&#10;QnNTSr3J6etX60czSpxnumTKaJHTW+Ho+fLhg0VrM5GY2qhSAEEQ7bLW5rT23mZR5HgtGuZGxgqN&#10;zspAwzyasIlKYC2iNypKxuNp1BooLRgunMPTy8FJlwG/qgT3L6vKCU9UTjE3H1YIa9Gv0XLBsg0w&#10;W0u+T4P9QxYNkxofPUJdMs/IFuQfUI3kYJyp/IibJjJVJbkINWA18fi3am5qZkWoBclx9kiT+3+w&#10;/MXuGogsUbuYEs0a1Oju86e7D1+/f/sY/Xj/ZdgR9CJVrXUZ3rix19AX6+yV4W8c0WZVM70RFwCm&#10;rQUrMcEQH9270BsOr5KifW5KfIhtvQmsdRU0PSDyQbogzu1RHNF5wvEwTeaTyRQ15OibxukkTvuU&#10;IpYdbltw/qkwDek3OQUUP6Cz3ZXzQ+ghJGRvlCzXUqlgwKZYKSA7ho2yDt8e3Z2GKU3anM7TJA3I&#10;93zuFGIcvr9BNNJjxyvZ5HR2DGJZT9sTXYZ+9EyqYY/VKY1FHqgbJPBd0QXNkrODKoUpb5FZMEOH&#10;40TipjbwjpIWuzun7u2WgaBEPdOozuOzZJ7iOARjNpsjrXDqKE4cTHMEyqmnZNiu/DBAWwtyU+M7&#10;cSBDmwvUs5KB6j7hIad99ti/Qaz9rPUDcmqHqF9/hOVPAAAA//8DAFBLAwQUAAYACAAAACEAzlAD&#10;9OAAAAAOAQAADwAAAGRycy9kb3ducmV2LnhtbEyPwU7DMBBE70j8g7WVuFG7oY2SEKcCJI6AWhBn&#10;J3aTqPY6it00/Xu2J3rb0TzNzpTb2Vk2mTH0HiWslgKYwcbrHlsJP9/vjxmwEBVqZT0aCRcTYFvd&#10;35Wq0P6MOzPtY8soBEOhJHQxDgXnoemMU2HpB4PkHfzoVCQ5tlyP6kzhzvJEiJQ71SN96NRg3jrT&#10;HPcnJyH7Stq19e7193NzjB/1ZULccSkfFvPLM7Bo5vgPw7U+VYeKOtX+hDowKyFJ8jWhZIg8SYFd&#10;EZE+0b6arlWWb4BXJb+dUf0BAAD//wMAUEsBAi0AFAAGAAgAAAAhALaDOJL+AAAA4QEAABMAAAAA&#10;AAAAAAAAAAAAAAAAAFtDb250ZW50X1R5cGVzXS54bWxQSwECLQAUAAYACAAAACEAOP0h/9YAAACU&#10;AQAACwAAAAAAAAAAAAAAAAAvAQAAX3JlbHMvLnJlbHNQSwECLQAUAAYACAAAACEAV7+l0EICAABZ&#10;BAAADgAAAAAAAAAAAAAAAAAuAgAAZHJzL2Uyb0RvYy54bWxQSwECLQAUAAYACAAAACEAzlAD9OAA&#10;AAAOAQAADwAAAAAAAAAAAAAAAACcBAAAZHJzL2Rvd25yZXYueG1sUEsFBgAAAAAEAAQA8wAAAKkF&#10;AAAAAA==&#10;">
                <v:textbox inset="5.85pt,.7pt,5.85pt,.7pt">
                  <w:txbxContent>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運搬車両以外に用いる運搬容器等の施設について記入して下さい。</w:t>
                      </w:r>
                    </w:p>
                    <w:p w:rsidR="00356347" w:rsidRPr="00973CDD" w:rsidRDefault="00356347" w:rsidP="005C5AC1">
                      <w:pPr>
                        <w:ind w:firstLineChars="100" w:firstLine="211"/>
                        <w:rPr>
                          <w:rFonts w:ascii="ＭＳ Ｐゴシック" w:eastAsia="ＭＳ Ｐゴシック" w:hAnsi="ＭＳ Ｐゴシック" w:hint="default"/>
                        </w:rPr>
                      </w:pPr>
                      <w:r w:rsidRPr="00973CDD">
                        <w:rPr>
                          <w:rFonts w:ascii="ＭＳ Ｐゴシック" w:eastAsia="ＭＳ Ｐゴシック" w:hAnsi="ＭＳ Ｐゴシック"/>
                        </w:rPr>
                        <w:t>「用途」の欄には、当該運搬容器等で運搬する産業廃棄物の種類を記入し、「備考」欄に運搬容器等の素材・個数を記入して下さい。</w:t>
                      </w:r>
                    </w:p>
                  </w:txbxContent>
                </v:textbox>
              </v:rect>
            </w:pict>
          </mc:Fallback>
        </mc:AlternateContent>
      </w:r>
    </w:p>
    <w:sectPr w:rsidR="00112BEA" w:rsidRPr="001D5A89"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FA" w:rsidRDefault="00DD0DFA">
      <w:pPr>
        <w:spacing w:before="357"/>
        <w:rPr>
          <w:rFonts w:hint="default"/>
        </w:rPr>
      </w:pPr>
      <w:r>
        <w:continuationSeparator/>
      </w:r>
    </w:p>
  </w:endnote>
  <w:endnote w:type="continuationSeparator" w:id="0">
    <w:p w:rsidR="00DD0DFA" w:rsidRDefault="00DD0DF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FA" w:rsidRDefault="00DD0DFA">
      <w:pPr>
        <w:spacing w:before="357"/>
        <w:rPr>
          <w:rFonts w:hint="default"/>
        </w:rPr>
      </w:pPr>
      <w:r>
        <w:continuationSeparator/>
      </w:r>
    </w:p>
  </w:footnote>
  <w:footnote w:type="continuationSeparator" w:id="0">
    <w:p w:rsidR="00DD0DFA" w:rsidRDefault="00DD0DF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546E"/>
    <w:rsid w:val="00016532"/>
    <w:rsid w:val="00032666"/>
    <w:rsid w:val="00032CCB"/>
    <w:rsid w:val="000440CD"/>
    <w:rsid w:val="00065D5F"/>
    <w:rsid w:val="000B6B23"/>
    <w:rsid w:val="000D2BB1"/>
    <w:rsid w:val="000D4A44"/>
    <w:rsid w:val="000E35D6"/>
    <w:rsid w:val="000F4F03"/>
    <w:rsid w:val="00112BEA"/>
    <w:rsid w:val="001435A4"/>
    <w:rsid w:val="00174882"/>
    <w:rsid w:val="001A3441"/>
    <w:rsid w:val="001B2274"/>
    <w:rsid w:val="001C15F9"/>
    <w:rsid w:val="001C4D08"/>
    <w:rsid w:val="001D548C"/>
    <w:rsid w:val="001D5A89"/>
    <w:rsid w:val="001E60E5"/>
    <w:rsid w:val="00222D0D"/>
    <w:rsid w:val="0023053A"/>
    <w:rsid w:val="00232873"/>
    <w:rsid w:val="00253154"/>
    <w:rsid w:val="00260299"/>
    <w:rsid w:val="00262E63"/>
    <w:rsid w:val="002A0087"/>
    <w:rsid w:val="002A37CE"/>
    <w:rsid w:val="002B0512"/>
    <w:rsid w:val="002B366D"/>
    <w:rsid w:val="002C234B"/>
    <w:rsid w:val="002E2ADA"/>
    <w:rsid w:val="00301A52"/>
    <w:rsid w:val="003048A3"/>
    <w:rsid w:val="00310D3F"/>
    <w:rsid w:val="00311637"/>
    <w:rsid w:val="003246E0"/>
    <w:rsid w:val="00331416"/>
    <w:rsid w:val="0035599F"/>
    <w:rsid w:val="00356347"/>
    <w:rsid w:val="003654A6"/>
    <w:rsid w:val="0037111F"/>
    <w:rsid w:val="0037154C"/>
    <w:rsid w:val="00377C9B"/>
    <w:rsid w:val="003A1272"/>
    <w:rsid w:val="003A2BE0"/>
    <w:rsid w:val="003A3778"/>
    <w:rsid w:val="003B5701"/>
    <w:rsid w:val="003C1D72"/>
    <w:rsid w:val="003C73FF"/>
    <w:rsid w:val="003D54D3"/>
    <w:rsid w:val="003D6859"/>
    <w:rsid w:val="003E0A89"/>
    <w:rsid w:val="00405B45"/>
    <w:rsid w:val="00417DE7"/>
    <w:rsid w:val="00423B3E"/>
    <w:rsid w:val="00432007"/>
    <w:rsid w:val="004650DC"/>
    <w:rsid w:val="004672FF"/>
    <w:rsid w:val="00491DEA"/>
    <w:rsid w:val="004A39AA"/>
    <w:rsid w:val="004A6589"/>
    <w:rsid w:val="004A77E3"/>
    <w:rsid w:val="004E130A"/>
    <w:rsid w:val="005122F6"/>
    <w:rsid w:val="00522C84"/>
    <w:rsid w:val="005466EA"/>
    <w:rsid w:val="00557FCC"/>
    <w:rsid w:val="00563F2F"/>
    <w:rsid w:val="00565F51"/>
    <w:rsid w:val="00590E1A"/>
    <w:rsid w:val="005C1DC8"/>
    <w:rsid w:val="005C2616"/>
    <w:rsid w:val="005C5AC1"/>
    <w:rsid w:val="005D1327"/>
    <w:rsid w:val="005D3DF0"/>
    <w:rsid w:val="005E1FD4"/>
    <w:rsid w:val="005E4E9C"/>
    <w:rsid w:val="0060416C"/>
    <w:rsid w:val="006148AD"/>
    <w:rsid w:val="00640FBD"/>
    <w:rsid w:val="00642283"/>
    <w:rsid w:val="00643434"/>
    <w:rsid w:val="006671C9"/>
    <w:rsid w:val="00676092"/>
    <w:rsid w:val="006806B8"/>
    <w:rsid w:val="00693453"/>
    <w:rsid w:val="006B403C"/>
    <w:rsid w:val="006B5A16"/>
    <w:rsid w:val="006C7B80"/>
    <w:rsid w:val="006D4E83"/>
    <w:rsid w:val="006F430D"/>
    <w:rsid w:val="006F747E"/>
    <w:rsid w:val="006F748F"/>
    <w:rsid w:val="00704B89"/>
    <w:rsid w:val="0071170E"/>
    <w:rsid w:val="00751079"/>
    <w:rsid w:val="00762452"/>
    <w:rsid w:val="00767DDE"/>
    <w:rsid w:val="00786E96"/>
    <w:rsid w:val="0079412B"/>
    <w:rsid w:val="007A2BCE"/>
    <w:rsid w:val="007A3A39"/>
    <w:rsid w:val="007D4C0A"/>
    <w:rsid w:val="007D52D8"/>
    <w:rsid w:val="007E2A7E"/>
    <w:rsid w:val="00831F58"/>
    <w:rsid w:val="00836229"/>
    <w:rsid w:val="00847D01"/>
    <w:rsid w:val="00872EEB"/>
    <w:rsid w:val="008800D6"/>
    <w:rsid w:val="00883ECB"/>
    <w:rsid w:val="00886A82"/>
    <w:rsid w:val="008979A9"/>
    <w:rsid w:val="008A3014"/>
    <w:rsid w:val="008C364F"/>
    <w:rsid w:val="008C7448"/>
    <w:rsid w:val="008D406B"/>
    <w:rsid w:val="008D7FF6"/>
    <w:rsid w:val="008F61E8"/>
    <w:rsid w:val="0090631F"/>
    <w:rsid w:val="0091236A"/>
    <w:rsid w:val="00963E09"/>
    <w:rsid w:val="00981E80"/>
    <w:rsid w:val="009A5722"/>
    <w:rsid w:val="009A57CA"/>
    <w:rsid w:val="009C1CFB"/>
    <w:rsid w:val="009D72C6"/>
    <w:rsid w:val="009D7D25"/>
    <w:rsid w:val="009E5BE7"/>
    <w:rsid w:val="009E7DE9"/>
    <w:rsid w:val="00A00403"/>
    <w:rsid w:val="00A151B3"/>
    <w:rsid w:val="00A26892"/>
    <w:rsid w:val="00A523F7"/>
    <w:rsid w:val="00A52CFD"/>
    <w:rsid w:val="00A56C6E"/>
    <w:rsid w:val="00A60232"/>
    <w:rsid w:val="00A61094"/>
    <w:rsid w:val="00AA1167"/>
    <w:rsid w:val="00AA40EA"/>
    <w:rsid w:val="00AB769B"/>
    <w:rsid w:val="00AB7CE6"/>
    <w:rsid w:val="00AC47AD"/>
    <w:rsid w:val="00AD4F3E"/>
    <w:rsid w:val="00AE181F"/>
    <w:rsid w:val="00AF28B2"/>
    <w:rsid w:val="00B03208"/>
    <w:rsid w:val="00B4096E"/>
    <w:rsid w:val="00B459B4"/>
    <w:rsid w:val="00B7098E"/>
    <w:rsid w:val="00BB35D1"/>
    <w:rsid w:val="00BD6C64"/>
    <w:rsid w:val="00BD7F5D"/>
    <w:rsid w:val="00BE2367"/>
    <w:rsid w:val="00BE6AAF"/>
    <w:rsid w:val="00BF5FA9"/>
    <w:rsid w:val="00C00D8E"/>
    <w:rsid w:val="00C01D4E"/>
    <w:rsid w:val="00C10C92"/>
    <w:rsid w:val="00C254E7"/>
    <w:rsid w:val="00C26064"/>
    <w:rsid w:val="00C272B8"/>
    <w:rsid w:val="00C402F4"/>
    <w:rsid w:val="00C43180"/>
    <w:rsid w:val="00C703EC"/>
    <w:rsid w:val="00C7451D"/>
    <w:rsid w:val="00C75905"/>
    <w:rsid w:val="00C76F2C"/>
    <w:rsid w:val="00C93F60"/>
    <w:rsid w:val="00CC2097"/>
    <w:rsid w:val="00CC4F96"/>
    <w:rsid w:val="00CD4EB1"/>
    <w:rsid w:val="00CF61F7"/>
    <w:rsid w:val="00D03ECC"/>
    <w:rsid w:val="00D168BB"/>
    <w:rsid w:val="00D32760"/>
    <w:rsid w:val="00D426DE"/>
    <w:rsid w:val="00D471A1"/>
    <w:rsid w:val="00D65D8A"/>
    <w:rsid w:val="00D70642"/>
    <w:rsid w:val="00D73080"/>
    <w:rsid w:val="00D75827"/>
    <w:rsid w:val="00D92D2F"/>
    <w:rsid w:val="00DA36F4"/>
    <w:rsid w:val="00DA7AD9"/>
    <w:rsid w:val="00DC7005"/>
    <w:rsid w:val="00DC711D"/>
    <w:rsid w:val="00DD0DFA"/>
    <w:rsid w:val="00DD3067"/>
    <w:rsid w:val="00DE12D7"/>
    <w:rsid w:val="00DF20FA"/>
    <w:rsid w:val="00DF2D78"/>
    <w:rsid w:val="00E15C86"/>
    <w:rsid w:val="00E16D44"/>
    <w:rsid w:val="00E67BFB"/>
    <w:rsid w:val="00E71F02"/>
    <w:rsid w:val="00E72A32"/>
    <w:rsid w:val="00E7534E"/>
    <w:rsid w:val="00E85920"/>
    <w:rsid w:val="00E91C19"/>
    <w:rsid w:val="00E92AA4"/>
    <w:rsid w:val="00E95C20"/>
    <w:rsid w:val="00EC0862"/>
    <w:rsid w:val="00EF0EF2"/>
    <w:rsid w:val="00F009D8"/>
    <w:rsid w:val="00F30875"/>
    <w:rsid w:val="00F51AF8"/>
    <w:rsid w:val="00F54427"/>
    <w:rsid w:val="00F62D7E"/>
    <w:rsid w:val="00F650F4"/>
    <w:rsid w:val="00F7015A"/>
    <w:rsid w:val="00F76163"/>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6B0CF6"/>
  <w15:chartTrackingRefBased/>
  <w15:docId w15:val="{C5D8050F-D425-4E97-B5ED-86BEA347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paragraph" w:styleId="1">
    <w:name w:val="heading 1"/>
    <w:basedOn w:val="a"/>
    <w:next w:val="a"/>
    <w:link w:val="10"/>
    <w:uiPriority w:val="9"/>
    <w:qFormat/>
    <w:rsid w:val="00BD7F5D"/>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D73080"/>
  </w:style>
  <w:style w:type="paragraph" w:customStyle="1" w:styleId="a4">
    <w:name w:val="一太郎ランクスタイル２"/>
    <w:basedOn w:val="a"/>
    <w:rsid w:val="00D73080"/>
  </w:style>
  <w:style w:type="paragraph" w:customStyle="1" w:styleId="a5">
    <w:name w:val="一太郎ランクスタイル３"/>
    <w:basedOn w:val="a"/>
    <w:rsid w:val="00D73080"/>
  </w:style>
  <w:style w:type="paragraph" w:customStyle="1" w:styleId="a6">
    <w:name w:val="一太郎ランクスタイル４"/>
    <w:basedOn w:val="a"/>
    <w:rsid w:val="00D73080"/>
  </w:style>
  <w:style w:type="paragraph" w:customStyle="1" w:styleId="a7">
    <w:name w:val="一太郎ランクスタイル５"/>
    <w:basedOn w:val="a"/>
    <w:rsid w:val="00D73080"/>
  </w:style>
  <w:style w:type="paragraph" w:customStyle="1" w:styleId="a8">
    <w:name w:val="一太郎ランクスタイル６"/>
    <w:basedOn w:val="a"/>
    <w:rsid w:val="00D73080"/>
  </w:style>
  <w:style w:type="paragraph" w:customStyle="1" w:styleId="a9">
    <w:name w:val="一太郎ランクスタイル７"/>
    <w:basedOn w:val="a"/>
    <w:rsid w:val="00D73080"/>
  </w:style>
  <w:style w:type="paragraph" w:styleId="aa">
    <w:name w:val="header"/>
    <w:basedOn w:val="a"/>
    <w:link w:val="ab"/>
    <w:uiPriority w:val="99"/>
    <w:unhideWhenUsed/>
    <w:rsid w:val="003A3778"/>
    <w:pPr>
      <w:tabs>
        <w:tab w:val="center" w:pos="4252"/>
        <w:tab w:val="right" w:pos="8504"/>
      </w:tabs>
      <w:snapToGrid w:val="0"/>
    </w:pPr>
    <w:rPr>
      <w:rFonts w:cs="Times New Roman" w:hint="default"/>
      <w:lang w:val="x-none" w:eastAsia="x-none"/>
    </w:r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rPr>
      <w:rFonts w:cs="Times New Roman" w:hint="default"/>
      <w:lang w:val="x-none" w:eastAsia="x-none"/>
    </w:r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hint="default"/>
      <w:sz w:val="18"/>
      <w:szCs w:val="18"/>
      <w:lang w:val="x-none" w:eastAsia="x-none"/>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rPr>
      <w:rFonts w:cs="Times New Roman" w:hint="default"/>
      <w:lang w:val="x-none" w:eastAsia="x-none"/>
    </w:rPr>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character" w:customStyle="1" w:styleId="10">
    <w:name w:val="見出し 1 (文字)"/>
    <w:basedOn w:val="a0"/>
    <w:link w:val="1"/>
    <w:uiPriority w:val="9"/>
    <w:rsid w:val="00BD7F5D"/>
    <w:rPr>
      <w:rFonts w:ascii="游ゴシック Light" w:eastAsia="游ゴシック Light" w:hAnsi="游ゴシック Light" w:cs="Times New Roman"/>
      <w:color w:val="000000"/>
      <w:sz w:val="24"/>
      <w:szCs w:val="24"/>
    </w:rPr>
  </w:style>
  <w:style w:type="paragraph" w:styleId="af6">
    <w:name w:val="Title"/>
    <w:basedOn w:val="a"/>
    <w:next w:val="a"/>
    <w:link w:val="af7"/>
    <w:uiPriority w:val="10"/>
    <w:qFormat/>
    <w:rsid w:val="00BD7F5D"/>
    <w:pPr>
      <w:spacing w:before="240" w:after="120"/>
      <w:jc w:val="center"/>
      <w:outlineLvl w:val="0"/>
    </w:pPr>
    <w:rPr>
      <w:rFonts w:ascii="游ゴシック Light" w:eastAsia="ＭＳ ゴシック" w:hAnsi="游ゴシック Light" w:cs="Times New Roman"/>
      <w:sz w:val="32"/>
      <w:szCs w:val="32"/>
    </w:rPr>
  </w:style>
  <w:style w:type="character" w:customStyle="1" w:styleId="af7">
    <w:name w:val="表題 (文字)"/>
    <w:basedOn w:val="a0"/>
    <w:link w:val="af6"/>
    <w:uiPriority w:val="10"/>
    <w:rsid w:val="00BD7F5D"/>
    <w:rPr>
      <w:rFonts w:ascii="游ゴシック Light" w:hAnsi="游ゴシック Light"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191D-E13B-4C50-89D4-4E59C1F3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Windows ユーザー</cp:lastModifiedBy>
  <cp:revision>4</cp:revision>
  <cp:lastPrinted>2017-09-13T05:33:00Z</cp:lastPrinted>
  <dcterms:created xsi:type="dcterms:W3CDTF">2024-03-19T11:15:00Z</dcterms:created>
  <dcterms:modified xsi:type="dcterms:W3CDTF">2024-03-19T11:18:00Z</dcterms:modified>
</cp:coreProperties>
</file>