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D" w:rsidRDefault="002054FD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054FD" w:rsidRDefault="002054FD"/>
    <w:p w:rsidR="002054FD" w:rsidRDefault="002054FD">
      <w:pPr>
        <w:jc w:val="center"/>
      </w:pPr>
      <w:r>
        <w:rPr>
          <w:rFonts w:hint="eastAsia"/>
        </w:rPr>
        <w:t>廃業等届出書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>年</w:t>
      </w:r>
      <w:r w:rsidR="002E212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E2120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2054FD" w:rsidRDefault="002054FD"/>
    <w:p w:rsidR="002054FD" w:rsidRDefault="002054FD">
      <w:r>
        <w:rPr>
          <w:rFonts w:hint="eastAsia"/>
        </w:rPr>
        <w:t xml:space="preserve">　那覇市長　　　　　　様</w:t>
      </w:r>
    </w:p>
    <w:p w:rsidR="002054FD" w:rsidRDefault="002054FD"/>
    <w:p w:rsidR="002054FD" w:rsidRDefault="002054FD">
      <w:pPr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2054FD" w:rsidRDefault="002054FD">
      <w:pPr>
        <w:jc w:val="right"/>
      </w:pPr>
      <w:r>
        <w:rPr>
          <w:rFonts w:hint="eastAsia"/>
        </w:rPr>
        <w:t xml:space="preserve">氏名　　　　　　　　　　　　　　　　　印　</w:t>
      </w:r>
    </w:p>
    <w:p w:rsidR="002054FD" w:rsidRDefault="002054FD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2054FD" w:rsidRDefault="002054FD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2054FD" w:rsidRDefault="002054FD"/>
    <w:p w:rsidR="002054FD" w:rsidRDefault="002054FD"/>
    <w:p w:rsidR="002054FD" w:rsidRDefault="00F31B24" w:rsidP="00F31B24">
      <w:pPr>
        <w:ind w:firstLineChars="100" w:firstLine="210"/>
      </w:pPr>
      <w:r>
        <w:rPr>
          <w:rFonts w:hint="eastAsia"/>
        </w:rPr>
        <w:t>使用済自動車の再資源化等に関する法律第</w:t>
      </w:r>
      <w:r>
        <w:t>48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</w:t>
      </w:r>
      <w:r w:rsidR="002054FD">
        <w:rPr>
          <w:rFonts w:hint="eastAsia"/>
        </w:rPr>
        <w:t>規定により、次のとおり届け出ます。</w:t>
      </w:r>
    </w:p>
    <w:p w:rsidR="002054FD" w:rsidRDefault="002054FD"/>
    <w:p w:rsidR="002054FD" w:rsidRDefault="002054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登録・許可番号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5973" w:type="dxa"/>
          </w:tcPr>
          <w:p w:rsidR="002054FD" w:rsidRDefault="002054FD">
            <w:r>
              <w:rPr>
                <w:rFonts w:hint="eastAsia"/>
              </w:rPr>
              <w:t xml:space="preserve">　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廃止・死亡・合併・破産・合併又は破産以外の理由による解散</w:t>
            </w:r>
          </w:p>
        </w:tc>
      </w:tr>
      <w:tr w:rsidR="002054F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2" w:type="dxa"/>
            <w:vAlign w:val="center"/>
          </w:tcPr>
          <w:p w:rsidR="002054FD" w:rsidRDefault="002054FD">
            <w:r>
              <w:rPr>
                <w:rFonts w:hint="eastAsia"/>
              </w:rPr>
              <w:t>届出者と当該登録・許可事業との関係</w:t>
            </w:r>
          </w:p>
        </w:tc>
        <w:tc>
          <w:tcPr>
            <w:tcW w:w="5973" w:type="dxa"/>
            <w:vAlign w:val="center"/>
          </w:tcPr>
          <w:p w:rsidR="002054FD" w:rsidRDefault="002054FD">
            <w:r>
              <w:rPr>
                <w:rFonts w:hint="eastAsia"/>
              </w:rPr>
              <w:t>本人・相続人・役員・破産管財人・精算人</w:t>
            </w:r>
          </w:p>
        </w:tc>
      </w:tr>
    </w:tbl>
    <w:p w:rsidR="002054FD" w:rsidRDefault="002054FD"/>
    <w:sectPr w:rsidR="002054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CF" w:rsidRDefault="00244FCF" w:rsidP="00810F60">
      <w:r>
        <w:separator/>
      </w:r>
    </w:p>
  </w:endnote>
  <w:endnote w:type="continuationSeparator" w:id="0">
    <w:p w:rsidR="00244FCF" w:rsidRDefault="00244FCF" w:rsidP="008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CF" w:rsidRDefault="00244FCF" w:rsidP="00810F60">
      <w:r>
        <w:separator/>
      </w:r>
    </w:p>
  </w:footnote>
  <w:footnote w:type="continuationSeparator" w:id="0">
    <w:p w:rsidR="00244FCF" w:rsidRDefault="00244FCF" w:rsidP="0081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D"/>
    <w:rsid w:val="002054FD"/>
    <w:rsid w:val="00244FCF"/>
    <w:rsid w:val="0025534C"/>
    <w:rsid w:val="002E2120"/>
    <w:rsid w:val="00375468"/>
    <w:rsid w:val="00716D93"/>
    <w:rsid w:val="00810F60"/>
    <w:rsid w:val="00F31B2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Administrator</cp:lastModifiedBy>
  <cp:revision>2</cp:revision>
  <dcterms:created xsi:type="dcterms:W3CDTF">2019-09-13T02:38:00Z</dcterms:created>
  <dcterms:modified xsi:type="dcterms:W3CDTF">2019-09-13T02:38:00Z</dcterms:modified>
</cp:coreProperties>
</file>