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41F" w:rsidRPr="0038141F" w:rsidRDefault="0038141F" w:rsidP="0038141F">
      <w:pPr>
        <w:autoSpaceDE w:val="0"/>
        <w:autoSpaceDN w:val="0"/>
        <w:adjustRightInd w:val="0"/>
        <w:jc w:val="center"/>
        <w:rPr>
          <w:rFonts w:ascii="ＭＳ 明朝" w:eastAsia="ＭＳ 明朝" w:hAnsi="ＭＳ 明朝" w:cs="ＭＳゴシック"/>
          <w:b/>
          <w:bCs/>
          <w:color w:val="000000"/>
          <w:kern w:val="0"/>
          <w:sz w:val="32"/>
          <w:szCs w:val="32"/>
        </w:rPr>
      </w:pPr>
      <w:r w:rsidRPr="0038141F">
        <w:rPr>
          <w:rFonts w:ascii="ＭＳ 明朝" w:eastAsia="ＭＳ 明朝" w:hAnsi="ＭＳ 明朝" w:cs="ＭＳゴシック" w:hint="eastAsia"/>
          <w:b/>
          <w:bCs/>
          <w:color w:val="000000"/>
          <w:kern w:val="0"/>
          <w:sz w:val="32"/>
          <w:szCs w:val="32"/>
        </w:rPr>
        <w:t>記</w:t>
      </w:r>
      <w:r>
        <w:rPr>
          <w:rFonts w:ascii="ＭＳ 明朝" w:eastAsia="ＭＳ 明朝" w:hAnsi="ＭＳ 明朝" w:cs="ＭＳゴシック" w:hint="eastAsia"/>
          <w:b/>
          <w:bCs/>
          <w:color w:val="000000"/>
          <w:kern w:val="0"/>
          <w:sz w:val="32"/>
          <w:szCs w:val="32"/>
        </w:rPr>
        <w:t xml:space="preserve">　</w:t>
      </w:r>
      <w:r w:rsidRPr="0038141F">
        <w:rPr>
          <w:rFonts w:ascii="ＭＳ 明朝" w:eastAsia="ＭＳ 明朝" w:hAnsi="ＭＳ 明朝" w:cs="ＭＳゴシック" w:hint="eastAsia"/>
          <w:b/>
          <w:bCs/>
          <w:color w:val="000000"/>
          <w:kern w:val="0"/>
          <w:sz w:val="32"/>
          <w:szCs w:val="32"/>
        </w:rPr>
        <w:t>入</w:t>
      </w:r>
      <w:r>
        <w:rPr>
          <w:rFonts w:ascii="ＭＳ 明朝" w:eastAsia="ＭＳ 明朝" w:hAnsi="ＭＳ 明朝" w:cs="ＭＳゴシック" w:hint="eastAsia"/>
          <w:b/>
          <w:bCs/>
          <w:color w:val="000000"/>
          <w:kern w:val="0"/>
          <w:sz w:val="32"/>
          <w:szCs w:val="32"/>
        </w:rPr>
        <w:t xml:space="preserve">　</w:t>
      </w:r>
      <w:r w:rsidRPr="0038141F">
        <w:rPr>
          <w:rFonts w:ascii="ＭＳ 明朝" w:eastAsia="ＭＳ 明朝" w:hAnsi="ＭＳ 明朝" w:cs="ＭＳゴシック" w:hint="eastAsia"/>
          <w:b/>
          <w:bCs/>
          <w:color w:val="000000"/>
          <w:kern w:val="0"/>
          <w:sz w:val="32"/>
          <w:szCs w:val="32"/>
        </w:rPr>
        <w:t>要</w:t>
      </w:r>
      <w:r>
        <w:rPr>
          <w:rFonts w:ascii="ＭＳ 明朝" w:eastAsia="ＭＳ 明朝" w:hAnsi="ＭＳ 明朝" w:cs="ＭＳゴシック" w:hint="eastAsia"/>
          <w:b/>
          <w:bCs/>
          <w:color w:val="000000"/>
          <w:kern w:val="0"/>
          <w:sz w:val="32"/>
          <w:szCs w:val="32"/>
        </w:rPr>
        <w:t xml:space="preserve">　</w:t>
      </w:r>
      <w:r w:rsidRPr="0038141F">
        <w:rPr>
          <w:rFonts w:ascii="ＭＳ 明朝" w:eastAsia="ＭＳ 明朝" w:hAnsi="ＭＳ 明朝" w:cs="ＭＳゴシック" w:hint="eastAsia"/>
          <w:b/>
          <w:bCs/>
          <w:color w:val="000000"/>
          <w:kern w:val="0"/>
          <w:sz w:val="32"/>
          <w:szCs w:val="32"/>
        </w:rPr>
        <w:t>領</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bookmarkStart w:id="0" w:name="_GoBack"/>
      <w:bookmarkEnd w:id="0"/>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公立施設（公設民営含む。）と民間施設に分けて、施設種別毎に記入すること。</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（１）「施設名（Ａ）」欄</w:t>
      </w:r>
    </w:p>
    <w:p w:rsidR="0038141F" w:rsidRPr="0038141F" w:rsidRDefault="0038141F" w:rsidP="0038141F">
      <w:pPr>
        <w:autoSpaceDE w:val="0"/>
        <w:autoSpaceDN w:val="0"/>
        <w:adjustRightInd w:val="0"/>
        <w:ind w:firstLineChars="400" w:firstLine="84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施設の名称を記入すること。</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（２）「棟の名称（Ｂ）」欄、「建築年度」欄</w:t>
      </w:r>
    </w:p>
    <w:p w:rsidR="0038141F" w:rsidRPr="0038141F" w:rsidRDefault="0038141F" w:rsidP="0038141F">
      <w:pPr>
        <w:autoSpaceDE w:val="0"/>
        <w:autoSpaceDN w:val="0"/>
        <w:adjustRightInd w:val="0"/>
        <w:ind w:firstLineChars="400" w:firstLine="84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FF0000"/>
          <w:kern w:val="0"/>
          <w:szCs w:val="21"/>
        </w:rPr>
        <w:t>棟ごと</w:t>
      </w:r>
      <w:r w:rsidRPr="0038141F">
        <w:rPr>
          <w:rFonts w:ascii="ＭＳ 明朝" w:eastAsia="ＭＳ 明朝" w:hAnsi="ＭＳ 明朝" w:cs="ＭＳゴシック" w:hint="eastAsia"/>
          <w:color w:val="000000"/>
          <w:kern w:val="0"/>
          <w:szCs w:val="21"/>
        </w:rPr>
        <w:t>の名称及び建築年度を記入すること。</w:t>
      </w:r>
    </w:p>
    <w:p w:rsidR="0038141F" w:rsidRPr="0038141F" w:rsidRDefault="0038141F" w:rsidP="0038141F">
      <w:pPr>
        <w:autoSpaceDE w:val="0"/>
        <w:autoSpaceDN w:val="0"/>
        <w:adjustRightInd w:val="0"/>
        <w:ind w:firstLineChars="400" w:firstLine="84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名称が無い場合も「Ａ棟」、「Ｂ棟」などと記入し、明確に分けること。</w:t>
      </w:r>
    </w:p>
    <w:p w:rsidR="0038141F" w:rsidRPr="0038141F" w:rsidRDefault="0038141F" w:rsidP="0038141F">
      <w:pPr>
        <w:autoSpaceDE w:val="0"/>
        <w:autoSpaceDN w:val="0"/>
        <w:adjustRightInd w:val="0"/>
        <w:ind w:firstLineChars="300" w:firstLine="630"/>
        <w:jc w:val="left"/>
        <w:rPr>
          <w:rFonts w:ascii="ＭＳ 明朝" w:eastAsia="ＭＳ 明朝" w:hAnsi="ＭＳ 明朝" w:cs="ＭＳゴシック"/>
          <w:color w:val="FF0000"/>
          <w:kern w:val="0"/>
          <w:szCs w:val="21"/>
        </w:rPr>
      </w:pPr>
      <w:r w:rsidRPr="0038141F">
        <w:rPr>
          <w:rFonts w:ascii="ＭＳ 明朝" w:eastAsia="ＭＳ 明朝" w:hAnsi="ＭＳ 明朝" w:cs="ＭＳゴシック" w:hint="eastAsia"/>
          <w:color w:val="FF0000"/>
          <w:kern w:val="0"/>
          <w:szCs w:val="21"/>
        </w:rPr>
        <w:t>※</w:t>
      </w:r>
      <w:r w:rsidRPr="0038141F">
        <w:rPr>
          <w:rFonts w:ascii="ＭＳ 明朝" w:eastAsia="ＭＳ 明朝" w:hAnsi="ＭＳ 明朝" w:cs="ＭＳゴシック"/>
          <w:color w:val="FF0000"/>
          <w:kern w:val="0"/>
          <w:szCs w:val="21"/>
        </w:rPr>
        <w:t xml:space="preserve"> </w:t>
      </w:r>
      <w:r w:rsidRPr="0038141F">
        <w:rPr>
          <w:rFonts w:ascii="ＭＳ 明朝" w:eastAsia="ＭＳ 明朝" w:hAnsi="ＭＳ 明朝" w:cs="ＭＳゴシック" w:hint="eastAsia"/>
          <w:color w:val="FF0000"/>
          <w:kern w:val="0"/>
          <w:szCs w:val="21"/>
        </w:rPr>
        <w:t>「棟の名称」の記入がないと、棟数が正確に表示されません。</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（３）「昭和５７年以降に建築された棟数（Ｃ）」欄</w:t>
      </w:r>
    </w:p>
    <w:p w:rsidR="0038141F" w:rsidRPr="0038141F" w:rsidRDefault="0038141F" w:rsidP="0038141F">
      <w:pPr>
        <w:autoSpaceDE w:val="0"/>
        <w:autoSpaceDN w:val="0"/>
        <w:adjustRightInd w:val="0"/>
        <w:ind w:firstLineChars="400" w:firstLine="84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昭和５７年以降である建物の場合は「○」を記入すること。</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（４）「昭和５６年以前に建築された棟数（Ｄ）」欄</w:t>
      </w:r>
    </w:p>
    <w:p w:rsidR="0038141F" w:rsidRPr="0038141F" w:rsidRDefault="0038141F" w:rsidP="0038141F">
      <w:pPr>
        <w:autoSpaceDE w:val="0"/>
        <w:autoSpaceDN w:val="0"/>
        <w:adjustRightInd w:val="0"/>
        <w:ind w:firstLineChars="400" w:firstLine="84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昭和５６年以前の建物である場合は「○」を記入すること。</w:t>
      </w:r>
    </w:p>
    <w:p w:rsidR="0038141F" w:rsidRPr="0038141F" w:rsidRDefault="0038141F" w:rsidP="00A61565">
      <w:pPr>
        <w:autoSpaceDE w:val="0"/>
        <w:autoSpaceDN w:val="0"/>
        <w:adjustRightInd w:val="0"/>
        <w:ind w:leftChars="300" w:left="840" w:hangingChars="100" w:hanging="210"/>
        <w:jc w:val="left"/>
        <w:rPr>
          <w:rFonts w:ascii="ＭＳ 明朝" w:eastAsia="ＭＳ 明朝" w:hAnsi="ＭＳ 明朝" w:cs="ＭＳゴシック"/>
          <w:color w:val="FF0000"/>
          <w:kern w:val="0"/>
          <w:szCs w:val="21"/>
        </w:rPr>
      </w:pPr>
      <w:r w:rsidRPr="0038141F">
        <w:rPr>
          <w:rFonts w:ascii="ＭＳ 明朝" w:eastAsia="ＭＳ 明朝" w:hAnsi="ＭＳ 明朝" w:cs="ＭＳゴシック" w:hint="eastAsia"/>
          <w:color w:val="FF0000"/>
          <w:kern w:val="0"/>
          <w:szCs w:val="21"/>
        </w:rPr>
        <w:t>※</w:t>
      </w:r>
      <w:r w:rsidRPr="0038141F">
        <w:rPr>
          <w:rFonts w:ascii="ＭＳ 明朝" w:eastAsia="ＭＳ 明朝" w:hAnsi="ＭＳ 明朝" w:cs="ＭＳゴシック"/>
          <w:color w:val="FF0000"/>
          <w:kern w:val="0"/>
          <w:szCs w:val="21"/>
        </w:rPr>
        <w:t xml:space="preserve"> </w:t>
      </w:r>
      <w:r w:rsidRPr="0038141F">
        <w:rPr>
          <w:rFonts w:ascii="ＭＳ 明朝" w:eastAsia="ＭＳ 明朝" w:hAnsi="ＭＳ 明朝" w:cs="ＭＳゴシック" w:hint="eastAsia"/>
          <w:color w:val="FF0000"/>
          <w:kern w:val="0"/>
          <w:szCs w:val="21"/>
        </w:rPr>
        <w:t>自動入力セル（</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Ｅ</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か</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Ｌ</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に「○」が入れば</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Ｄ</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欄に自動的に「○」が入ります。）</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（５）「耐震診断実施済（Ｅ）」欄</w:t>
      </w:r>
    </w:p>
    <w:p w:rsidR="0038141F" w:rsidRPr="0038141F" w:rsidRDefault="0038141F" w:rsidP="00A61565">
      <w:pPr>
        <w:autoSpaceDE w:val="0"/>
        <w:autoSpaceDN w:val="0"/>
        <w:adjustRightInd w:val="0"/>
        <w:ind w:leftChars="300" w:left="63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上記「（４）」のうち、耐震診断を行った建物である場合は「○」を記入すること。</w:t>
      </w:r>
    </w:p>
    <w:p w:rsidR="0038141F" w:rsidRPr="0038141F" w:rsidRDefault="0038141F" w:rsidP="006953FA">
      <w:pPr>
        <w:autoSpaceDE w:val="0"/>
        <w:autoSpaceDN w:val="0"/>
        <w:adjustRightInd w:val="0"/>
        <w:ind w:leftChars="200" w:left="630" w:hangingChars="100" w:hanging="210"/>
        <w:jc w:val="left"/>
        <w:rPr>
          <w:rFonts w:ascii="ＭＳ 明朝" w:eastAsia="ＭＳ 明朝" w:hAnsi="ＭＳ 明朝" w:cs="ＭＳゴシック"/>
          <w:color w:val="FF0000"/>
          <w:kern w:val="0"/>
          <w:szCs w:val="21"/>
        </w:rPr>
      </w:pPr>
      <w:r w:rsidRPr="0038141F">
        <w:rPr>
          <w:rFonts w:ascii="ＭＳ 明朝" w:eastAsia="ＭＳ 明朝" w:hAnsi="ＭＳ 明朝" w:cs="ＭＳゴシック" w:hint="eastAsia"/>
          <w:color w:val="FF0000"/>
          <w:kern w:val="0"/>
          <w:szCs w:val="21"/>
        </w:rPr>
        <w:t>※</w:t>
      </w:r>
      <w:r w:rsidRPr="0038141F">
        <w:rPr>
          <w:rFonts w:ascii="ＭＳ 明朝" w:eastAsia="ＭＳ 明朝" w:hAnsi="ＭＳ 明朝" w:cs="ＭＳゴシック"/>
          <w:color w:val="FF0000"/>
          <w:kern w:val="0"/>
          <w:szCs w:val="21"/>
        </w:rPr>
        <w:t xml:space="preserve"> </w:t>
      </w:r>
      <w:r w:rsidRPr="0038141F">
        <w:rPr>
          <w:rFonts w:ascii="ＭＳ 明朝" w:eastAsia="ＭＳ 明朝" w:hAnsi="ＭＳ 明朝" w:cs="ＭＳゴシック" w:hint="eastAsia"/>
          <w:color w:val="FF0000"/>
          <w:kern w:val="0"/>
          <w:szCs w:val="21"/>
        </w:rPr>
        <w:t>自動入力セル（</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Ｆ</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か</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Ｇ</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に「○」が入れば</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Ｅ</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欄に自動的に「○」が入ります。）</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（６）「Ｉｓ値」欄、「Ｉｗ値」欄</w:t>
      </w:r>
    </w:p>
    <w:p w:rsidR="0038141F" w:rsidRPr="0038141F" w:rsidRDefault="0038141F" w:rsidP="006953FA">
      <w:pPr>
        <w:autoSpaceDE w:val="0"/>
        <w:autoSpaceDN w:val="0"/>
        <w:adjustRightInd w:val="0"/>
        <w:ind w:leftChars="200" w:left="420"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上記「（５）」に「○」を記入した場合にあっては、その建物の「</w:t>
      </w:r>
      <w:r w:rsidRPr="0038141F">
        <w:rPr>
          <w:rFonts w:ascii="ＭＳ 明朝" w:eastAsia="ＭＳ 明朝" w:hAnsi="ＭＳ 明朝" w:cs="ＭＳゴシック"/>
          <w:color w:val="000000"/>
          <w:kern w:val="0"/>
          <w:szCs w:val="21"/>
        </w:rPr>
        <w:t xml:space="preserve">Is </w:t>
      </w:r>
      <w:r w:rsidRPr="0038141F">
        <w:rPr>
          <w:rFonts w:ascii="ＭＳ 明朝" w:eastAsia="ＭＳ 明朝" w:hAnsi="ＭＳ 明朝" w:cs="ＭＳゴシック" w:hint="eastAsia"/>
          <w:color w:val="000000"/>
          <w:kern w:val="0"/>
          <w:szCs w:val="21"/>
        </w:rPr>
        <w:t>値」若しくは「Ｉｗ値」を記入すること。耐震診断を実施したが「</w:t>
      </w:r>
      <w:r w:rsidRPr="0038141F">
        <w:rPr>
          <w:rFonts w:ascii="ＭＳ 明朝" w:eastAsia="ＭＳ 明朝" w:hAnsi="ＭＳ 明朝" w:cs="ＭＳゴシック"/>
          <w:color w:val="000000"/>
          <w:kern w:val="0"/>
          <w:szCs w:val="21"/>
        </w:rPr>
        <w:t xml:space="preserve">Is </w:t>
      </w:r>
      <w:r w:rsidRPr="0038141F">
        <w:rPr>
          <w:rFonts w:ascii="ＭＳ 明朝" w:eastAsia="ＭＳ 明朝" w:hAnsi="ＭＳ 明朝" w:cs="ＭＳゴシック" w:hint="eastAsia"/>
          <w:color w:val="000000"/>
          <w:kern w:val="0"/>
          <w:szCs w:val="21"/>
        </w:rPr>
        <w:t>値」等が算出されていない場合は、「－」を記入すること。</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（７）「改修不要（Ｆ）」欄</w:t>
      </w:r>
    </w:p>
    <w:p w:rsidR="0038141F" w:rsidRPr="0038141F" w:rsidRDefault="0038141F" w:rsidP="006953FA">
      <w:pPr>
        <w:autoSpaceDE w:val="0"/>
        <w:autoSpaceDN w:val="0"/>
        <w:adjustRightInd w:val="0"/>
        <w:ind w:leftChars="200" w:left="420"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上記「（５）」のうち、耐震改修が不要と診断された建物である場合は「○」を記入すること。</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（８）「要改修（Ｇ）」欄</w:t>
      </w:r>
    </w:p>
    <w:p w:rsidR="0038141F" w:rsidRPr="0038141F" w:rsidRDefault="0038141F" w:rsidP="006953FA">
      <w:pPr>
        <w:autoSpaceDE w:val="0"/>
        <w:autoSpaceDN w:val="0"/>
        <w:adjustRightInd w:val="0"/>
        <w:ind w:leftChars="200" w:left="420"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上記「（５）」のうち、耐震改修が必要と診断された建物である場合は次によりＨ～Ｋ欄を記入すること。</w:t>
      </w:r>
    </w:p>
    <w:p w:rsidR="0038141F" w:rsidRPr="0038141F" w:rsidRDefault="0038141F" w:rsidP="006953FA">
      <w:pPr>
        <w:autoSpaceDE w:val="0"/>
        <w:autoSpaceDN w:val="0"/>
        <w:adjustRightInd w:val="0"/>
        <w:ind w:leftChars="200" w:left="630" w:hangingChars="100" w:hanging="210"/>
        <w:jc w:val="left"/>
        <w:rPr>
          <w:rFonts w:ascii="ＭＳ 明朝" w:eastAsia="ＭＳ 明朝" w:hAnsi="ＭＳ 明朝" w:cs="ＭＳゴシック"/>
          <w:color w:val="FF0000"/>
          <w:kern w:val="0"/>
          <w:szCs w:val="21"/>
        </w:rPr>
      </w:pPr>
      <w:r w:rsidRPr="0038141F">
        <w:rPr>
          <w:rFonts w:ascii="ＭＳ 明朝" w:eastAsia="ＭＳ 明朝" w:hAnsi="ＭＳ 明朝" w:cs="ＭＳゴシック" w:hint="eastAsia"/>
          <w:color w:val="FF0000"/>
          <w:kern w:val="0"/>
          <w:szCs w:val="21"/>
        </w:rPr>
        <w:t>※</w:t>
      </w:r>
      <w:r w:rsidRPr="0038141F">
        <w:rPr>
          <w:rFonts w:ascii="ＭＳ 明朝" w:eastAsia="ＭＳ 明朝" w:hAnsi="ＭＳ 明朝" w:cs="ＭＳゴシック"/>
          <w:color w:val="FF0000"/>
          <w:kern w:val="0"/>
          <w:szCs w:val="21"/>
        </w:rPr>
        <w:t xml:space="preserve"> </w:t>
      </w:r>
      <w:r w:rsidRPr="0038141F">
        <w:rPr>
          <w:rFonts w:ascii="ＭＳ 明朝" w:eastAsia="ＭＳ 明朝" w:hAnsi="ＭＳ 明朝" w:cs="ＭＳゴシック" w:hint="eastAsia"/>
          <w:color w:val="FF0000"/>
          <w:kern w:val="0"/>
          <w:szCs w:val="21"/>
        </w:rPr>
        <w:t>自動入力セル（</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Ｈ</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Ｋ</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に「○」が入れば</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Ｇ</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欄に自動的に「○」が入ります。</w:t>
      </w:r>
      <w:r w:rsidRPr="0038141F">
        <w:rPr>
          <w:rFonts w:ascii="ＭＳ 明朝" w:eastAsia="ＭＳ 明朝" w:hAnsi="ＭＳ 明朝" w:cs="ＭＳゴシック"/>
          <w:color w:val="FF0000"/>
          <w:kern w:val="0"/>
          <w:szCs w:val="21"/>
        </w:rPr>
        <w:t>)</w:t>
      </w:r>
    </w:p>
    <w:p w:rsidR="0038141F" w:rsidRPr="000145D0" w:rsidRDefault="0038141F" w:rsidP="000145D0">
      <w:pPr>
        <w:pStyle w:val="a3"/>
        <w:numPr>
          <w:ilvl w:val="0"/>
          <w:numId w:val="1"/>
        </w:numPr>
        <w:autoSpaceDE w:val="0"/>
        <w:autoSpaceDN w:val="0"/>
        <w:adjustRightInd w:val="0"/>
        <w:ind w:leftChars="0"/>
        <w:jc w:val="left"/>
        <w:rPr>
          <w:rFonts w:ascii="ＭＳ 明朝" w:eastAsia="ＭＳ 明朝" w:hAnsi="ＭＳ 明朝" w:cs="ＭＳゴシック"/>
          <w:color w:val="000000"/>
          <w:kern w:val="0"/>
          <w:szCs w:val="21"/>
        </w:rPr>
      </w:pPr>
      <w:r w:rsidRPr="000145D0">
        <w:rPr>
          <w:rFonts w:ascii="ＭＳ 明朝" w:eastAsia="ＭＳ 明朝" w:hAnsi="ＭＳ 明朝" w:cs="ＭＳゴシック"/>
          <w:color w:val="000000"/>
          <w:kern w:val="0"/>
          <w:szCs w:val="21"/>
        </w:rPr>
        <w:t xml:space="preserve"> </w:t>
      </w:r>
      <w:r w:rsidRPr="000145D0">
        <w:rPr>
          <w:rFonts w:ascii="ＭＳ 明朝" w:eastAsia="ＭＳ 明朝" w:hAnsi="ＭＳ 明朝" w:cs="ＭＳゴシック" w:hint="eastAsia"/>
          <w:color w:val="000000"/>
          <w:kern w:val="0"/>
          <w:szCs w:val="21"/>
        </w:rPr>
        <w:t>「改修済み（Ｈ）」欄</w:t>
      </w:r>
    </w:p>
    <w:p w:rsidR="0038141F" w:rsidRPr="000145D0" w:rsidRDefault="0038141F" w:rsidP="000145D0">
      <w:pPr>
        <w:pStyle w:val="a3"/>
        <w:autoSpaceDE w:val="0"/>
        <w:autoSpaceDN w:val="0"/>
        <w:adjustRightInd w:val="0"/>
        <w:ind w:leftChars="0" w:left="210" w:firstLineChars="100" w:firstLine="210"/>
        <w:jc w:val="left"/>
        <w:rPr>
          <w:rFonts w:ascii="ＭＳ 明朝" w:eastAsia="ＭＳ 明朝" w:hAnsi="ＭＳ 明朝" w:cs="ＭＳゴシック"/>
          <w:color w:val="000000"/>
          <w:kern w:val="0"/>
          <w:szCs w:val="21"/>
        </w:rPr>
      </w:pPr>
      <w:r w:rsidRPr="000145D0">
        <w:rPr>
          <w:rFonts w:ascii="ＭＳ 明朝" w:eastAsia="ＭＳ 明朝" w:hAnsi="ＭＳ 明朝" w:cs="ＭＳゴシック" w:hint="eastAsia"/>
          <w:color w:val="000000"/>
          <w:kern w:val="0"/>
          <w:szCs w:val="21"/>
        </w:rPr>
        <w:t>耐震改修が終了している場合は「○」を記入すること。</w:t>
      </w:r>
    </w:p>
    <w:p w:rsidR="0038141F" w:rsidRPr="000145D0" w:rsidRDefault="0038141F" w:rsidP="000145D0">
      <w:pPr>
        <w:pStyle w:val="a3"/>
        <w:numPr>
          <w:ilvl w:val="0"/>
          <w:numId w:val="1"/>
        </w:numPr>
        <w:autoSpaceDE w:val="0"/>
        <w:autoSpaceDN w:val="0"/>
        <w:adjustRightInd w:val="0"/>
        <w:ind w:leftChars="0"/>
        <w:jc w:val="left"/>
        <w:rPr>
          <w:rFonts w:ascii="ＭＳ 明朝" w:eastAsia="ＭＳ 明朝" w:hAnsi="ＭＳ 明朝" w:cs="ＭＳゴシック"/>
          <w:color w:val="000000"/>
          <w:kern w:val="0"/>
          <w:szCs w:val="21"/>
        </w:rPr>
      </w:pPr>
      <w:r w:rsidRPr="000145D0">
        <w:rPr>
          <w:rFonts w:ascii="ＭＳ 明朝" w:eastAsia="ＭＳ 明朝" w:hAnsi="ＭＳ 明朝" w:cs="ＭＳゴシック"/>
          <w:color w:val="000000"/>
          <w:kern w:val="0"/>
          <w:szCs w:val="21"/>
        </w:rPr>
        <w:t xml:space="preserve"> </w:t>
      </w:r>
      <w:r w:rsidRPr="000145D0">
        <w:rPr>
          <w:rFonts w:ascii="ＭＳ 明朝" w:eastAsia="ＭＳ 明朝" w:hAnsi="ＭＳ 明朝" w:cs="ＭＳゴシック" w:hint="eastAsia"/>
          <w:color w:val="000000"/>
          <w:kern w:val="0"/>
          <w:szCs w:val="21"/>
        </w:rPr>
        <w:t>「改修中（Ｉ）」欄</w:t>
      </w:r>
    </w:p>
    <w:p w:rsidR="0038141F" w:rsidRPr="000145D0" w:rsidRDefault="0038141F" w:rsidP="000145D0">
      <w:pPr>
        <w:autoSpaceDE w:val="0"/>
        <w:autoSpaceDN w:val="0"/>
        <w:adjustRightInd w:val="0"/>
        <w:ind w:firstLineChars="200" w:firstLine="420"/>
        <w:jc w:val="left"/>
        <w:rPr>
          <w:rFonts w:ascii="ＭＳ 明朝" w:eastAsia="ＭＳ 明朝" w:hAnsi="ＭＳ 明朝" w:cs="ＭＳゴシック"/>
          <w:color w:val="000000"/>
          <w:kern w:val="0"/>
          <w:szCs w:val="21"/>
        </w:rPr>
      </w:pPr>
      <w:r w:rsidRPr="000145D0">
        <w:rPr>
          <w:rFonts w:ascii="ＭＳ 明朝" w:eastAsia="ＭＳ 明朝" w:hAnsi="ＭＳ 明朝" w:cs="ＭＳゴシック" w:hint="eastAsia"/>
          <w:color w:val="000000"/>
          <w:kern w:val="0"/>
          <w:szCs w:val="21"/>
        </w:rPr>
        <w:lastRenderedPageBreak/>
        <w:t>現在耐震改修中である場合は「○」を記入すること。</w:t>
      </w:r>
    </w:p>
    <w:p w:rsidR="0038141F" w:rsidRPr="000145D0" w:rsidRDefault="0038141F" w:rsidP="000145D0">
      <w:pPr>
        <w:pStyle w:val="a3"/>
        <w:numPr>
          <w:ilvl w:val="0"/>
          <w:numId w:val="1"/>
        </w:numPr>
        <w:autoSpaceDE w:val="0"/>
        <w:autoSpaceDN w:val="0"/>
        <w:adjustRightInd w:val="0"/>
        <w:ind w:leftChars="0"/>
        <w:jc w:val="left"/>
        <w:rPr>
          <w:rFonts w:ascii="ＭＳ 明朝" w:eastAsia="ＭＳ 明朝" w:hAnsi="ＭＳ 明朝" w:cs="ＭＳゴシック"/>
          <w:color w:val="000000"/>
          <w:kern w:val="0"/>
          <w:szCs w:val="21"/>
        </w:rPr>
      </w:pPr>
      <w:r w:rsidRPr="000145D0">
        <w:rPr>
          <w:rFonts w:ascii="ＭＳ 明朝" w:eastAsia="ＭＳ 明朝" w:hAnsi="ＭＳ 明朝" w:cs="ＭＳゴシック"/>
          <w:color w:val="000000"/>
          <w:kern w:val="0"/>
          <w:szCs w:val="21"/>
        </w:rPr>
        <w:t xml:space="preserve"> </w:t>
      </w:r>
      <w:r w:rsidRPr="000145D0">
        <w:rPr>
          <w:rFonts w:ascii="ＭＳ 明朝" w:eastAsia="ＭＳ 明朝" w:hAnsi="ＭＳ 明朝" w:cs="ＭＳゴシック" w:hint="eastAsia"/>
          <w:color w:val="000000"/>
          <w:kern w:val="0"/>
          <w:szCs w:val="21"/>
        </w:rPr>
        <w:t>「令和３年４月～令和４年３月改修予定（Ｊ）」欄</w:t>
      </w:r>
    </w:p>
    <w:p w:rsidR="0038141F" w:rsidRPr="0038141F" w:rsidRDefault="0038141F" w:rsidP="006953FA">
      <w:pPr>
        <w:pStyle w:val="a3"/>
        <w:autoSpaceDE w:val="0"/>
        <w:autoSpaceDN w:val="0"/>
        <w:adjustRightInd w:val="0"/>
        <w:ind w:leftChars="0" w:left="210" w:firstLineChars="100" w:firstLine="210"/>
        <w:jc w:val="left"/>
        <w:rPr>
          <w:rFonts w:ascii="ＭＳ 明朝" w:eastAsia="ＭＳ 明朝" w:hAnsi="ＭＳ 明朝" w:cs="ＭＳゴシック"/>
          <w:color w:val="000000"/>
          <w:kern w:val="0"/>
          <w:szCs w:val="21"/>
        </w:rPr>
      </w:pPr>
      <w:r w:rsidRPr="000145D0">
        <w:rPr>
          <w:rFonts w:ascii="ＭＳ 明朝" w:eastAsia="ＭＳ 明朝" w:hAnsi="ＭＳ 明朝" w:cs="ＭＳゴシック" w:hint="eastAsia"/>
          <w:color w:val="000000"/>
          <w:kern w:val="0"/>
          <w:szCs w:val="21"/>
        </w:rPr>
        <w:t>上記期間に耐震改修を終了（実施）する予定である場合は「○」を記入する</w:t>
      </w:r>
      <w:r w:rsidRPr="0038141F">
        <w:rPr>
          <w:rFonts w:ascii="ＭＳ 明朝" w:eastAsia="ＭＳ 明朝" w:hAnsi="ＭＳ 明朝" w:cs="ＭＳゴシック" w:hint="eastAsia"/>
          <w:color w:val="000000"/>
          <w:kern w:val="0"/>
          <w:szCs w:val="21"/>
        </w:rPr>
        <w:t>こと。</w:t>
      </w:r>
    </w:p>
    <w:p w:rsidR="0038141F" w:rsidRPr="000145D0" w:rsidRDefault="0038141F" w:rsidP="000145D0">
      <w:pPr>
        <w:pStyle w:val="a3"/>
        <w:numPr>
          <w:ilvl w:val="0"/>
          <w:numId w:val="1"/>
        </w:numPr>
        <w:autoSpaceDE w:val="0"/>
        <w:autoSpaceDN w:val="0"/>
        <w:adjustRightInd w:val="0"/>
        <w:ind w:leftChars="0"/>
        <w:jc w:val="left"/>
        <w:rPr>
          <w:rFonts w:ascii="ＭＳ 明朝" w:eastAsia="ＭＳ 明朝" w:hAnsi="ＭＳ 明朝" w:cs="ＭＳゴシック"/>
          <w:color w:val="000000"/>
          <w:kern w:val="0"/>
          <w:szCs w:val="21"/>
        </w:rPr>
      </w:pPr>
      <w:r w:rsidRPr="000145D0">
        <w:rPr>
          <w:rFonts w:ascii="ＭＳ 明朝" w:eastAsia="ＭＳ 明朝" w:hAnsi="ＭＳ 明朝" w:cs="ＭＳゴシック"/>
          <w:color w:val="000000"/>
          <w:kern w:val="0"/>
          <w:szCs w:val="21"/>
        </w:rPr>
        <w:t xml:space="preserve"> </w:t>
      </w:r>
      <w:r w:rsidRPr="000145D0">
        <w:rPr>
          <w:rFonts w:ascii="ＭＳ 明朝" w:eastAsia="ＭＳ 明朝" w:hAnsi="ＭＳ 明朝" w:cs="ＭＳゴシック" w:hint="eastAsia"/>
          <w:color w:val="000000"/>
          <w:kern w:val="0"/>
          <w:szCs w:val="21"/>
        </w:rPr>
        <w:t>「時期未定（Ｋ）」欄</w:t>
      </w:r>
    </w:p>
    <w:p w:rsidR="0038141F" w:rsidRPr="0038141F" w:rsidRDefault="0038141F" w:rsidP="006953FA">
      <w:pPr>
        <w:pStyle w:val="a3"/>
        <w:autoSpaceDE w:val="0"/>
        <w:autoSpaceDN w:val="0"/>
        <w:adjustRightInd w:val="0"/>
        <w:ind w:leftChars="0" w:left="210" w:firstLineChars="100" w:firstLine="210"/>
        <w:jc w:val="left"/>
        <w:rPr>
          <w:rFonts w:ascii="ＭＳ 明朝" w:eastAsia="ＭＳ 明朝" w:hAnsi="ＭＳ 明朝" w:cs="ＭＳゴシック"/>
          <w:color w:val="000000"/>
          <w:kern w:val="0"/>
          <w:szCs w:val="21"/>
        </w:rPr>
      </w:pPr>
      <w:r w:rsidRPr="000145D0">
        <w:rPr>
          <w:rFonts w:ascii="ＭＳ 明朝" w:eastAsia="ＭＳ 明朝" w:hAnsi="ＭＳ 明朝" w:cs="ＭＳゴシック" w:hint="eastAsia"/>
          <w:color w:val="000000"/>
          <w:kern w:val="0"/>
          <w:szCs w:val="21"/>
        </w:rPr>
        <w:t>令和４年３月までに耐震改修を終了（実施）する予定のない場合は「○」を</w:t>
      </w:r>
      <w:r w:rsidRPr="0038141F">
        <w:rPr>
          <w:rFonts w:ascii="ＭＳ 明朝" w:eastAsia="ＭＳ 明朝" w:hAnsi="ＭＳ 明朝" w:cs="ＭＳゴシック" w:hint="eastAsia"/>
          <w:color w:val="000000"/>
          <w:kern w:val="0"/>
          <w:szCs w:val="21"/>
        </w:rPr>
        <w:t>記入すること。④に「○」を記入した場合、以下</w:t>
      </w:r>
      <w:r w:rsidRPr="0038141F">
        <w:rPr>
          <w:rFonts w:ascii="ＭＳ 明朝" w:eastAsia="ＭＳ 明朝" w:hAnsi="ＭＳ 明朝" w:cs="ＭＳゴシック"/>
          <w:color w:val="000000"/>
          <w:kern w:val="0"/>
          <w:szCs w:val="21"/>
        </w:rPr>
        <w:t>(</w:t>
      </w:r>
      <w:r w:rsidRPr="0038141F">
        <w:rPr>
          <w:rFonts w:ascii="ＭＳ 明朝" w:eastAsia="ＭＳ 明朝" w:hAnsi="ＭＳ 明朝" w:cs="ＭＳゴシック" w:hint="eastAsia"/>
          <w:color w:val="000000"/>
          <w:kern w:val="0"/>
          <w:szCs w:val="21"/>
        </w:rPr>
        <w:t>１１</w:t>
      </w:r>
      <w:r w:rsidRPr="0038141F">
        <w:rPr>
          <w:rFonts w:ascii="ＭＳ 明朝" w:eastAsia="ＭＳ 明朝" w:hAnsi="ＭＳ 明朝" w:cs="ＭＳゴシック"/>
          <w:color w:val="000000"/>
          <w:kern w:val="0"/>
          <w:szCs w:val="21"/>
        </w:rPr>
        <w:t>)</w:t>
      </w:r>
      <w:r w:rsidRPr="0038141F">
        <w:rPr>
          <w:rFonts w:ascii="ＭＳ 明朝" w:eastAsia="ＭＳ 明朝" w:hAnsi="ＭＳ 明朝" w:cs="ＭＳゴシック" w:hint="eastAsia"/>
          <w:color w:val="000000"/>
          <w:kern w:val="0"/>
          <w:szCs w:val="21"/>
        </w:rPr>
        <w:t>を参照し該当する理由を１つ選び「ア～キ」のいずれかを</w:t>
      </w:r>
      <w:r w:rsidRPr="0038141F">
        <w:rPr>
          <w:rFonts w:ascii="ＭＳ 明朝" w:eastAsia="ＭＳ 明朝" w:hAnsi="ＭＳ 明朝" w:cs="ＭＳゴシック"/>
          <w:color w:val="000000"/>
          <w:kern w:val="0"/>
          <w:szCs w:val="21"/>
        </w:rPr>
        <w:t>(</w:t>
      </w:r>
      <w:r w:rsidRPr="0038141F">
        <w:rPr>
          <w:rFonts w:ascii="ＭＳ 明朝" w:eastAsia="ＭＳ 明朝" w:hAnsi="ＭＳ 明朝" w:cs="ＭＳゴシック" w:hint="eastAsia"/>
          <w:color w:val="000000"/>
          <w:kern w:val="0"/>
          <w:szCs w:val="21"/>
        </w:rPr>
        <w:t>Ｔ</w:t>
      </w:r>
      <w:r w:rsidRPr="0038141F">
        <w:rPr>
          <w:rFonts w:ascii="ＭＳ 明朝" w:eastAsia="ＭＳ 明朝" w:hAnsi="ＭＳ 明朝" w:cs="ＭＳゴシック"/>
          <w:color w:val="000000"/>
          <w:kern w:val="0"/>
          <w:szCs w:val="21"/>
        </w:rPr>
        <w:t>)</w:t>
      </w:r>
      <w:r w:rsidRPr="0038141F">
        <w:rPr>
          <w:rFonts w:ascii="ＭＳ 明朝" w:eastAsia="ＭＳ 明朝" w:hAnsi="ＭＳ 明朝" w:cs="ＭＳゴシック" w:hint="eastAsia"/>
          <w:color w:val="000000"/>
          <w:kern w:val="0"/>
          <w:szCs w:val="21"/>
        </w:rPr>
        <w:t>欄に記入すること。</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（９）「耐震診断未実施（Ｌ）」欄</w:t>
      </w:r>
    </w:p>
    <w:p w:rsidR="0038141F" w:rsidRPr="0038141F" w:rsidRDefault="0038141F" w:rsidP="006953FA">
      <w:pPr>
        <w:autoSpaceDE w:val="0"/>
        <w:autoSpaceDN w:val="0"/>
        <w:adjustRightInd w:val="0"/>
        <w:ind w:leftChars="200" w:left="420"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上記「（４）」のうち、耐震診断を実施していない建物である場合は次によりＭ～Ｒ欄を記入すること。</w:t>
      </w:r>
    </w:p>
    <w:p w:rsidR="0038141F" w:rsidRPr="0038141F" w:rsidRDefault="0038141F" w:rsidP="006953FA">
      <w:pPr>
        <w:autoSpaceDE w:val="0"/>
        <w:autoSpaceDN w:val="0"/>
        <w:adjustRightInd w:val="0"/>
        <w:ind w:leftChars="200" w:left="630" w:hangingChars="100" w:hanging="210"/>
        <w:jc w:val="left"/>
        <w:rPr>
          <w:rFonts w:ascii="ＭＳ 明朝" w:eastAsia="ＭＳ 明朝" w:hAnsi="ＭＳ 明朝" w:cs="ＭＳゴシック"/>
          <w:color w:val="FF0000"/>
          <w:kern w:val="0"/>
          <w:szCs w:val="21"/>
        </w:rPr>
      </w:pPr>
      <w:r w:rsidRPr="0038141F">
        <w:rPr>
          <w:rFonts w:ascii="ＭＳ 明朝" w:eastAsia="ＭＳ 明朝" w:hAnsi="ＭＳ 明朝" w:cs="ＭＳゴシック" w:hint="eastAsia"/>
          <w:color w:val="FF0000"/>
          <w:kern w:val="0"/>
          <w:szCs w:val="21"/>
        </w:rPr>
        <w:t>※</w:t>
      </w:r>
      <w:r w:rsidRPr="0038141F">
        <w:rPr>
          <w:rFonts w:ascii="ＭＳ 明朝" w:eastAsia="ＭＳ 明朝" w:hAnsi="ＭＳ 明朝" w:cs="ＭＳゴシック"/>
          <w:color w:val="FF0000"/>
          <w:kern w:val="0"/>
          <w:szCs w:val="21"/>
        </w:rPr>
        <w:t xml:space="preserve"> </w:t>
      </w:r>
      <w:r w:rsidRPr="0038141F">
        <w:rPr>
          <w:rFonts w:ascii="ＭＳ 明朝" w:eastAsia="ＭＳ 明朝" w:hAnsi="ＭＳ 明朝" w:cs="ＭＳゴシック" w:hint="eastAsia"/>
          <w:color w:val="FF0000"/>
          <w:kern w:val="0"/>
          <w:szCs w:val="21"/>
        </w:rPr>
        <w:t>自動入力セル（</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Ｍ</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Ｒ</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に「○」が入れば</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Ｌ</w:t>
      </w:r>
      <w:r w:rsidRPr="0038141F">
        <w:rPr>
          <w:rFonts w:ascii="ＭＳ 明朝" w:eastAsia="ＭＳ 明朝" w:hAnsi="ＭＳ 明朝" w:cs="ＭＳゴシック"/>
          <w:color w:val="FF0000"/>
          <w:kern w:val="0"/>
          <w:szCs w:val="21"/>
        </w:rPr>
        <w:t>)</w:t>
      </w:r>
      <w:r w:rsidRPr="0038141F">
        <w:rPr>
          <w:rFonts w:ascii="ＭＳ 明朝" w:eastAsia="ＭＳ 明朝" w:hAnsi="ＭＳ 明朝" w:cs="ＭＳゴシック" w:hint="eastAsia"/>
          <w:color w:val="FF0000"/>
          <w:kern w:val="0"/>
          <w:szCs w:val="21"/>
        </w:rPr>
        <w:t>欄に自動的に「○」が入ります。）</w:t>
      </w:r>
    </w:p>
    <w:p w:rsidR="0038141F" w:rsidRPr="00445D1A" w:rsidRDefault="0038141F" w:rsidP="00445D1A">
      <w:pPr>
        <w:pStyle w:val="a3"/>
        <w:numPr>
          <w:ilvl w:val="0"/>
          <w:numId w:val="2"/>
        </w:numPr>
        <w:autoSpaceDE w:val="0"/>
        <w:autoSpaceDN w:val="0"/>
        <w:adjustRightInd w:val="0"/>
        <w:ind w:leftChars="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color w:val="000000"/>
          <w:kern w:val="0"/>
          <w:szCs w:val="21"/>
        </w:rPr>
        <w:t xml:space="preserve"> </w:t>
      </w:r>
      <w:r w:rsidRPr="00445D1A">
        <w:rPr>
          <w:rFonts w:ascii="ＭＳ 明朝" w:eastAsia="ＭＳ 明朝" w:hAnsi="ＭＳ 明朝" w:cs="ＭＳゴシック" w:hint="eastAsia"/>
          <w:color w:val="000000"/>
          <w:kern w:val="0"/>
          <w:szCs w:val="21"/>
        </w:rPr>
        <w:t>「改修済み（Ｍ）欄」</w:t>
      </w:r>
    </w:p>
    <w:p w:rsidR="0038141F" w:rsidRPr="00445D1A" w:rsidRDefault="0038141F" w:rsidP="00445D1A">
      <w:pPr>
        <w:pStyle w:val="a3"/>
        <w:autoSpaceDE w:val="0"/>
        <w:autoSpaceDN w:val="0"/>
        <w:adjustRightInd w:val="0"/>
        <w:ind w:leftChars="0" w:left="210" w:firstLineChars="100" w:firstLine="21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hint="eastAsia"/>
          <w:color w:val="000000"/>
          <w:kern w:val="0"/>
          <w:szCs w:val="21"/>
        </w:rPr>
        <w:t>耐震改修が終了している場合は「○」を記入すること。</w:t>
      </w:r>
    </w:p>
    <w:p w:rsidR="0038141F" w:rsidRPr="00445D1A" w:rsidRDefault="0038141F" w:rsidP="00445D1A">
      <w:pPr>
        <w:pStyle w:val="a3"/>
        <w:numPr>
          <w:ilvl w:val="0"/>
          <w:numId w:val="2"/>
        </w:numPr>
        <w:autoSpaceDE w:val="0"/>
        <w:autoSpaceDN w:val="0"/>
        <w:adjustRightInd w:val="0"/>
        <w:ind w:leftChars="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color w:val="000000"/>
          <w:kern w:val="0"/>
          <w:szCs w:val="21"/>
        </w:rPr>
        <w:t xml:space="preserve"> </w:t>
      </w:r>
      <w:r w:rsidRPr="00445D1A">
        <w:rPr>
          <w:rFonts w:ascii="ＭＳ 明朝" w:eastAsia="ＭＳ 明朝" w:hAnsi="ＭＳ 明朝" w:cs="ＭＳゴシック" w:hint="eastAsia"/>
          <w:color w:val="000000"/>
          <w:kern w:val="0"/>
          <w:szCs w:val="21"/>
        </w:rPr>
        <w:t>「改修中（Ｎ）」欄</w:t>
      </w:r>
    </w:p>
    <w:p w:rsidR="0038141F" w:rsidRPr="00445D1A" w:rsidRDefault="0038141F" w:rsidP="00445D1A">
      <w:pPr>
        <w:pStyle w:val="a3"/>
        <w:autoSpaceDE w:val="0"/>
        <w:autoSpaceDN w:val="0"/>
        <w:adjustRightInd w:val="0"/>
        <w:ind w:leftChars="0" w:left="210" w:firstLineChars="100" w:firstLine="21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hint="eastAsia"/>
          <w:color w:val="000000"/>
          <w:kern w:val="0"/>
          <w:szCs w:val="21"/>
        </w:rPr>
        <w:t>現在耐震改修中である場合は「○」を記入すること。</w:t>
      </w:r>
    </w:p>
    <w:p w:rsidR="0038141F" w:rsidRPr="00445D1A" w:rsidRDefault="0038141F" w:rsidP="00445D1A">
      <w:pPr>
        <w:pStyle w:val="a3"/>
        <w:numPr>
          <w:ilvl w:val="0"/>
          <w:numId w:val="2"/>
        </w:numPr>
        <w:autoSpaceDE w:val="0"/>
        <w:autoSpaceDN w:val="0"/>
        <w:adjustRightInd w:val="0"/>
        <w:ind w:leftChars="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color w:val="000000"/>
          <w:kern w:val="0"/>
          <w:szCs w:val="21"/>
        </w:rPr>
        <w:t xml:space="preserve"> </w:t>
      </w:r>
      <w:r w:rsidRPr="00445D1A">
        <w:rPr>
          <w:rFonts w:ascii="ＭＳ 明朝" w:eastAsia="ＭＳ 明朝" w:hAnsi="ＭＳ 明朝" w:cs="ＭＳゴシック" w:hint="eastAsia"/>
          <w:color w:val="000000"/>
          <w:kern w:val="0"/>
          <w:szCs w:val="21"/>
        </w:rPr>
        <w:t>「令和３年４月～令和４年３月改修予定（Ｏ）」欄</w:t>
      </w:r>
    </w:p>
    <w:p w:rsidR="0038141F" w:rsidRPr="0038141F" w:rsidRDefault="0038141F" w:rsidP="006953FA">
      <w:pPr>
        <w:pStyle w:val="a3"/>
        <w:autoSpaceDE w:val="0"/>
        <w:autoSpaceDN w:val="0"/>
        <w:adjustRightInd w:val="0"/>
        <w:ind w:leftChars="0" w:left="210" w:firstLineChars="100" w:firstLine="21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hint="eastAsia"/>
          <w:color w:val="000000"/>
          <w:kern w:val="0"/>
          <w:szCs w:val="21"/>
        </w:rPr>
        <w:t>上記期間に耐震改修を終了（実施）する予定である場合は「○」を記入する</w:t>
      </w:r>
      <w:r w:rsidRPr="0038141F">
        <w:rPr>
          <w:rFonts w:ascii="ＭＳ 明朝" w:eastAsia="ＭＳ 明朝" w:hAnsi="ＭＳ 明朝" w:cs="ＭＳゴシック" w:hint="eastAsia"/>
          <w:color w:val="000000"/>
          <w:kern w:val="0"/>
          <w:szCs w:val="21"/>
        </w:rPr>
        <w:t>こと。</w:t>
      </w:r>
    </w:p>
    <w:p w:rsidR="0038141F" w:rsidRPr="00445D1A" w:rsidRDefault="0038141F" w:rsidP="00445D1A">
      <w:pPr>
        <w:pStyle w:val="a3"/>
        <w:numPr>
          <w:ilvl w:val="0"/>
          <w:numId w:val="2"/>
        </w:numPr>
        <w:autoSpaceDE w:val="0"/>
        <w:autoSpaceDN w:val="0"/>
        <w:adjustRightInd w:val="0"/>
        <w:ind w:leftChars="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color w:val="000000"/>
          <w:kern w:val="0"/>
          <w:szCs w:val="21"/>
        </w:rPr>
        <w:t xml:space="preserve"> </w:t>
      </w:r>
      <w:r w:rsidRPr="00445D1A">
        <w:rPr>
          <w:rFonts w:ascii="ＭＳ 明朝" w:eastAsia="ＭＳ 明朝" w:hAnsi="ＭＳ 明朝" w:cs="ＭＳゴシック" w:hint="eastAsia"/>
          <w:color w:val="000000"/>
          <w:kern w:val="0"/>
          <w:szCs w:val="21"/>
        </w:rPr>
        <w:t>「令和３年４月以降診断予定（Ｐ）」欄</w:t>
      </w:r>
    </w:p>
    <w:p w:rsidR="0038141F" w:rsidRPr="00445D1A" w:rsidRDefault="0038141F" w:rsidP="00445D1A">
      <w:pPr>
        <w:pStyle w:val="a3"/>
        <w:autoSpaceDE w:val="0"/>
        <w:autoSpaceDN w:val="0"/>
        <w:adjustRightInd w:val="0"/>
        <w:ind w:leftChars="0" w:left="210" w:firstLineChars="100" w:firstLine="21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hint="eastAsia"/>
          <w:color w:val="000000"/>
          <w:kern w:val="0"/>
          <w:szCs w:val="21"/>
        </w:rPr>
        <w:t>今後、耐震診断を予定している場合は「○」を記入すること。</w:t>
      </w:r>
    </w:p>
    <w:p w:rsidR="0038141F" w:rsidRPr="00445D1A" w:rsidRDefault="0038141F" w:rsidP="00445D1A">
      <w:pPr>
        <w:pStyle w:val="a3"/>
        <w:numPr>
          <w:ilvl w:val="0"/>
          <w:numId w:val="2"/>
        </w:numPr>
        <w:autoSpaceDE w:val="0"/>
        <w:autoSpaceDN w:val="0"/>
        <w:adjustRightInd w:val="0"/>
        <w:ind w:leftChars="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color w:val="000000"/>
          <w:kern w:val="0"/>
          <w:szCs w:val="21"/>
        </w:rPr>
        <w:t xml:space="preserve"> </w:t>
      </w:r>
      <w:r w:rsidRPr="00445D1A">
        <w:rPr>
          <w:rFonts w:ascii="ＭＳ 明朝" w:eastAsia="ＭＳ 明朝" w:hAnsi="ＭＳ 明朝" w:cs="ＭＳゴシック" w:hint="eastAsia"/>
          <w:color w:val="000000"/>
          <w:kern w:val="0"/>
          <w:szCs w:val="21"/>
        </w:rPr>
        <w:t>「令和３年４月以降廃止予定（Ｑ）」欄</w:t>
      </w:r>
    </w:p>
    <w:p w:rsidR="0038141F" w:rsidRPr="0038141F" w:rsidRDefault="0038141F" w:rsidP="006953FA">
      <w:pPr>
        <w:pStyle w:val="a3"/>
        <w:autoSpaceDE w:val="0"/>
        <w:autoSpaceDN w:val="0"/>
        <w:adjustRightInd w:val="0"/>
        <w:ind w:leftChars="0" w:left="210" w:firstLineChars="100" w:firstLine="21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hint="eastAsia"/>
          <w:color w:val="000000"/>
          <w:kern w:val="0"/>
          <w:szCs w:val="21"/>
        </w:rPr>
        <w:t>今後、廃止する予定の場合（場所を移転する場合も含む。）は「○」を記入</w:t>
      </w:r>
      <w:r w:rsidRPr="0038141F">
        <w:rPr>
          <w:rFonts w:ascii="ＭＳ 明朝" w:eastAsia="ＭＳ 明朝" w:hAnsi="ＭＳ 明朝" w:cs="ＭＳゴシック" w:hint="eastAsia"/>
          <w:color w:val="000000"/>
          <w:kern w:val="0"/>
          <w:szCs w:val="21"/>
        </w:rPr>
        <w:t>すること。</w:t>
      </w:r>
    </w:p>
    <w:p w:rsidR="0038141F" w:rsidRPr="00445D1A" w:rsidRDefault="0038141F" w:rsidP="00445D1A">
      <w:pPr>
        <w:pStyle w:val="a3"/>
        <w:numPr>
          <w:ilvl w:val="0"/>
          <w:numId w:val="2"/>
        </w:numPr>
        <w:autoSpaceDE w:val="0"/>
        <w:autoSpaceDN w:val="0"/>
        <w:adjustRightInd w:val="0"/>
        <w:ind w:leftChars="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color w:val="000000"/>
          <w:kern w:val="0"/>
          <w:szCs w:val="21"/>
        </w:rPr>
        <w:t xml:space="preserve"> </w:t>
      </w:r>
      <w:r w:rsidRPr="00445D1A">
        <w:rPr>
          <w:rFonts w:ascii="ＭＳ 明朝" w:eastAsia="ＭＳ 明朝" w:hAnsi="ＭＳ 明朝" w:cs="ＭＳゴシック" w:hint="eastAsia"/>
          <w:color w:val="000000"/>
          <w:kern w:val="0"/>
          <w:szCs w:val="21"/>
        </w:rPr>
        <w:t>「左記以外（Ｒ）」欄</w:t>
      </w:r>
    </w:p>
    <w:p w:rsidR="0038141F" w:rsidRPr="00445D1A" w:rsidRDefault="0038141F" w:rsidP="00445D1A">
      <w:pPr>
        <w:pStyle w:val="a3"/>
        <w:autoSpaceDE w:val="0"/>
        <w:autoSpaceDN w:val="0"/>
        <w:adjustRightInd w:val="0"/>
        <w:ind w:leftChars="0" w:left="210" w:firstLineChars="100" w:firstLine="210"/>
        <w:jc w:val="left"/>
        <w:rPr>
          <w:rFonts w:ascii="ＭＳ 明朝" w:eastAsia="ＭＳ 明朝" w:hAnsi="ＭＳ 明朝" w:cs="ＭＳゴシック"/>
          <w:color w:val="000000"/>
          <w:kern w:val="0"/>
          <w:szCs w:val="21"/>
        </w:rPr>
      </w:pPr>
      <w:r w:rsidRPr="00445D1A">
        <w:rPr>
          <w:rFonts w:ascii="ＭＳ 明朝" w:eastAsia="ＭＳ 明朝" w:hAnsi="ＭＳ 明朝" w:cs="ＭＳゴシック" w:hint="eastAsia"/>
          <w:color w:val="000000"/>
          <w:kern w:val="0"/>
          <w:szCs w:val="21"/>
        </w:rPr>
        <w:t>上記、「①」～「⑤」に該当しない場合は「○」を記入すること。</w:t>
      </w:r>
    </w:p>
    <w:p w:rsidR="0038141F" w:rsidRPr="006953FA" w:rsidRDefault="00445D1A" w:rsidP="006953FA">
      <w:pPr>
        <w:pStyle w:val="a3"/>
        <w:autoSpaceDE w:val="0"/>
        <w:autoSpaceDN w:val="0"/>
        <w:adjustRightInd w:val="0"/>
        <w:ind w:leftChars="0" w:left="360" w:firstLineChars="50" w:firstLine="105"/>
        <w:jc w:val="left"/>
        <w:rPr>
          <w:rFonts w:ascii="ＭＳ 明朝" w:eastAsia="ＭＳ 明朝" w:hAnsi="ＭＳ 明朝" w:cs="ＭＳゴシック"/>
          <w:color w:val="000000"/>
          <w:kern w:val="0"/>
          <w:szCs w:val="21"/>
        </w:rPr>
      </w:pPr>
      <w:r>
        <w:rPr>
          <w:rFonts w:ascii="ＭＳ 明朝" w:eastAsia="ＭＳ 明朝" w:hAnsi="ＭＳ 明朝" w:cs="ＭＳゴシック" w:hint="eastAsia"/>
          <w:color w:val="000000"/>
          <w:kern w:val="0"/>
          <w:szCs w:val="21"/>
        </w:rPr>
        <w:t>⑥</w:t>
      </w:r>
      <w:r w:rsidR="0038141F" w:rsidRPr="00445D1A">
        <w:rPr>
          <w:rFonts w:ascii="ＭＳ 明朝" w:eastAsia="ＭＳ 明朝" w:hAnsi="ＭＳ 明朝" w:cs="ＭＳゴシック" w:hint="eastAsia"/>
          <w:color w:val="000000"/>
          <w:kern w:val="0"/>
          <w:szCs w:val="21"/>
        </w:rPr>
        <w:t>に「○」を記入した場合、以下</w:t>
      </w:r>
      <w:r w:rsidR="0038141F" w:rsidRPr="00445D1A">
        <w:rPr>
          <w:rFonts w:ascii="ＭＳ 明朝" w:eastAsia="ＭＳ 明朝" w:hAnsi="ＭＳ 明朝" w:cs="ＭＳゴシック"/>
          <w:color w:val="000000"/>
          <w:kern w:val="0"/>
          <w:szCs w:val="21"/>
        </w:rPr>
        <w:t>(</w:t>
      </w:r>
      <w:r w:rsidR="0038141F" w:rsidRPr="00445D1A">
        <w:rPr>
          <w:rFonts w:ascii="ＭＳ 明朝" w:eastAsia="ＭＳ 明朝" w:hAnsi="ＭＳ 明朝" w:cs="ＭＳゴシック" w:hint="eastAsia"/>
          <w:color w:val="000000"/>
          <w:kern w:val="0"/>
          <w:szCs w:val="21"/>
        </w:rPr>
        <w:t>１１</w:t>
      </w:r>
      <w:r w:rsidR="0038141F" w:rsidRPr="00445D1A">
        <w:rPr>
          <w:rFonts w:ascii="ＭＳ 明朝" w:eastAsia="ＭＳ 明朝" w:hAnsi="ＭＳ 明朝" w:cs="ＭＳゴシック"/>
          <w:color w:val="000000"/>
          <w:kern w:val="0"/>
          <w:szCs w:val="21"/>
        </w:rPr>
        <w:t>)</w:t>
      </w:r>
      <w:r w:rsidR="0038141F" w:rsidRPr="00445D1A">
        <w:rPr>
          <w:rFonts w:ascii="ＭＳ 明朝" w:eastAsia="ＭＳ 明朝" w:hAnsi="ＭＳ 明朝" w:cs="ＭＳゴシック" w:hint="eastAsia"/>
          <w:color w:val="000000"/>
          <w:kern w:val="0"/>
          <w:szCs w:val="21"/>
        </w:rPr>
        <w:t>を参照し該当する理由を１つ選び「ア</w:t>
      </w:r>
      <w:r w:rsidR="0038141F" w:rsidRPr="006953FA">
        <w:rPr>
          <w:rFonts w:ascii="ＭＳ 明朝" w:eastAsia="ＭＳ 明朝" w:hAnsi="ＭＳ 明朝" w:cs="ＭＳゴシック" w:hint="eastAsia"/>
          <w:color w:val="000000"/>
          <w:kern w:val="0"/>
          <w:szCs w:val="21"/>
        </w:rPr>
        <w:t>～キ」のいずれかを</w:t>
      </w:r>
      <w:r w:rsidR="0038141F" w:rsidRPr="006953FA">
        <w:rPr>
          <w:rFonts w:ascii="ＭＳ 明朝" w:eastAsia="ＭＳ 明朝" w:hAnsi="ＭＳ 明朝" w:cs="ＭＳゴシック"/>
          <w:color w:val="000000"/>
          <w:kern w:val="0"/>
          <w:szCs w:val="21"/>
        </w:rPr>
        <w:t>(</w:t>
      </w:r>
      <w:r w:rsidR="0038141F" w:rsidRPr="006953FA">
        <w:rPr>
          <w:rFonts w:ascii="ＭＳ 明朝" w:eastAsia="ＭＳ 明朝" w:hAnsi="ＭＳ 明朝" w:cs="ＭＳゴシック" w:hint="eastAsia"/>
          <w:color w:val="000000"/>
          <w:kern w:val="0"/>
          <w:szCs w:val="21"/>
        </w:rPr>
        <w:t>Ｔ</w:t>
      </w:r>
      <w:r w:rsidR="0038141F" w:rsidRPr="006953FA">
        <w:rPr>
          <w:rFonts w:ascii="ＭＳ 明朝" w:eastAsia="ＭＳ 明朝" w:hAnsi="ＭＳ 明朝" w:cs="ＭＳゴシック"/>
          <w:color w:val="000000"/>
          <w:kern w:val="0"/>
          <w:szCs w:val="21"/>
        </w:rPr>
        <w:t>)</w:t>
      </w:r>
      <w:r w:rsidR="0038141F" w:rsidRPr="006953FA">
        <w:rPr>
          <w:rFonts w:ascii="ＭＳ 明朝" w:eastAsia="ＭＳ 明朝" w:hAnsi="ＭＳ 明朝" w:cs="ＭＳゴシック" w:hint="eastAsia"/>
          <w:color w:val="000000"/>
          <w:kern w:val="0"/>
          <w:szCs w:val="21"/>
        </w:rPr>
        <w:t>欄に記入すること。</w:t>
      </w:r>
    </w:p>
    <w:p w:rsidR="0038141F" w:rsidRPr="0038141F" w:rsidRDefault="0038141F" w:rsidP="0038141F">
      <w:pPr>
        <w:autoSpaceDE w:val="0"/>
        <w:autoSpaceDN w:val="0"/>
        <w:adjustRightInd w:val="0"/>
        <w:jc w:val="left"/>
        <w:rPr>
          <w:rFonts w:ascii="ＭＳ 明朝" w:eastAsia="ＭＳ 明朝" w:hAnsi="ＭＳ 明朝" w:cs="ＭＳゴシック"/>
          <w:color w:val="FF0000"/>
          <w:kern w:val="0"/>
          <w:szCs w:val="21"/>
        </w:rPr>
      </w:pPr>
      <w:r w:rsidRPr="0038141F">
        <w:rPr>
          <w:rFonts w:ascii="ＭＳ 明朝" w:eastAsia="ＭＳ 明朝" w:hAnsi="ＭＳ 明朝" w:cs="ＭＳゴシック" w:hint="eastAsia"/>
          <w:color w:val="FF0000"/>
          <w:kern w:val="0"/>
          <w:szCs w:val="21"/>
        </w:rPr>
        <w:t>（</w:t>
      </w:r>
      <w:r w:rsidRPr="0038141F">
        <w:rPr>
          <w:rFonts w:ascii="ＭＳ 明朝" w:eastAsia="ＭＳ 明朝" w:hAnsi="ＭＳ 明朝" w:cs="ＭＳゴシック"/>
          <w:color w:val="FF0000"/>
          <w:kern w:val="0"/>
          <w:szCs w:val="21"/>
        </w:rPr>
        <w:t>10</w:t>
      </w:r>
      <w:r w:rsidRPr="0038141F">
        <w:rPr>
          <w:rFonts w:ascii="ＭＳ 明朝" w:eastAsia="ＭＳ 明朝" w:hAnsi="ＭＳ 明朝" w:cs="ＭＳゴシック" w:hint="eastAsia"/>
          <w:color w:val="FF0000"/>
          <w:kern w:val="0"/>
          <w:szCs w:val="21"/>
        </w:rPr>
        <w:t>）「令和２年４月以降に事業を開始した施設の棟数（Ｓ）」欄</w:t>
      </w:r>
    </w:p>
    <w:p w:rsidR="0038141F" w:rsidRPr="0038141F" w:rsidRDefault="0038141F" w:rsidP="00043AAF">
      <w:pPr>
        <w:autoSpaceDE w:val="0"/>
        <w:autoSpaceDN w:val="0"/>
        <w:adjustRightInd w:val="0"/>
        <w:ind w:leftChars="300" w:left="630"/>
        <w:jc w:val="left"/>
        <w:rPr>
          <w:rFonts w:ascii="ＭＳ 明朝" w:eastAsia="ＭＳ 明朝" w:hAnsi="ＭＳ 明朝" w:cs="ＭＳゴシック"/>
          <w:color w:val="FF0000"/>
          <w:kern w:val="0"/>
          <w:szCs w:val="21"/>
        </w:rPr>
      </w:pPr>
      <w:r w:rsidRPr="0038141F">
        <w:rPr>
          <w:rFonts w:ascii="ＭＳ 明朝" w:eastAsia="ＭＳ 明朝" w:hAnsi="ＭＳ 明朝" w:cs="ＭＳゴシック" w:hint="eastAsia"/>
          <w:color w:val="FF0000"/>
          <w:kern w:val="0"/>
          <w:szCs w:val="21"/>
        </w:rPr>
        <w:t>前回調査基準日以降に事業を開始した施設の建物である場合は、建物の建築年度や耐震診断の実施の有無に関わらず「○」を記入すること。</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11</w:t>
      </w:r>
      <w:r w:rsidRPr="0038141F">
        <w:rPr>
          <w:rFonts w:ascii="ＭＳ 明朝" w:eastAsia="ＭＳ 明朝" w:hAnsi="ＭＳ 明朝" w:cs="ＭＳゴシック" w:hint="eastAsia"/>
          <w:color w:val="000000"/>
          <w:kern w:val="0"/>
          <w:szCs w:val="21"/>
        </w:rPr>
        <w:t>）「昭和５６年以前の建物で耐震診断、耐震工事の予定がない場合の理由（Ｔ）」欄</w:t>
      </w:r>
    </w:p>
    <w:p w:rsidR="0038141F" w:rsidRPr="0038141F" w:rsidRDefault="0038141F" w:rsidP="006953FA">
      <w:pPr>
        <w:autoSpaceDE w:val="0"/>
        <w:autoSpaceDN w:val="0"/>
        <w:adjustRightInd w:val="0"/>
        <w:ind w:leftChars="200" w:left="420"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上記「（８）④」欄若しくは「（９）⑥」欄に「○」を記入した場合、次の中から該当する理由を１つ選び「ア～キ」のいずれかを記入すること。</w:t>
      </w:r>
    </w:p>
    <w:p w:rsidR="0038141F" w:rsidRPr="0038141F" w:rsidRDefault="0038141F" w:rsidP="00445D1A">
      <w:pPr>
        <w:autoSpaceDE w:val="0"/>
        <w:autoSpaceDN w:val="0"/>
        <w:adjustRightInd w:val="0"/>
        <w:ind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ア</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地方自治体において、耐震工事の経費の確保が困難</w:t>
      </w:r>
    </w:p>
    <w:p w:rsidR="0038141F" w:rsidRPr="0038141F" w:rsidRDefault="0038141F" w:rsidP="00445D1A">
      <w:pPr>
        <w:autoSpaceDE w:val="0"/>
        <w:autoSpaceDN w:val="0"/>
        <w:adjustRightInd w:val="0"/>
        <w:ind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イ</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法人において、耐震工事の経費の確保が困難</w:t>
      </w:r>
    </w:p>
    <w:p w:rsidR="0038141F" w:rsidRPr="0038141F" w:rsidRDefault="0038141F" w:rsidP="00445D1A">
      <w:pPr>
        <w:autoSpaceDE w:val="0"/>
        <w:autoSpaceDN w:val="0"/>
        <w:adjustRightInd w:val="0"/>
        <w:ind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ウ</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改築のための土地の確保が困難（仮設施設を建てる場所又は移転先がない）</w:t>
      </w:r>
    </w:p>
    <w:p w:rsidR="0038141F" w:rsidRPr="0038141F" w:rsidRDefault="0038141F" w:rsidP="006953FA">
      <w:pPr>
        <w:autoSpaceDE w:val="0"/>
        <w:autoSpaceDN w:val="0"/>
        <w:adjustRightInd w:val="0"/>
        <w:ind w:leftChars="100" w:left="420" w:hangingChars="100" w:hanging="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lastRenderedPageBreak/>
        <w:t>エ</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関係者間の調整が困難（マンションの１階部分である、他の事業者の運営する施設との合築であるなど）</w:t>
      </w:r>
    </w:p>
    <w:p w:rsidR="0038141F" w:rsidRPr="0038141F" w:rsidRDefault="0038141F" w:rsidP="00445D1A">
      <w:pPr>
        <w:autoSpaceDE w:val="0"/>
        <w:autoSpaceDN w:val="0"/>
        <w:adjustRightInd w:val="0"/>
        <w:ind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オ</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令和４年度以降改修予定</w:t>
      </w:r>
    </w:p>
    <w:p w:rsidR="0038141F" w:rsidRPr="0038141F" w:rsidRDefault="0038141F" w:rsidP="00445D1A">
      <w:pPr>
        <w:autoSpaceDE w:val="0"/>
        <w:autoSpaceDN w:val="0"/>
        <w:adjustRightInd w:val="0"/>
        <w:ind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カ</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施設が休止中若しくは現在、使用されていない</w:t>
      </w:r>
    </w:p>
    <w:p w:rsidR="0038141F" w:rsidRDefault="0038141F" w:rsidP="00445D1A">
      <w:pPr>
        <w:autoSpaceDE w:val="0"/>
        <w:autoSpaceDN w:val="0"/>
        <w:adjustRightInd w:val="0"/>
        <w:ind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キ</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その他（自由に記載）</w:t>
      </w:r>
    </w:p>
    <w:p w:rsidR="00445D1A" w:rsidRPr="0038141F" w:rsidRDefault="00445D1A" w:rsidP="00445D1A">
      <w:pPr>
        <w:autoSpaceDE w:val="0"/>
        <w:autoSpaceDN w:val="0"/>
        <w:adjustRightInd w:val="0"/>
        <w:ind w:firstLineChars="100" w:firstLine="210"/>
        <w:jc w:val="left"/>
        <w:rPr>
          <w:rFonts w:ascii="ＭＳ 明朝" w:eastAsia="ＭＳ 明朝" w:hAnsi="ＭＳ 明朝" w:cs="ＭＳゴシック"/>
          <w:color w:val="000000"/>
          <w:kern w:val="0"/>
          <w:szCs w:val="21"/>
        </w:rPr>
      </w:pPr>
    </w:p>
    <w:p w:rsidR="0038141F" w:rsidRPr="0038141F" w:rsidRDefault="0038141F" w:rsidP="006953FA">
      <w:pPr>
        <w:autoSpaceDE w:val="0"/>
        <w:autoSpaceDN w:val="0"/>
        <w:adjustRightInd w:val="0"/>
        <w:ind w:leftChars="100" w:left="840" w:hangingChars="300" w:hanging="63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注１）「合計表」は、計算式が設定されているため、入力は不要ですが、提出の際はエラーがないか、入念にご確認願います。</w:t>
      </w:r>
    </w:p>
    <w:p w:rsidR="0038141F" w:rsidRPr="0038141F" w:rsidRDefault="0038141F" w:rsidP="006953FA">
      <w:pPr>
        <w:autoSpaceDE w:val="0"/>
        <w:autoSpaceDN w:val="0"/>
        <w:adjustRightInd w:val="0"/>
        <w:ind w:leftChars="100" w:left="840" w:hangingChars="300" w:hanging="63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注２）提出の際には、公表後の対応などを考慮し必ず自治体内でのとりまとめ担当にも情報共有いただきますようお願い申し上げます。</w:t>
      </w:r>
    </w:p>
    <w:p w:rsidR="0038141F" w:rsidRDefault="0038141F" w:rsidP="006953FA">
      <w:pPr>
        <w:autoSpaceDE w:val="0"/>
        <w:autoSpaceDN w:val="0"/>
        <w:adjustRightInd w:val="0"/>
        <w:ind w:leftChars="100" w:left="840" w:hangingChars="300" w:hanging="63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注３）作業シートの施設ごとに「確認用」という欄を設けております。こちらの数値が一段上の合計と一致しているか確認をお願いいたします。一致していない場合、入力に誤りがあります。</w:t>
      </w: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6953FA" w:rsidRDefault="006953FA" w:rsidP="0038141F">
      <w:pPr>
        <w:autoSpaceDE w:val="0"/>
        <w:autoSpaceDN w:val="0"/>
        <w:adjustRightInd w:val="0"/>
        <w:jc w:val="left"/>
        <w:rPr>
          <w:rFonts w:ascii="ＭＳ 明朝" w:eastAsia="ＭＳ 明朝" w:hAnsi="ＭＳ 明朝" w:cs="ＭＳゴシック"/>
          <w:color w:val="000000"/>
          <w:kern w:val="0"/>
          <w:szCs w:val="21"/>
        </w:rPr>
      </w:pPr>
    </w:p>
    <w:p w:rsidR="006953FA" w:rsidRPr="006953FA" w:rsidRDefault="006953FA"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lastRenderedPageBreak/>
        <w:t>（別添）</w:t>
      </w:r>
    </w:p>
    <w:p w:rsidR="0038141F" w:rsidRPr="00445D1A" w:rsidRDefault="0038141F" w:rsidP="00445D1A">
      <w:pPr>
        <w:autoSpaceDE w:val="0"/>
        <w:autoSpaceDN w:val="0"/>
        <w:adjustRightInd w:val="0"/>
        <w:jc w:val="center"/>
        <w:rPr>
          <w:rFonts w:ascii="ＭＳ 明朝" w:eastAsia="ＭＳ 明朝" w:hAnsi="ＭＳ 明朝" w:cs="ＭＳゴシック"/>
          <w:b/>
          <w:bCs/>
          <w:color w:val="000000"/>
          <w:kern w:val="0"/>
          <w:szCs w:val="21"/>
        </w:rPr>
      </w:pPr>
      <w:r w:rsidRPr="00445D1A">
        <w:rPr>
          <w:rFonts w:ascii="ＭＳ 明朝" w:eastAsia="ＭＳ 明朝" w:hAnsi="ＭＳ 明朝" w:cs="ＭＳゴシック" w:hint="eastAsia"/>
          <w:b/>
          <w:bCs/>
          <w:color w:val="000000"/>
          <w:kern w:val="0"/>
          <w:sz w:val="32"/>
          <w:szCs w:val="32"/>
        </w:rPr>
        <w:t>調</w:t>
      </w:r>
      <w:r w:rsidR="00445D1A">
        <w:rPr>
          <w:rFonts w:ascii="ＭＳ 明朝" w:eastAsia="ＭＳ 明朝" w:hAnsi="ＭＳ 明朝" w:cs="ＭＳゴシック" w:hint="eastAsia"/>
          <w:b/>
          <w:bCs/>
          <w:color w:val="000000"/>
          <w:kern w:val="0"/>
          <w:sz w:val="32"/>
          <w:szCs w:val="32"/>
        </w:rPr>
        <w:t xml:space="preserve"> </w:t>
      </w:r>
      <w:r w:rsidRPr="00445D1A">
        <w:rPr>
          <w:rFonts w:ascii="ＭＳ 明朝" w:eastAsia="ＭＳ 明朝" w:hAnsi="ＭＳ 明朝" w:cs="ＭＳゴシック" w:hint="eastAsia"/>
          <w:b/>
          <w:bCs/>
          <w:color w:val="000000"/>
          <w:kern w:val="0"/>
          <w:sz w:val="32"/>
          <w:szCs w:val="32"/>
        </w:rPr>
        <w:t>査</w:t>
      </w:r>
      <w:r w:rsidR="00445D1A">
        <w:rPr>
          <w:rFonts w:ascii="ＭＳ 明朝" w:eastAsia="ＭＳ 明朝" w:hAnsi="ＭＳ 明朝" w:cs="ＭＳゴシック" w:hint="eastAsia"/>
          <w:b/>
          <w:bCs/>
          <w:color w:val="000000"/>
          <w:kern w:val="0"/>
          <w:sz w:val="32"/>
          <w:szCs w:val="32"/>
        </w:rPr>
        <w:t xml:space="preserve"> </w:t>
      </w:r>
      <w:r w:rsidRPr="00445D1A">
        <w:rPr>
          <w:rFonts w:ascii="ＭＳ 明朝" w:eastAsia="ＭＳ 明朝" w:hAnsi="ＭＳ 明朝" w:cs="ＭＳゴシック" w:hint="eastAsia"/>
          <w:b/>
          <w:bCs/>
          <w:color w:val="000000"/>
          <w:kern w:val="0"/>
          <w:sz w:val="32"/>
          <w:szCs w:val="32"/>
        </w:rPr>
        <w:t>対</w:t>
      </w:r>
      <w:r w:rsidR="00445D1A">
        <w:rPr>
          <w:rFonts w:ascii="ＭＳ 明朝" w:eastAsia="ＭＳ 明朝" w:hAnsi="ＭＳ 明朝" w:cs="ＭＳゴシック" w:hint="eastAsia"/>
          <w:b/>
          <w:bCs/>
          <w:color w:val="000000"/>
          <w:kern w:val="0"/>
          <w:sz w:val="32"/>
          <w:szCs w:val="32"/>
        </w:rPr>
        <w:t xml:space="preserve"> </w:t>
      </w:r>
      <w:r w:rsidRPr="00445D1A">
        <w:rPr>
          <w:rFonts w:ascii="ＭＳ 明朝" w:eastAsia="ＭＳ 明朝" w:hAnsi="ＭＳ 明朝" w:cs="ＭＳゴシック" w:hint="eastAsia"/>
          <w:b/>
          <w:bCs/>
          <w:color w:val="000000"/>
          <w:kern w:val="0"/>
          <w:sz w:val="32"/>
          <w:szCs w:val="32"/>
        </w:rPr>
        <w:t>象</w:t>
      </w:r>
      <w:r w:rsidR="00445D1A">
        <w:rPr>
          <w:rFonts w:ascii="ＭＳ 明朝" w:eastAsia="ＭＳ 明朝" w:hAnsi="ＭＳ 明朝" w:cs="ＭＳゴシック" w:hint="eastAsia"/>
          <w:b/>
          <w:bCs/>
          <w:color w:val="000000"/>
          <w:kern w:val="0"/>
          <w:sz w:val="32"/>
          <w:szCs w:val="32"/>
        </w:rPr>
        <w:t xml:space="preserve"> </w:t>
      </w:r>
      <w:r w:rsidRPr="00445D1A">
        <w:rPr>
          <w:rFonts w:ascii="ＭＳ 明朝" w:eastAsia="ＭＳ 明朝" w:hAnsi="ＭＳ 明朝" w:cs="ＭＳゴシック" w:hint="eastAsia"/>
          <w:b/>
          <w:bCs/>
          <w:color w:val="000000"/>
          <w:kern w:val="0"/>
          <w:sz w:val="32"/>
          <w:szCs w:val="32"/>
        </w:rPr>
        <w:t>施</w:t>
      </w:r>
      <w:r w:rsidR="00445D1A">
        <w:rPr>
          <w:rFonts w:ascii="ＭＳ 明朝" w:eastAsia="ＭＳ 明朝" w:hAnsi="ＭＳ 明朝" w:cs="ＭＳゴシック" w:hint="eastAsia"/>
          <w:b/>
          <w:bCs/>
          <w:color w:val="000000"/>
          <w:kern w:val="0"/>
          <w:sz w:val="32"/>
          <w:szCs w:val="32"/>
        </w:rPr>
        <w:t xml:space="preserve"> </w:t>
      </w:r>
      <w:r w:rsidRPr="00445D1A">
        <w:rPr>
          <w:rFonts w:ascii="ＭＳ 明朝" w:eastAsia="ＭＳ 明朝" w:hAnsi="ＭＳ 明朝" w:cs="ＭＳゴシック" w:hint="eastAsia"/>
          <w:b/>
          <w:bCs/>
          <w:color w:val="000000"/>
          <w:kern w:val="0"/>
          <w:sz w:val="32"/>
          <w:szCs w:val="32"/>
        </w:rPr>
        <w:t>設</w:t>
      </w:r>
      <w:r w:rsidR="00445D1A">
        <w:rPr>
          <w:rFonts w:ascii="ＭＳ 明朝" w:eastAsia="ＭＳ 明朝" w:hAnsi="ＭＳ 明朝" w:cs="ＭＳゴシック" w:hint="eastAsia"/>
          <w:b/>
          <w:bCs/>
          <w:color w:val="000000"/>
          <w:kern w:val="0"/>
          <w:sz w:val="32"/>
          <w:szCs w:val="32"/>
        </w:rPr>
        <w:t xml:space="preserve"> </w:t>
      </w:r>
      <w:r w:rsidRPr="00445D1A">
        <w:rPr>
          <w:rFonts w:ascii="ＭＳ 明朝" w:eastAsia="ＭＳ 明朝" w:hAnsi="ＭＳ 明朝" w:cs="ＭＳゴシック" w:hint="eastAsia"/>
          <w:b/>
          <w:bCs/>
          <w:color w:val="000000"/>
          <w:kern w:val="0"/>
          <w:sz w:val="32"/>
          <w:szCs w:val="32"/>
        </w:rPr>
        <w:t>一</w:t>
      </w:r>
      <w:r w:rsidR="00445D1A">
        <w:rPr>
          <w:rFonts w:ascii="ＭＳ 明朝" w:eastAsia="ＭＳ 明朝" w:hAnsi="ＭＳ 明朝" w:cs="ＭＳゴシック" w:hint="eastAsia"/>
          <w:b/>
          <w:bCs/>
          <w:color w:val="000000"/>
          <w:kern w:val="0"/>
          <w:sz w:val="32"/>
          <w:szCs w:val="32"/>
        </w:rPr>
        <w:t xml:space="preserve"> </w:t>
      </w:r>
      <w:r w:rsidRPr="00445D1A">
        <w:rPr>
          <w:rFonts w:ascii="ＭＳ 明朝" w:eastAsia="ＭＳ 明朝" w:hAnsi="ＭＳ 明朝" w:cs="ＭＳゴシック" w:hint="eastAsia"/>
          <w:b/>
          <w:bCs/>
          <w:color w:val="000000"/>
          <w:kern w:val="0"/>
          <w:sz w:val="32"/>
          <w:szCs w:val="32"/>
        </w:rPr>
        <w:t>覧</w:t>
      </w:r>
    </w:p>
    <w:p w:rsidR="00445D1A" w:rsidRDefault="00445D1A" w:rsidP="0038141F">
      <w:pPr>
        <w:autoSpaceDE w:val="0"/>
        <w:autoSpaceDN w:val="0"/>
        <w:adjustRightInd w:val="0"/>
        <w:jc w:val="left"/>
        <w:rPr>
          <w:rFonts w:ascii="ＭＳ 明朝" w:eastAsia="ＭＳ 明朝" w:hAnsi="ＭＳ 明朝" w:cs="ＭＳゴシック"/>
          <w:color w:val="000000"/>
          <w:kern w:val="0"/>
          <w:szCs w:val="21"/>
        </w:rPr>
      </w:pP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１</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社会・援護局関係施設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（１）救護施設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（２）更生施設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（３）授産施設（生活保護法に基づく授産施設）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（４）宿所提供施設（生活保護法に基づく宿所提供施設）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（５）社会事業授産施設（（３）に該当するものを除く）</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（６）隣保館</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（７）生活館</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（８）生活困窮者・ホームレス自立支援センター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（９）へき地保健福祉館</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10</w:t>
      </w:r>
      <w:r w:rsidRPr="0038141F">
        <w:rPr>
          <w:rFonts w:ascii="ＭＳ 明朝" w:eastAsia="ＭＳ 明朝" w:hAnsi="ＭＳ 明朝" w:cs="ＭＳゴシック" w:hint="eastAsia"/>
          <w:color w:val="000000"/>
          <w:kern w:val="0"/>
          <w:szCs w:val="21"/>
        </w:rPr>
        <w:t>）地域福祉センター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２</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障害保健福祉部関係施設</w:t>
      </w:r>
    </w:p>
    <w:p w:rsidR="0038141F" w:rsidRPr="0038141F" w:rsidRDefault="0038141F" w:rsidP="006953FA">
      <w:pPr>
        <w:autoSpaceDE w:val="0"/>
        <w:autoSpaceDN w:val="0"/>
        <w:adjustRightInd w:val="0"/>
        <w:ind w:left="630" w:hangingChars="300" w:hanging="63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（１）障害福祉サービス事業所（生活介護、短期入所、自立訓練、就労移行支援又は就労継続支援に限る）</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（２）障害者支援施設（生活介護又は自立訓練を行うものに限る）</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（３）障害者支援施設（（２）以外）</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（４）療養介護事業所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（５）共同生活援助（自己所有物件）</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（６）共同生活援助（賃貸物件）</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（７）補装具製作施設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（８）盲導犬訓練施設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（９）点字図書館</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10</w:t>
      </w:r>
      <w:r w:rsidRPr="0038141F">
        <w:rPr>
          <w:rFonts w:ascii="ＭＳ 明朝" w:eastAsia="ＭＳ 明朝" w:hAnsi="ＭＳ 明朝" w:cs="ＭＳゴシック" w:hint="eastAsia"/>
          <w:color w:val="000000"/>
          <w:kern w:val="0"/>
          <w:szCs w:val="21"/>
        </w:rPr>
        <w:t>）聴覚障害者情報提供施設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11</w:t>
      </w:r>
      <w:r w:rsidRPr="0038141F">
        <w:rPr>
          <w:rFonts w:ascii="ＭＳ 明朝" w:eastAsia="ＭＳ 明朝" w:hAnsi="ＭＳ 明朝" w:cs="ＭＳゴシック" w:hint="eastAsia"/>
          <w:color w:val="000000"/>
          <w:kern w:val="0"/>
          <w:szCs w:val="21"/>
        </w:rPr>
        <w:t>）障害児入所施設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12</w:t>
      </w:r>
      <w:r w:rsidRPr="0038141F">
        <w:rPr>
          <w:rFonts w:ascii="ＭＳ 明朝" w:eastAsia="ＭＳ 明朝" w:hAnsi="ＭＳ 明朝" w:cs="ＭＳゴシック" w:hint="eastAsia"/>
          <w:color w:val="000000"/>
          <w:kern w:val="0"/>
          <w:szCs w:val="21"/>
        </w:rPr>
        <w:t>）児童発達支援センター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13</w:t>
      </w:r>
      <w:r w:rsidRPr="0038141F">
        <w:rPr>
          <w:rFonts w:ascii="ＭＳ 明朝" w:eastAsia="ＭＳ 明朝" w:hAnsi="ＭＳ 明朝" w:cs="ＭＳゴシック" w:hint="eastAsia"/>
          <w:color w:val="000000"/>
          <w:kern w:val="0"/>
          <w:szCs w:val="21"/>
        </w:rPr>
        <w:t>）児童発達支援事業所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14</w:t>
      </w:r>
      <w:r w:rsidRPr="0038141F">
        <w:rPr>
          <w:rFonts w:ascii="ＭＳ 明朝" w:eastAsia="ＭＳ 明朝" w:hAnsi="ＭＳ 明朝" w:cs="ＭＳゴシック" w:hint="eastAsia"/>
          <w:color w:val="000000"/>
          <w:kern w:val="0"/>
          <w:szCs w:val="21"/>
        </w:rPr>
        <w:t>）放課後等デイサービス事業所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15</w:t>
      </w:r>
      <w:r w:rsidRPr="0038141F">
        <w:rPr>
          <w:rFonts w:ascii="ＭＳ 明朝" w:eastAsia="ＭＳ 明朝" w:hAnsi="ＭＳ 明朝" w:cs="ＭＳゴシック" w:hint="eastAsia"/>
          <w:color w:val="000000"/>
          <w:kern w:val="0"/>
          <w:szCs w:val="21"/>
        </w:rPr>
        <w:t>）福祉ホーム</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16</w:t>
      </w:r>
      <w:r w:rsidRPr="0038141F">
        <w:rPr>
          <w:rFonts w:ascii="ＭＳ 明朝" w:eastAsia="ＭＳ 明朝" w:hAnsi="ＭＳ 明朝" w:cs="ＭＳゴシック" w:hint="eastAsia"/>
          <w:color w:val="000000"/>
          <w:kern w:val="0"/>
          <w:szCs w:val="21"/>
        </w:rPr>
        <w:t>）地域活動支援センター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17</w:t>
      </w:r>
      <w:r w:rsidRPr="0038141F">
        <w:rPr>
          <w:rFonts w:ascii="ＭＳ 明朝" w:eastAsia="ＭＳ 明朝" w:hAnsi="ＭＳ 明朝" w:cs="ＭＳゴシック" w:hint="eastAsia"/>
          <w:color w:val="000000"/>
          <w:kern w:val="0"/>
          <w:szCs w:val="21"/>
        </w:rPr>
        <w:t>）盲人ホーム</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18</w:t>
      </w:r>
      <w:r w:rsidRPr="0038141F">
        <w:rPr>
          <w:rFonts w:ascii="ＭＳ 明朝" w:eastAsia="ＭＳ 明朝" w:hAnsi="ＭＳ 明朝" w:cs="ＭＳゴシック" w:hint="eastAsia"/>
          <w:color w:val="000000"/>
          <w:kern w:val="0"/>
          <w:szCs w:val="21"/>
        </w:rPr>
        <w:t>）心身障害児総合通園センター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19</w:t>
      </w:r>
      <w:r w:rsidRPr="0038141F">
        <w:rPr>
          <w:rFonts w:ascii="ＭＳ 明朝" w:eastAsia="ＭＳ 明朝" w:hAnsi="ＭＳ 明朝" w:cs="ＭＳゴシック" w:hint="eastAsia"/>
          <w:color w:val="000000"/>
          <w:kern w:val="0"/>
          <w:szCs w:val="21"/>
        </w:rPr>
        <w:t>）市町村障害者生活支援センター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lastRenderedPageBreak/>
        <w:t>３</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子ども家庭局関係施設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（１）乳児院</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（２）母子生活支援施設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（３）児童養護施設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（４）児童相談所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（５）児童相談所一時保護施設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（６）第１種助産施設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（７）第２種助産施設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（８）保育所（保育所型認定こども園も含む）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（９）幼保連携型認定こども園</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10</w:t>
      </w:r>
      <w:r w:rsidRPr="0038141F">
        <w:rPr>
          <w:rFonts w:ascii="ＭＳ 明朝" w:eastAsia="ＭＳ 明朝" w:hAnsi="ＭＳ 明朝" w:cs="ＭＳゴシック" w:hint="eastAsia"/>
          <w:color w:val="000000"/>
          <w:kern w:val="0"/>
          <w:szCs w:val="21"/>
        </w:rPr>
        <w:t>）児童心理治療施設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11</w:t>
      </w:r>
      <w:r w:rsidRPr="0038141F">
        <w:rPr>
          <w:rFonts w:ascii="ＭＳ 明朝" w:eastAsia="ＭＳ 明朝" w:hAnsi="ＭＳ 明朝" w:cs="ＭＳゴシック" w:hint="eastAsia"/>
          <w:color w:val="000000"/>
          <w:kern w:val="0"/>
          <w:szCs w:val="21"/>
        </w:rPr>
        <w:t>）児童自立支援施設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12</w:t>
      </w:r>
      <w:r w:rsidRPr="0038141F">
        <w:rPr>
          <w:rFonts w:ascii="ＭＳ 明朝" w:eastAsia="ＭＳ 明朝" w:hAnsi="ＭＳ 明朝" w:cs="ＭＳゴシック" w:hint="eastAsia"/>
          <w:color w:val="000000"/>
          <w:kern w:val="0"/>
          <w:szCs w:val="21"/>
        </w:rPr>
        <w:t>）児童家庭支援センター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13</w:t>
      </w:r>
      <w:r w:rsidRPr="0038141F">
        <w:rPr>
          <w:rFonts w:ascii="ＭＳ 明朝" w:eastAsia="ＭＳ 明朝" w:hAnsi="ＭＳ 明朝" w:cs="ＭＳゴシック" w:hint="eastAsia"/>
          <w:color w:val="000000"/>
          <w:kern w:val="0"/>
          <w:szCs w:val="21"/>
        </w:rPr>
        <w:t>）婦人相談所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14</w:t>
      </w:r>
      <w:r w:rsidRPr="0038141F">
        <w:rPr>
          <w:rFonts w:ascii="ＭＳ 明朝" w:eastAsia="ＭＳ 明朝" w:hAnsi="ＭＳ 明朝" w:cs="ＭＳゴシック" w:hint="eastAsia"/>
          <w:color w:val="000000"/>
          <w:kern w:val="0"/>
          <w:szCs w:val="21"/>
        </w:rPr>
        <w:t>）婦人相談所一時保護施設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15</w:t>
      </w:r>
      <w:r w:rsidRPr="0038141F">
        <w:rPr>
          <w:rFonts w:ascii="ＭＳ 明朝" w:eastAsia="ＭＳ 明朝" w:hAnsi="ＭＳ 明朝" w:cs="ＭＳゴシック" w:hint="eastAsia"/>
          <w:color w:val="000000"/>
          <w:kern w:val="0"/>
          <w:szCs w:val="21"/>
        </w:rPr>
        <w:t>）婦人保護施設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16</w:t>
      </w:r>
      <w:r w:rsidRPr="0038141F">
        <w:rPr>
          <w:rFonts w:ascii="ＭＳ 明朝" w:eastAsia="ＭＳ 明朝" w:hAnsi="ＭＳ 明朝" w:cs="ＭＳゴシック" w:hint="eastAsia"/>
          <w:color w:val="000000"/>
          <w:kern w:val="0"/>
          <w:szCs w:val="21"/>
        </w:rPr>
        <w:t>）児童厚生施設（児童遊園を除く）</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17</w:t>
      </w:r>
      <w:r w:rsidRPr="0038141F">
        <w:rPr>
          <w:rFonts w:ascii="ＭＳ 明朝" w:eastAsia="ＭＳ 明朝" w:hAnsi="ＭＳ 明朝" w:cs="ＭＳゴシック" w:hint="eastAsia"/>
          <w:color w:val="000000"/>
          <w:kern w:val="0"/>
          <w:szCs w:val="21"/>
        </w:rPr>
        <w:t>）母子・父子福祉センター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18</w:t>
      </w:r>
      <w:r w:rsidRPr="0038141F">
        <w:rPr>
          <w:rFonts w:ascii="ＭＳ 明朝" w:eastAsia="ＭＳ 明朝" w:hAnsi="ＭＳ 明朝" w:cs="ＭＳゴシック" w:hint="eastAsia"/>
          <w:color w:val="000000"/>
          <w:kern w:val="0"/>
          <w:szCs w:val="21"/>
        </w:rPr>
        <w:t>）母子・父子休養ホーム</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19</w:t>
      </w:r>
      <w:r w:rsidRPr="0038141F">
        <w:rPr>
          <w:rFonts w:ascii="ＭＳ 明朝" w:eastAsia="ＭＳ 明朝" w:hAnsi="ＭＳ 明朝" w:cs="ＭＳゴシック" w:hint="eastAsia"/>
          <w:color w:val="000000"/>
          <w:kern w:val="0"/>
          <w:szCs w:val="21"/>
        </w:rPr>
        <w:t>）母子健康包括支援センター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20</w:t>
      </w:r>
      <w:r w:rsidRPr="0038141F">
        <w:rPr>
          <w:rFonts w:ascii="ＭＳ 明朝" w:eastAsia="ＭＳ 明朝" w:hAnsi="ＭＳ 明朝" w:cs="ＭＳゴシック" w:hint="eastAsia"/>
          <w:color w:val="000000"/>
          <w:kern w:val="0"/>
          <w:szCs w:val="21"/>
        </w:rPr>
        <w:t>）職員養成施設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21</w:t>
      </w:r>
      <w:r w:rsidRPr="0038141F">
        <w:rPr>
          <w:rFonts w:ascii="ＭＳ 明朝" w:eastAsia="ＭＳ 明朝" w:hAnsi="ＭＳ 明朝" w:cs="ＭＳゴシック" w:hint="eastAsia"/>
          <w:color w:val="000000"/>
          <w:kern w:val="0"/>
          <w:szCs w:val="21"/>
        </w:rPr>
        <w:t>）小規模保育事業所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22</w:t>
      </w:r>
      <w:r w:rsidRPr="0038141F">
        <w:rPr>
          <w:rFonts w:ascii="ＭＳ 明朝" w:eastAsia="ＭＳ 明朝" w:hAnsi="ＭＳ 明朝" w:cs="ＭＳゴシック" w:hint="eastAsia"/>
          <w:color w:val="000000"/>
          <w:kern w:val="0"/>
          <w:szCs w:val="21"/>
        </w:rPr>
        <w:t>）特例保育施設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23</w:t>
      </w:r>
      <w:r w:rsidRPr="0038141F">
        <w:rPr>
          <w:rFonts w:ascii="ＭＳ 明朝" w:eastAsia="ＭＳ 明朝" w:hAnsi="ＭＳ 明朝" w:cs="ＭＳゴシック" w:hint="eastAsia"/>
          <w:color w:val="000000"/>
          <w:kern w:val="0"/>
          <w:szCs w:val="21"/>
        </w:rPr>
        <w:t>）児童自立生活援助事業所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24</w:t>
      </w:r>
      <w:r w:rsidRPr="0038141F">
        <w:rPr>
          <w:rFonts w:ascii="ＭＳ 明朝" w:eastAsia="ＭＳ 明朝" w:hAnsi="ＭＳ 明朝" w:cs="ＭＳゴシック" w:hint="eastAsia"/>
          <w:color w:val="000000"/>
          <w:kern w:val="0"/>
          <w:szCs w:val="21"/>
        </w:rPr>
        <w:t>）小規模住居型児童養育事業所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25</w:t>
      </w:r>
      <w:r w:rsidRPr="0038141F">
        <w:rPr>
          <w:rFonts w:ascii="ＭＳ 明朝" w:eastAsia="ＭＳ 明朝" w:hAnsi="ＭＳ 明朝" w:cs="ＭＳゴシック" w:hint="eastAsia"/>
          <w:color w:val="000000"/>
          <w:kern w:val="0"/>
          <w:szCs w:val="21"/>
        </w:rPr>
        <w:t>）子育て支援のための拠点施設</w:t>
      </w:r>
    </w:p>
    <w:p w:rsidR="0038141F" w:rsidRPr="0038141F" w:rsidRDefault="0038141F" w:rsidP="006953FA">
      <w:pPr>
        <w:autoSpaceDE w:val="0"/>
        <w:autoSpaceDN w:val="0"/>
        <w:adjustRightInd w:val="0"/>
        <w:ind w:left="630" w:hangingChars="300" w:hanging="63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26</w:t>
      </w:r>
      <w:r w:rsidRPr="0038141F">
        <w:rPr>
          <w:rFonts w:ascii="ＭＳ 明朝" w:eastAsia="ＭＳ 明朝" w:hAnsi="ＭＳ 明朝" w:cs="ＭＳゴシック" w:hint="eastAsia"/>
          <w:color w:val="000000"/>
          <w:kern w:val="0"/>
          <w:szCs w:val="21"/>
        </w:rPr>
        <w:t>）放課後児童健全育成事業実施施設（児童福祉法第６条の３第２項に規定する放課後児童健全育成事業を実施するための施設）</w:t>
      </w:r>
    </w:p>
    <w:p w:rsidR="0038141F" w:rsidRPr="0038141F" w:rsidRDefault="0038141F" w:rsidP="006953FA">
      <w:pPr>
        <w:autoSpaceDE w:val="0"/>
        <w:autoSpaceDN w:val="0"/>
        <w:adjustRightInd w:val="0"/>
        <w:ind w:left="630" w:hangingChars="300" w:hanging="63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27</w:t>
      </w:r>
      <w:r w:rsidRPr="0038141F">
        <w:rPr>
          <w:rFonts w:ascii="ＭＳ 明朝" w:eastAsia="ＭＳ 明朝" w:hAnsi="ＭＳ 明朝" w:cs="ＭＳゴシック" w:hint="eastAsia"/>
          <w:color w:val="000000"/>
          <w:kern w:val="0"/>
          <w:szCs w:val="21"/>
        </w:rPr>
        <w:t>）認可外保育施設（但し、児童福祉法第５９条の２第１項により届け出のあった施設に限る）</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４</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老健局関係施設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（１）養護老人ホーム※</w:t>
      </w:r>
      <w:r w:rsidRPr="0038141F">
        <w:rPr>
          <w:rFonts w:ascii="ＭＳ 明朝" w:eastAsia="ＭＳ 明朝" w:hAnsi="ＭＳ 明朝" w:cs="ＭＳゴシック"/>
          <w:color w:val="000000"/>
          <w:kern w:val="0"/>
          <w:szCs w:val="21"/>
        </w:rPr>
        <w:t>(</w:t>
      </w:r>
      <w:r w:rsidRPr="0038141F">
        <w:rPr>
          <w:rFonts w:ascii="ＭＳ 明朝" w:eastAsia="ＭＳ 明朝" w:hAnsi="ＭＳ 明朝" w:cs="ＭＳゴシック" w:hint="eastAsia"/>
          <w:color w:val="000000"/>
          <w:kern w:val="0"/>
          <w:szCs w:val="21"/>
        </w:rPr>
        <w:t>２</w:t>
      </w:r>
      <w:r w:rsidRPr="0038141F">
        <w:rPr>
          <w:rFonts w:ascii="ＭＳ 明朝" w:eastAsia="ＭＳ 明朝" w:hAnsi="ＭＳ 明朝" w:cs="ＭＳゴシック"/>
          <w:color w:val="000000"/>
          <w:kern w:val="0"/>
          <w:szCs w:val="21"/>
        </w:rPr>
        <w:t>)</w:t>
      </w:r>
      <w:r w:rsidRPr="0038141F">
        <w:rPr>
          <w:rFonts w:ascii="ＭＳ 明朝" w:eastAsia="ＭＳ 明朝" w:hAnsi="ＭＳ 明朝" w:cs="ＭＳゴシック" w:hint="eastAsia"/>
          <w:color w:val="000000"/>
          <w:kern w:val="0"/>
          <w:szCs w:val="21"/>
        </w:rPr>
        <w:t>を除く。</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（２）小規模養護老人ホーム（定員</w:t>
      </w:r>
      <w:r w:rsidRPr="0038141F">
        <w:rPr>
          <w:rFonts w:ascii="ＭＳ 明朝" w:eastAsia="ＭＳ 明朝" w:hAnsi="ＭＳ 明朝" w:cs="ＭＳゴシック"/>
          <w:color w:val="000000"/>
          <w:kern w:val="0"/>
          <w:szCs w:val="21"/>
        </w:rPr>
        <w:t xml:space="preserve">29 </w:t>
      </w:r>
      <w:r w:rsidRPr="0038141F">
        <w:rPr>
          <w:rFonts w:ascii="ＭＳ 明朝" w:eastAsia="ＭＳ 明朝" w:hAnsi="ＭＳ 明朝" w:cs="ＭＳゴシック" w:hint="eastAsia"/>
          <w:color w:val="000000"/>
          <w:kern w:val="0"/>
          <w:szCs w:val="21"/>
        </w:rPr>
        <w:t>人以下）</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（３）特別養護老人ホーム</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※併設されるショートステイの居室を含む。</w:t>
      </w:r>
      <w:r w:rsidRPr="0038141F">
        <w:rPr>
          <w:rFonts w:ascii="ＭＳ 明朝" w:eastAsia="ＭＳ 明朝" w:hAnsi="ＭＳ 明朝" w:cs="ＭＳゴシック"/>
          <w:color w:val="000000"/>
          <w:kern w:val="0"/>
          <w:szCs w:val="21"/>
        </w:rPr>
        <w:t>(</w:t>
      </w:r>
      <w:r w:rsidRPr="0038141F">
        <w:rPr>
          <w:rFonts w:ascii="ＭＳ 明朝" w:eastAsia="ＭＳ 明朝" w:hAnsi="ＭＳ 明朝" w:cs="ＭＳゴシック" w:hint="eastAsia"/>
          <w:color w:val="000000"/>
          <w:kern w:val="0"/>
          <w:szCs w:val="21"/>
        </w:rPr>
        <w:t>４</w:t>
      </w:r>
      <w:r w:rsidRPr="0038141F">
        <w:rPr>
          <w:rFonts w:ascii="ＭＳ 明朝" w:eastAsia="ＭＳ 明朝" w:hAnsi="ＭＳ 明朝" w:cs="ＭＳゴシック"/>
          <w:color w:val="000000"/>
          <w:kern w:val="0"/>
          <w:szCs w:val="21"/>
        </w:rPr>
        <w:t>)</w:t>
      </w:r>
      <w:r w:rsidRPr="0038141F">
        <w:rPr>
          <w:rFonts w:ascii="ＭＳ 明朝" w:eastAsia="ＭＳ 明朝" w:hAnsi="ＭＳ 明朝" w:cs="ＭＳゴシック" w:hint="eastAsia"/>
          <w:color w:val="000000"/>
          <w:kern w:val="0"/>
          <w:szCs w:val="21"/>
        </w:rPr>
        <w:t>を除く。</w:t>
      </w:r>
    </w:p>
    <w:p w:rsidR="0038141F" w:rsidRPr="0038141F" w:rsidRDefault="0038141F" w:rsidP="006953FA">
      <w:pPr>
        <w:autoSpaceDE w:val="0"/>
        <w:autoSpaceDN w:val="0"/>
        <w:adjustRightInd w:val="0"/>
        <w:ind w:left="630" w:hangingChars="300" w:hanging="63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（４）小規模特別養護老人ホーム（定員</w:t>
      </w:r>
      <w:r w:rsidRPr="0038141F">
        <w:rPr>
          <w:rFonts w:ascii="ＭＳ 明朝" w:eastAsia="ＭＳ 明朝" w:hAnsi="ＭＳ 明朝" w:cs="ＭＳゴシック"/>
          <w:color w:val="000000"/>
          <w:kern w:val="0"/>
          <w:szCs w:val="21"/>
        </w:rPr>
        <w:t xml:space="preserve">29 </w:t>
      </w:r>
      <w:r w:rsidRPr="0038141F">
        <w:rPr>
          <w:rFonts w:ascii="ＭＳ 明朝" w:eastAsia="ＭＳ 明朝" w:hAnsi="ＭＳ 明朝" w:cs="ＭＳゴシック" w:hint="eastAsia"/>
          <w:color w:val="000000"/>
          <w:kern w:val="0"/>
          <w:szCs w:val="21"/>
        </w:rPr>
        <w:t>人以下）※併設されるショートステイの居室を含む。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lastRenderedPageBreak/>
        <w:t>（５）軽費老人ホーム（Ａ型・Ｂ型）</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（６）軽費老人ホーム（ケアハウス）※</w:t>
      </w:r>
      <w:r w:rsidRPr="0038141F">
        <w:rPr>
          <w:rFonts w:ascii="ＭＳ 明朝" w:eastAsia="ＭＳ 明朝" w:hAnsi="ＭＳ 明朝" w:cs="ＭＳゴシック"/>
          <w:color w:val="000000"/>
          <w:kern w:val="0"/>
          <w:szCs w:val="21"/>
        </w:rPr>
        <w:t>(</w:t>
      </w:r>
      <w:r w:rsidRPr="0038141F">
        <w:rPr>
          <w:rFonts w:ascii="ＭＳ 明朝" w:eastAsia="ＭＳ 明朝" w:hAnsi="ＭＳ 明朝" w:cs="ＭＳゴシック" w:hint="eastAsia"/>
          <w:color w:val="000000"/>
          <w:kern w:val="0"/>
          <w:szCs w:val="21"/>
        </w:rPr>
        <w:t>７</w:t>
      </w:r>
      <w:r w:rsidRPr="0038141F">
        <w:rPr>
          <w:rFonts w:ascii="ＭＳ 明朝" w:eastAsia="ＭＳ 明朝" w:hAnsi="ＭＳ 明朝" w:cs="ＭＳゴシック"/>
          <w:color w:val="000000"/>
          <w:kern w:val="0"/>
          <w:szCs w:val="21"/>
        </w:rPr>
        <w:t>)</w:t>
      </w:r>
      <w:r w:rsidRPr="0038141F">
        <w:rPr>
          <w:rFonts w:ascii="ＭＳ 明朝" w:eastAsia="ＭＳ 明朝" w:hAnsi="ＭＳ 明朝" w:cs="ＭＳゴシック" w:hint="eastAsia"/>
          <w:color w:val="000000"/>
          <w:kern w:val="0"/>
          <w:szCs w:val="21"/>
        </w:rPr>
        <w:t>及び（８）を除く。</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（７）都市型軽費老人ホーム</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（８）小規模ケアハウス（定員</w:t>
      </w:r>
      <w:r w:rsidRPr="0038141F">
        <w:rPr>
          <w:rFonts w:ascii="ＭＳ 明朝" w:eastAsia="ＭＳ 明朝" w:hAnsi="ＭＳ 明朝" w:cs="ＭＳゴシック"/>
          <w:color w:val="000000"/>
          <w:kern w:val="0"/>
          <w:szCs w:val="21"/>
        </w:rPr>
        <w:t xml:space="preserve">29 </w:t>
      </w:r>
      <w:r w:rsidRPr="0038141F">
        <w:rPr>
          <w:rFonts w:ascii="ＭＳ 明朝" w:eastAsia="ＭＳ 明朝" w:hAnsi="ＭＳ 明朝" w:cs="ＭＳゴシック" w:hint="eastAsia"/>
          <w:color w:val="000000"/>
          <w:kern w:val="0"/>
          <w:szCs w:val="21"/>
        </w:rPr>
        <w:t>人以下）</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（９）老人デイサービスセンター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10</w:t>
      </w:r>
      <w:r w:rsidRPr="0038141F">
        <w:rPr>
          <w:rFonts w:ascii="ＭＳ 明朝" w:eastAsia="ＭＳ 明朝" w:hAnsi="ＭＳ 明朝" w:cs="ＭＳゴシック" w:hint="eastAsia"/>
          <w:color w:val="000000"/>
          <w:kern w:val="0"/>
          <w:szCs w:val="21"/>
        </w:rPr>
        <w:t>）老人短期入所施設</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※他の項目に記載するものを除く。</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11</w:t>
      </w:r>
      <w:r w:rsidRPr="0038141F">
        <w:rPr>
          <w:rFonts w:ascii="ＭＳ 明朝" w:eastAsia="ＭＳ 明朝" w:hAnsi="ＭＳ 明朝" w:cs="ＭＳゴシック" w:hint="eastAsia"/>
          <w:color w:val="000000"/>
          <w:kern w:val="0"/>
          <w:szCs w:val="21"/>
        </w:rPr>
        <w:t>）介護老人保健施設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12</w:t>
      </w:r>
      <w:r w:rsidRPr="0038141F">
        <w:rPr>
          <w:rFonts w:ascii="ＭＳ 明朝" w:eastAsia="ＭＳ 明朝" w:hAnsi="ＭＳ 明朝" w:cs="ＭＳゴシック" w:hint="eastAsia"/>
          <w:color w:val="000000"/>
          <w:kern w:val="0"/>
          <w:szCs w:val="21"/>
        </w:rPr>
        <w:t>）小規模介護老人保健施設（定員</w:t>
      </w:r>
      <w:r w:rsidRPr="0038141F">
        <w:rPr>
          <w:rFonts w:ascii="ＭＳ 明朝" w:eastAsia="ＭＳ 明朝" w:hAnsi="ＭＳ 明朝" w:cs="ＭＳゴシック"/>
          <w:color w:val="000000"/>
          <w:kern w:val="0"/>
          <w:szCs w:val="21"/>
        </w:rPr>
        <w:t xml:space="preserve">29 </w:t>
      </w:r>
      <w:r w:rsidRPr="0038141F">
        <w:rPr>
          <w:rFonts w:ascii="ＭＳ 明朝" w:eastAsia="ＭＳ 明朝" w:hAnsi="ＭＳ 明朝" w:cs="ＭＳゴシック" w:hint="eastAsia"/>
          <w:color w:val="000000"/>
          <w:kern w:val="0"/>
          <w:szCs w:val="21"/>
        </w:rPr>
        <w:t>人以下）</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13</w:t>
      </w:r>
      <w:r w:rsidRPr="0038141F">
        <w:rPr>
          <w:rFonts w:ascii="ＭＳ 明朝" w:eastAsia="ＭＳ 明朝" w:hAnsi="ＭＳ 明朝" w:cs="ＭＳゴシック" w:hint="eastAsia"/>
          <w:color w:val="000000"/>
          <w:kern w:val="0"/>
          <w:szCs w:val="21"/>
        </w:rPr>
        <w:t>）小規模多機能型居宅介護事業所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14</w:t>
      </w:r>
      <w:r w:rsidRPr="0038141F">
        <w:rPr>
          <w:rFonts w:ascii="ＭＳ 明朝" w:eastAsia="ＭＳ 明朝" w:hAnsi="ＭＳ 明朝" w:cs="ＭＳゴシック" w:hint="eastAsia"/>
          <w:color w:val="000000"/>
          <w:kern w:val="0"/>
          <w:szCs w:val="21"/>
        </w:rPr>
        <w:t>）認知症高齢者グループホーム</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15</w:t>
      </w:r>
      <w:r w:rsidRPr="0038141F">
        <w:rPr>
          <w:rFonts w:ascii="ＭＳ 明朝" w:eastAsia="ＭＳ 明朝" w:hAnsi="ＭＳ 明朝" w:cs="ＭＳゴシック" w:hint="eastAsia"/>
          <w:color w:val="000000"/>
          <w:kern w:val="0"/>
          <w:szCs w:val="21"/>
        </w:rPr>
        <w:t>）認知症対応型デイサービス</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16</w:t>
      </w:r>
      <w:r w:rsidRPr="0038141F">
        <w:rPr>
          <w:rFonts w:ascii="ＭＳ 明朝" w:eastAsia="ＭＳ 明朝" w:hAnsi="ＭＳ 明朝" w:cs="ＭＳゴシック" w:hint="eastAsia"/>
          <w:color w:val="000000"/>
          <w:kern w:val="0"/>
          <w:szCs w:val="21"/>
        </w:rPr>
        <w:t>）介護予防拠点</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17</w:t>
      </w:r>
      <w:r w:rsidRPr="0038141F">
        <w:rPr>
          <w:rFonts w:ascii="ＭＳ 明朝" w:eastAsia="ＭＳ 明朝" w:hAnsi="ＭＳ 明朝" w:cs="ＭＳゴシック" w:hint="eastAsia"/>
          <w:color w:val="000000"/>
          <w:kern w:val="0"/>
          <w:szCs w:val="21"/>
        </w:rPr>
        <w:t>）地域包括支援センター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18</w:t>
      </w:r>
      <w:r w:rsidRPr="0038141F">
        <w:rPr>
          <w:rFonts w:ascii="ＭＳ 明朝" w:eastAsia="ＭＳ 明朝" w:hAnsi="ＭＳ 明朝" w:cs="ＭＳゴシック" w:hint="eastAsia"/>
          <w:color w:val="000000"/>
          <w:kern w:val="0"/>
          <w:szCs w:val="21"/>
        </w:rPr>
        <w:t>）夜間対応型訪問介護事業所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19</w:t>
      </w:r>
      <w:r w:rsidRPr="0038141F">
        <w:rPr>
          <w:rFonts w:ascii="ＭＳ 明朝" w:eastAsia="ＭＳ 明朝" w:hAnsi="ＭＳ 明朝" w:cs="ＭＳゴシック" w:hint="eastAsia"/>
          <w:color w:val="000000"/>
          <w:kern w:val="0"/>
          <w:szCs w:val="21"/>
        </w:rPr>
        <w:t>）生活支援ハウス</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20</w:t>
      </w:r>
      <w:r w:rsidRPr="0038141F">
        <w:rPr>
          <w:rFonts w:ascii="ＭＳ 明朝" w:eastAsia="ＭＳ 明朝" w:hAnsi="ＭＳ 明朝" w:cs="ＭＳゴシック" w:hint="eastAsia"/>
          <w:color w:val="000000"/>
          <w:kern w:val="0"/>
          <w:szCs w:val="21"/>
        </w:rPr>
        <w:t>）老人福祉センター</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21</w:t>
      </w:r>
      <w:r w:rsidRPr="0038141F">
        <w:rPr>
          <w:rFonts w:ascii="ＭＳ 明朝" w:eastAsia="ＭＳ 明朝" w:hAnsi="ＭＳ 明朝" w:cs="ＭＳゴシック" w:hint="eastAsia"/>
          <w:color w:val="000000"/>
          <w:kern w:val="0"/>
          <w:szCs w:val="21"/>
        </w:rPr>
        <w:t>）在宅複合型施設</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22</w:t>
      </w:r>
      <w:r w:rsidRPr="0038141F">
        <w:rPr>
          <w:rFonts w:ascii="ＭＳ 明朝" w:eastAsia="ＭＳ 明朝" w:hAnsi="ＭＳ 明朝" w:cs="ＭＳゴシック" w:hint="eastAsia"/>
          <w:color w:val="000000"/>
          <w:kern w:val="0"/>
          <w:szCs w:val="21"/>
        </w:rPr>
        <w:t>）老人介護支援センター（在宅介護支援センター）</w:t>
      </w:r>
    </w:p>
    <w:p w:rsidR="0038141F" w:rsidRPr="0038141F" w:rsidRDefault="0038141F" w:rsidP="000A33D6">
      <w:pPr>
        <w:autoSpaceDE w:val="0"/>
        <w:autoSpaceDN w:val="0"/>
        <w:adjustRightInd w:val="0"/>
        <w:ind w:firstLineChars="50" w:firstLine="105"/>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color w:val="000000"/>
          <w:kern w:val="0"/>
          <w:szCs w:val="21"/>
        </w:rPr>
        <w:t xml:space="preserve">(23) </w:t>
      </w:r>
      <w:r w:rsidRPr="0038141F">
        <w:rPr>
          <w:rFonts w:ascii="ＭＳ 明朝" w:eastAsia="ＭＳ 明朝" w:hAnsi="ＭＳ 明朝" w:cs="ＭＳゴシック" w:hint="eastAsia"/>
          <w:color w:val="000000"/>
          <w:kern w:val="0"/>
          <w:szCs w:val="21"/>
        </w:rPr>
        <w:t>有料老人ホーム</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(24)</w:t>
      </w:r>
      <w:r w:rsidRPr="0038141F">
        <w:rPr>
          <w:rFonts w:ascii="ＭＳ 明朝" w:eastAsia="ＭＳ 明朝" w:hAnsi="ＭＳ 明朝" w:cs="ＭＳゴシック" w:hint="eastAsia"/>
          <w:color w:val="000000"/>
          <w:kern w:val="0"/>
          <w:szCs w:val="21"/>
        </w:rPr>
        <w:t>及び</w:t>
      </w:r>
      <w:r w:rsidRPr="0038141F">
        <w:rPr>
          <w:rFonts w:ascii="ＭＳ 明朝" w:eastAsia="ＭＳ 明朝" w:hAnsi="ＭＳ 明朝" w:cs="ＭＳゴシック"/>
          <w:color w:val="000000"/>
          <w:kern w:val="0"/>
          <w:szCs w:val="21"/>
        </w:rPr>
        <w:t>(25)</w:t>
      </w:r>
      <w:r w:rsidRPr="0038141F">
        <w:rPr>
          <w:rFonts w:ascii="ＭＳ 明朝" w:eastAsia="ＭＳ 明朝" w:hAnsi="ＭＳ 明朝" w:cs="ＭＳゴシック" w:hint="eastAsia"/>
          <w:color w:val="000000"/>
          <w:kern w:val="0"/>
          <w:szCs w:val="21"/>
        </w:rPr>
        <w:t>を除く。</w:t>
      </w:r>
    </w:p>
    <w:p w:rsidR="0038141F" w:rsidRPr="0038141F" w:rsidRDefault="0038141F" w:rsidP="006953FA">
      <w:pPr>
        <w:autoSpaceDE w:val="0"/>
        <w:autoSpaceDN w:val="0"/>
        <w:adjustRightInd w:val="0"/>
        <w:ind w:left="630" w:hangingChars="300" w:hanging="63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24</w:t>
      </w:r>
      <w:r w:rsidRPr="0038141F">
        <w:rPr>
          <w:rFonts w:ascii="ＭＳ 明朝" w:eastAsia="ＭＳ 明朝" w:hAnsi="ＭＳ 明朝" w:cs="ＭＳゴシック" w:hint="eastAsia"/>
          <w:color w:val="000000"/>
          <w:kern w:val="0"/>
          <w:szCs w:val="21"/>
        </w:rPr>
        <w:t>）小規模介護付きホーム</w:t>
      </w:r>
      <w:r w:rsidRPr="0038141F">
        <w:rPr>
          <w:rFonts w:ascii="ＭＳ 明朝" w:eastAsia="ＭＳ 明朝" w:hAnsi="ＭＳ 明朝" w:cs="ＭＳゴシック"/>
          <w:color w:val="000000"/>
          <w:kern w:val="0"/>
          <w:szCs w:val="21"/>
        </w:rPr>
        <w:t>(</w:t>
      </w:r>
      <w:r w:rsidRPr="0038141F">
        <w:rPr>
          <w:rFonts w:ascii="ＭＳ 明朝" w:eastAsia="ＭＳ 明朝" w:hAnsi="ＭＳ 明朝" w:cs="ＭＳゴシック" w:hint="eastAsia"/>
          <w:color w:val="000000"/>
          <w:kern w:val="0"/>
          <w:szCs w:val="21"/>
        </w:rPr>
        <w:t>定員</w:t>
      </w:r>
      <w:r w:rsidRPr="0038141F">
        <w:rPr>
          <w:rFonts w:ascii="ＭＳ 明朝" w:eastAsia="ＭＳ 明朝" w:hAnsi="ＭＳ 明朝" w:cs="ＭＳゴシック"/>
          <w:color w:val="000000"/>
          <w:kern w:val="0"/>
          <w:szCs w:val="21"/>
        </w:rPr>
        <w:t xml:space="preserve">29 </w:t>
      </w:r>
      <w:r w:rsidRPr="0038141F">
        <w:rPr>
          <w:rFonts w:ascii="ＭＳ 明朝" w:eastAsia="ＭＳ 明朝" w:hAnsi="ＭＳ 明朝" w:cs="ＭＳゴシック" w:hint="eastAsia"/>
          <w:color w:val="000000"/>
          <w:kern w:val="0"/>
          <w:szCs w:val="21"/>
        </w:rPr>
        <w:t>人以下であって、特定施設入居者生活介護の指定を受けているもの</w:t>
      </w:r>
      <w:r w:rsidRPr="0038141F">
        <w:rPr>
          <w:rFonts w:ascii="ＭＳ 明朝" w:eastAsia="ＭＳ 明朝" w:hAnsi="ＭＳ 明朝" w:cs="ＭＳゴシック"/>
          <w:color w:val="000000"/>
          <w:kern w:val="0"/>
          <w:szCs w:val="21"/>
        </w:rPr>
        <w:t>)</w:t>
      </w:r>
    </w:p>
    <w:p w:rsidR="0038141F" w:rsidRPr="0038141F" w:rsidRDefault="0038141F" w:rsidP="006953FA">
      <w:pPr>
        <w:autoSpaceDE w:val="0"/>
        <w:autoSpaceDN w:val="0"/>
        <w:adjustRightInd w:val="0"/>
        <w:ind w:left="630" w:hangingChars="300" w:hanging="63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25</w:t>
      </w:r>
      <w:r w:rsidRPr="0038141F">
        <w:rPr>
          <w:rFonts w:ascii="ＭＳ 明朝" w:eastAsia="ＭＳ 明朝" w:hAnsi="ＭＳ 明朝" w:cs="ＭＳゴシック" w:hint="eastAsia"/>
          <w:color w:val="000000"/>
          <w:kern w:val="0"/>
          <w:szCs w:val="21"/>
        </w:rPr>
        <w:t>）サービス付き高齢者向け住宅</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高齢者の居住の安全確保に関する法律第５条の規定により登録されている賃貸住宅</w:t>
      </w:r>
      <w:r w:rsidRPr="0038141F">
        <w:rPr>
          <w:rFonts w:ascii="ＭＳ 明朝" w:eastAsia="ＭＳ 明朝" w:hAnsi="ＭＳ 明朝" w:cs="ＭＳゴシック"/>
          <w:color w:val="000000"/>
          <w:kern w:val="0"/>
          <w:szCs w:val="21"/>
        </w:rPr>
        <w:t>)</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26</w:t>
      </w:r>
      <w:r w:rsidRPr="0038141F">
        <w:rPr>
          <w:rFonts w:ascii="ＭＳ 明朝" w:eastAsia="ＭＳ 明朝" w:hAnsi="ＭＳ 明朝" w:cs="ＭＳゴシック" w:hint="eastAsia"/>
          <w:color w:val="000000"/>
          <w:kern w:val="0"/>
          <w:szCs w:val="21"/>
        </w:rPr>
        <w:t>）定期巡回・随時対応型訪問介護看護事業所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27</w:t>
      </w:r>
      <w:r w:rsidRPr="0038141F">
        <w:rPr>
          <w:rFonts w:ascii="ＭＳ 明朝" w:eastAsia="ＭＳ 明朝" w:hAnsi="ＭＳ 明朝" w:cs="ＭＳゴシック" w:hint="eastAsia"/>
          <w:color w:val="000000"/>
          <w:kern w:val="0"/>
          <w:szCs w:val="21"/>
        </w:rPr>
        <w:t>）看護小規模多機能型居宅介護事業所</w:t>
      </w: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28</w:t>
      </w:r>
      <w:r w:rsidRPr="0038141F">
        <w:rPr>
          <w:rFonts w:ascii="ＭＳ 明朝" w:eastAsia="ＭＳ 明朝" w:hAnsi="ＭＳ 明朝" w:cs="ＭＳゴシック" w:hint="eastAsia"/>
          <w:color w:val="000000"/>
          <w:kern w:val="0"/>
          <w:szCs w:val="21"/>
        </w:rPr>
        <w:t>）介護医療院</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(29)</w:t>
      </w:r>
      <w:r w:rsidRPr="0038141F">
        <w:rPr>
          <w:rFonts w:ascii="ＭＳ 明朝" w:eastAsia="ＭＳ 明朝" w:hAnsi="ＭＳ 明朝" w:cs="ＭＳゴシック" w:hint="eastAsia"/>
          <w:color w:val="000000"/>
          <w:kern w:val="0"/>
          <w:szCs w:val="21"/>
        </w:rPr>
        <w:t>を除く。</w:t>
      </w: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w:t>
      </w:r>
      <w:r w:rsidRPr="0038141F">
        <w:rPr>
          <w:rFonts w:ascii="ＭＳ 明朝" w:eastAsia="ＭＳ 明朝" w:hAnsi="ＭＳ 明朝" w:cs="ＭＳゴシック"/>
          <w:color w:val="000000"/>
          <w:kern w:val="0"/>
          <w:szCs w:val="21"/>
        </w:rPr>
        <w:t>29</w:t>
      </w:r>
      <w:r w:rsidRPr="0038141F">
        <w:rPr>
          <w:rFonts w:ascii="ＭＳ 明朝" w:eastAsia="ＭＳ 明朝" w:hAnsi="ＭＳ 明朝" w:cs="ＭＳゴシック" w:hint="eastAsia"/>
          <w:color w:val="000000"/>
          <w:kern w:val="0"/>
          <w:szCs w:val="21"/>
        </w:rPr>
        <w:t>）小規模介護医療院（定員</w:t>
      </w:r>
      <w:r w:rsidRPr="0038141F">
        <w:rPr>
          <w:rFonts w:ascii="ＭＳ 明朝" w:eastAsia="ＭＳ 明朝" w:hAnsi="ＭＳ 明朝" w:cs="ＭＳゴシック"/>
          <w:color w:val="000000"/>
          <w:kern w:val="0"/>
          <w:szCs w:val="21"/>
        </w:rPr>
        <w:t xml:space="preserve">29 </w:t>
      </w:r>
      <w:r w:rsidRPr="0038141F">
        <w:rPr>
          <w:rFonts w:ascii="ＭＳ 明朝" w:eastAsia="ＭＳ 明朝" w:hAnsi="ＭＳ 明朝" w:cs="ＭＳゴシック" w:hint="eastAsia"/>
          <w:color w:val="000000"/>
          <w:kern w:val="0"/>
          <w:szCs w:val="21"/>
        </w:rPr>
        <w:t>人以下）</w:t>
      </w: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p>
    <w:p w:rsidR="0038141F" w:rsidRPr="000A33D6" w:rsidRDefault="0038141F" w:rsidP="000A33D6">
      <w:pPr>
        <w:autoSpaceDE w:val="0"/>
        <w:autoSpaceDN w:val="0"/>
        <w:adjustRightInd w:val="0"/>
        <w:jc w:val="center"/>
        <w:rPr>
          <w:rFonts w:ascii="ＭＳ 明朝" w:eastAsia="ＭＳ 明朝" w:hAnsi="ＭＳ 明朝" w:cs="ＭＳゴシック"/>
          <w:b/>
          <w:bCs/>
          <w:color w:val="000000"/>
          <w:kern w:val="0"/>
          <w:sz w:val="32"/>
          <w:szCs w:val="32"/>
        </w:rPr>
      </w:pPr>
      <w:r w:rsidRPr="000A33D6">
        <w:rPr>
          <w:rFonts w:ascii="ＭＳ 明朝" w:eastAsia="ＭＳ 明朝" w:hAnsi="ＭＳ 明朝" w:cs="ＭＳゴシック" w:hint="eastAsia"/>
          <w:b/>
          <w:bCs/>
          <w:color w:val="000000"/>
          <w:kern w:val="0"/>
          <w:sz w:val="32"/>
          <w:szCs w:val="32"/>
        </w:rPr>
        <w:lastRenderedPageBreak/>
        <w:t>社会福祉施設等耐震化調査に関する</w:t>
      </w:r>
      <w:r w:rsidRPr="000A33D6">
        <w:rPr>
          <w:rFonts w:ascii="ＭＳ 明朝" w:eastAsia="ＭＳ 明朝" w:hAnsi="ＭＳ 明朝" w:cs="ＭＳゴシック"/>
          <w:b/>
          <w:bCs/>
          <w:color w:val="000000"/>
          <w:kern w:val="0"/>
          <w:sz w:val="32"/>
          <w:szCs w:val="32"/>
        </w:rPr>
        <w:t>Q&amp;A</w:t>
      </w:r>
    </w:p>
    <w:p w:rsidR="000A33D6" w:rsidRDefault="000A33D6" w:rsidP="0038141F">
      <w:pPr>
        <w:autoSpaceDE w:val="0"/>
        <w:autoSpaceDN w:val="0"/>
        <w:adjustRightInd w:val="0"/>
        <w:jc w:val="left"/>
        <w:rPr>
          <w:rFonts w:ascii="ＭＳ 明朝" w:eastAsia="ＭＳ 明朝" w:hAnsi="ＭＳ 明朝" w:cs="ＭＳゴシック"/>
          <w:color w:val="000000"/>
          <w:kern w:val="0"/>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2"/>
      </w:tblGrid>
      <w:tr w:rsidR="00A61565" w:rsidTr="00A61565">
        <w:trPr>
          <w:trHeight w:val="1080"/>
        </w:trPr>
        <w:tc>
          <w:tcPr>
            <w:tcW w:w="8282" w:type="dxa"/>
          </w:tcPr>
          <w:p w:rsidR="00A61565" w:rsidRDefault="00A61565" w:rsidP="00792031">
            <w:pPr>
              <w:autoSpaceDE w:val="0"/>
              <w:autoSpaceDN w:val="0"/>
              <w:adjustRightInd w:val="0"/>
              <w:ind w:left="420" w:hangingChars="200" w:hanging="42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問</w:t>
            </w:r>
            <w:r>
              <w:rPr>
                <w:rFonts w:ascii="ＭＳ 明朝" w:eastAsia="ＭＳ 明朝" w:hAnsi="ＭＳ 明朝" w:cs="ＭＳゴシック" w:hint="eastAsia"/>
                <w:color w:val="000000"/>
                <w:kern w:val="0"/>
                <w:szCs w:val="21"/>
              </w:rPr>
              <w:t xml:space="preserve">　</w:t>
            </w:r>
            <w:r w:rsidRPr="0038141F">
              <w:rPr>
                <w:rFonts w:ascii="ＭＳ 明朝" w:eastAsia="ＭＳ 明朝" w:hAnsi="ＭＳ 明朝" w:cs="ＭＳゴシック" w:hint="eastAsia"/>
                <w:color w:val="000000"/>
                <w:kern w:val="0"/>
                <w:szCs w:val="21"/>
              </w:rPr>
              <w:t>調査対象施設の「２階建て以上又は延べ床面積２００㎡を超える施設（棟）」</w:t>
            </w:r>
            <w:r>
              <w:rPr>
                <w:rFonts w:ascii="ＭＳ 明朝" w:eastAsia="ＭＳ 明朝" w:hAnsi="ＭＳ 明朝" w:cs="ＭＳゴシック" w:hint="eastAsia"/>
                <w:color w:val="000000"/>
                <w:kern w:val="0"/>
                <w:szCs w:val="21"/>
              </w:rPr>
              <w:t xml:space="preserve">　</w:t>
            </w:r>
            <w:r w:rsidRPr="0038141F">
              <w:rPr>
                <w:rFonts w:ascii="ＭＳ 明朝" w:eastAsia="ＭＳ 明朝" w:hAnsi="ＭＳ 明朝" w:cs="ＭＳゴシック" w:hint="eastAsia"/>
                <w:color w:val="000000"/>
                <w:kern w:val="0"/>
                <w:szCs w:val="21"/>
              </w:rPr>
              <w:t>とは、当該施設部分のみを考えるのではなく、建物全体で２階建て以上又は延べ床面積が２００㎡を超えるかどうかで考えるのか。</w:t>
            </w:r>
          </w:p>
        </w:tc>
      </w:tr>
    </w:tbl>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（答）</w:t>
      </w:r>
    </w:p>
    <w:p w:rsidR="0038141F" w:rsidRPr="0038141F" w:rsidRDefault="0038141F" w:rsidP="00A61565">
      <w:pPr>
        <w:autoSpaceDE w:val="0"/>
        <w:autoSpaceDN w:val="0"/>
        <w:adjustRightInd w:val="0"/>
        <w:ind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お見込のとおり。</w:t>
      </w:r>
    </w:p>
    <w:p w:rsidR="0038141F" w:rsidRPr="0038141F" w:rsidRDefault="0038141F" w:rsidP="00A61565">
      <w:pPr>
        <w:autoSpaceDE w:val="0"/>
        <w:autoSpaceDN w:val="0"/>
        <w:adjustRightInd w:val="0"/>
        <w:ind w:leftChars="100" w:left="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例えば、建物の一部（１階部分で１００㎡ほど）を使用している場合でも、当該建物全体として２階建て以上又は延べ床面積２００㎡以上であれば、今回の調査対象となる。</w:t>
      </w:r>
    </w:p>
    <w:p w:rsidR="0038141F" w:rsidRDefault="0038141F" w:rsidP="00A61565">
      <w:pPr>
        <w:autoSpaceDE w:val="0"/>
        <w:autoSpaceDN w:val="0"/>
        <w:adjustRightInd w:val="0"/>
        <w:ind w:leftChars="100" w:left="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また、複数の施設種別が合築されている場合でも同様に考え、それぞれの施設種別ごとに計上する。</w:t>
      </w:r>
    </w:p>
    <w:p w:rsidR="00A61565" w:rsidRPr="0038141F" w:rsidRDefault="00A61565" w:rsidP="00A61565">
      <w:pPr>
        <w:autoSpaceDE w:val="0"/>
        <w:autoSpaceDN w:val="0"/>
        <w:adjustRightInd w:val="0"/>
        <w:ind w:leftChars="100" w:left="210"/>
        <w:jc w:val="left"/>
        <w:rPr>
          <w:rFonts w:ascii="ＭＳ 明朝" w:eastAsia="ＭＳ 明朝" w:hAnsi="ＭＳ 明朝" w:cs="ＭＳゴシック"/>
          <w:color w:val="000000"/>
          <w:kern w:val="0"/>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7"/>
      </w:tblGrid>
      <w:tr w:rsidR="00A61565" w:rsidTr="00A61565">
        <w:trPr>
          <w:trHeight w:val="1065"/>
        </w:trPr>
        <w:tc>
          <w:tcPr>
            <w:tcW w:w="8327" w:type="dxa"/>
          </w:tcPr>
          <w:p w:rsidR="00A61565" w:rsidRDefault="00A61565" w:rsidP="00A61565">
            <w:pPr>
              <w:autoSpaceDE w:val="0"/>
              <w:autoSpaceDN w:val="0"/>
              <w:adjustRightInd w:val="0"/>
              <w:ind w:left="81"/>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問</w:t>
            </w:r>
            <w:r>
              <w:rPr>
                <w:rFonts w:ascii="ＭＳ 明朝" w:eastAsia="ＭＳ 明朝" w:hAnsi="ＭＳ 明朝" w:cs="ＭＳゴシック" w:hint="eastAsia"/>
                <w:color w:val="000000"/>
                <w:kern w:val="0"/>
                <w:szCs w:val="21"/>
              </w:rPr>
              <w:t xml:space="preserve">　</w:t>
            </w:r>
            <w:r w:rsidRPr="0038141F">
              <w:rPr>
                <w:rFonts w:ascii="ＭＳ 明朝" w:eastAsia="ＭＳ 明朝" w:hAnsi="ＭＳ 明朝" w:cs="ＭＳゴシック" w:hint="eastAsia"/>
                <w:color w:val="000000"/>
                <w:kern w:val="0"/>
                <w:szCs w:val="21"/>
              </w:rPr>
              <w:t>耐震改修促進法における耐震診断の義務対象とは基準が異なると思われるが、</w:t>
            </w:r>
          </w:p>
          <w:p w:rsidR="00A61565" w:rsidRPr="0038141F" w:rsidRDefault="00A61565" w:rsidP="00A61565">
            <w:pPr>
              <w:autoSpaceDE w:val="0"/>
              <w:autoSpaceDN w:val="0"/>
              <w:adjustRightInd w:val="0"/>
              <w:ind w:left="81" w:firstLineChars="200" w:firstLine="42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２００㎡の根拠は何か。</w:t>
            </w:r>
          </w:p>
          <w:p w:rsidR="00A61565" w:rsidRDefault="00A61565" w:rsidP="00A61565">
            <w:pPr>
              <w:autoSpaceDE w:val="0"/>
              <w:autoSpaceDN w:val="0"/>
              <w:adjustRightInd w:val="0"/>
              <w:ind w:left="81"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（耐震改修促進法では数千㎡を超える建築物が対象のように見える。）</w:t>
            </w:r>
          </w:p>
        </w:tc>
      </w:tr>
    </w:tbl>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（答）</w:t>
      </w:r>
    </w:p>
    <w:p w:rsidR="0038141F" w:rsidRPr="0038141F" w:rsidRDefault="0038141F" w:rsidP="00A61565">
      <w:pPr>
        <w:autoSpaceDE w:val="0"/>
        <w:autoSpaceDN w:val="0"/>
        <w:adjustRightInd w:val="0"/>
        <w:ind w:leftChars="100" w:left="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厚生労働省が当該調査を実施するよりも先に、文部科学省が公立小学校の耐震化調査を実施していた。</w:t>
      </w:r>
    </w:p>
    <w:p w:rsidR="0038141F" w:rsidRPr="0038141F" w:rsidRDefault="0038141F" w:rsidP="00A61565">
      <w:pPr>
        <w:autoSpaceDE w:val="0"/>
        <w:autoSpaceDN w:val="0"/>
        <w:adjustRightInd w:val="0"/>
        <w:ind w:leftChars="100" w:left="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厚生労働省が社会福祉施設等の調査をするに当たり、前例として文部科学省の調査対象範囲を引用することとした。</w:t>
      </w:r>
    </w:p>
    <w:p w:rsidR="0038141F" w:rsidRDefault="0038141F" w:rsidP="00A61565">
      <w:pPr>
        <w:autoSpaceDE w:val="0"/>
        <w:autoSpaceDN w:val="0"/>
        <w:adjustRightInd w:val="0"/>
        <w:ind w:leftChars="100" w:left="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当該法律を採用すると、対象となる社会福祉施設等の数が限られてしまうので、対象範囲が狭くならないように、文部科学省の調査と同様の２００㎡とした。</w:t>
      </w:r>
    </w:p>
    <w:p w:rsidR="00A61565" w:rsidRPr="0038141F" w:rsidRDefault="00A61565" w:rsidP="00A61565">
      <w:pPr>
        <w:autoSpaceDE w:val="0"/>
        <w:autoSpaceDN w:val="0"/>
        <w:adjustRightInd w:val="0"/>
        <w:ind w:leftChars="100" w:left="210"/>
        <w:jc w:val="left"/>
        <w:rPr>
          <w:rFonts w:ascii="ＭＳ 明朝" w:eastAsia="ＭＳ 明朝" w:hAnsi="ＭＳ 明朝" w:cs="ＭＳゴシック"/>
          <w:color w:val="000000"/>
          <w:kern w:val="0"/>
          <w:szCs w:val="21"/>
        </w:rPr>
      </w:pP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A61565" w:rsidTr="00A61565">
        <w:trPr>
          <w:trHeight w:val="450"/>
        </w:trPr>
        <w:tc>
          <w:tcPr>
            <w:tcW w:w="8222" w:type="dxa"/>
            <w:tcBorders>
              <w:bottom w:val="single" w:sz="4" w:space="0" w:color="auto"/>
            </w:tcBorders>
          </w:tcPr>
          <w:p w:rsidR="00A61565" w:rsidRDefault="00A61565" w:rsidP="00A61565">
            <w:pPr>
              <w:autoSpaceDE w:val="0"/>
              <w:autoSpaceDN w:val="0"/>
              <w:adjustRightInd w:val="0"/>
              <w:ind w:left="66"/>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問</w:t>
            </w:r>
            <w:r>
              <w:rPr>
                <w:rFonts w:ascii="ＭＳ 明朝" w:eastAsia="ＭＳ 明朝" w:hAnsi="ＭＳ 明朝" w:cs="ＭＳゴシック" w:hint="eastAsia"/>
                <w:color w:val="000000"/>
                <w:kern w:val="0"/>
                <w:szCs w:val="21"/>
              </w:rPr>
              <w:t xml:space="preserve">　</w:t>
            </w:r>
            <w:r w:rsidRPr="0038141F">
              <w:rPr>
                <w:rFonts w:ascii="ＭＳ 明朝" w:eastAsia="ＭＳ 明朝" w:hAnsi="ＭＳ 明朝" w:cs="ＭＳゴシック"/>
                <w:color w:val="000000"/>
                <w:kern w:val="0"/>
                <w:szCs w:val="21"/>
              </w:rPr>
              <w:t>Is</w:t>
            </w:r>
            <w:r w:rsidRPr="0038141F">
              <w:rPr>
                <w:rFonts w:ascii="ＭＳ 明朝" w:eastAsia="ＭＳ 明朝" w:hAnsi="ＭＳ 明朝" w:cs="ＭＳゴシック" w:hint="eastAsia"/>
                <w:color w:val="000000"/>
                <w:kern w:val="0"/>
                <w:szCs w:val="21"/>
              </w:rPr>
              <w:t>値</w:t>
            </w:r>
            <w:r w:rsidRPr="0038141F">
              <w:rPr>
                <w:rFonts w:ascii="ＭＳ 明朝" w:eastAsia="ＭＳ 明朝" w:hAnsi="ＭＳ 明朝" w:cs="ＭＳゴシック"/>
                <w:color w:val="000000"/>
                <w:kern w:val="0"/>
                <w:szCs w:val="21"/>
              </w:rPr>
              <w:t>,</w:t>
            </w:r>
            <w:proofErr w:type="spellStart"/>
            <w:r w:rsidRPr="0038141F">
              <w:rPr>
                <w:rFonts w:ascii="ＭＳ 明朝" w:eastAsia="ＭＳ 明朝" w:hAnsi="ＭＳ 明朝" w:cs="ＭＳゴシック"/>
                <w:color w:val="000000"/>
                <w:kern w:val="0"/>
                <w:szCs w:val="21"/>
              </w:rPr>
              <w:t>Iw</w:t>
            </w:r>
            <w:proofErr w:type="spellEnd"/>
            <w:r w:rsidRPr="0038141F">
              <w:rPr>
                <w:rFonts w:ascii="ＭＳ 明朝" w:eastAsia="ＭＳ 明朝" w:hAnsi="ＭＳ 明朝" w:cs="ＭＳゴシック" w:hint="eastAsia"/>
                <w:color w:val="000000"/>
                <w:kern w:val="0"/>
                <w:szCs w:val="21"/>
              </w:rPr>
              <w:t>値が各階層で異なる場合はどのような回答をすべきか。</w:t>
            </w:r>
          </w:p>
        </w:tc>
      </w:tr>
    </w:tbl>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（答）</w:t>
      </w:r>
    </w:p>
    <w:p w:rsidR="0038141F" w:rsidRDefault="0038141F" w:rsidP="00A61565">
      <w:pPr>
        <w:autoSpaceDE w:val="0"/>
        <w:autoSpaceDN w:val="0"/>
        <w:adjustRightInd w:val="0"/>
        <w:ind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各階層の中で１番大きな値を採用すること。</w:t>
      </w:r>
    </w:p>
    <w:p w:rsidR="00A61565" w:rsidRPr="0038141F" w:rsidRDefault="00A61565" w:rsidP="00A61565">
      <w:pPr>
        <w:autoSpaceDE w:val="0"/>
        <w:autoSpaceDN w:val="0"/>
        <w:adjustRightInd w:val="0"/>
        <w:ind w:firstLineChars="100" w:firstLine="210"/>
        <w:jc w:val="left"/>
        <w:rPr>
          <w:rFonts w:ascii="ＭＳ 明朝" w:eastAsia="ＭＳ 明朝" w:hAnsi="ＭＳ 明朝" w:cs="ＭＳゴシック"/>
          <w:color w:val="000000"/>
          <w:kern w:val="0"/>
          <w:szCs w:val="21"/>
        </w:rPr>
      </w:pP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A61565" w:rsidTr="00A61565">
        <w:trPr>
          <w:trHeight w:val="705"/>
        </w:trPr>
        <w:tc>
          <w:tcPr>
            <w:tcW w:w="8222" w:type="dxa"/>
          </w:tcPr>
          <w:p w:rsidR="00A61565" w:rsidRDefault="00A61565" w:rsidP="00A61565">
            <w:pPr>
              <w:autoSpaceDE w:val="0"/>
              <w:autoSpaceDN w:val="0"/>
              <w:adjustRightInd w:val="0"/>
              <w:ind w:left="420" w:hangingChars="200" w:hanging="42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問</w:t>
            </w:r>
            <w:r w:rsidRPr="0038141F">
              <w:rPr>
                <w:rFonts w:ascii="ＭＳ 明朝" w:eastAsia="ＭＳ 明朝" w:hAnsi="ＭＳ 明朝" w:cs="ＭＳゴシック"/>
                <w:color w:val="000000"/>
                <w:kern w:val="0"/>
                <w:szCs w:val="21"/>
              </w:rPr>
              <w:t xml:space="preserve"> </w:t>
            </w:r>
            <w:r w:rsidRPr="0038141F">
              <w:rPr>
                <w:rFonts w:ascii="ＭＳ 明朝" w:eastAsia="ＭＳ 明朝" w:hAnsi="ＭＳ 明朝" w:cs="ＭＳゴシック" w:hint="eastAsia"/>
                <w:color w:val="000000"/>
                <w:kern w:val="0"/>
                <w:szCs w:val="21"/>
              </w:rPr>
              <w:t>（事業者の協力を得られない等の理由から）建築年度がどうしても分からないときはどうすべきか。</w:t>
            </w:r>
          </w:p>
        </w:tc>
      </w:tr>
    </w:tbl>
    <w:p w:rsidR="0038141F" w:rsidRPr="0038141F" w:rsidRDefault="0038141F" w:rsidP="0038141F">
      <w:pPr>
        <w:autoSpaceDE w:val="0"/>
        <w:autoSpaceDN w:val="0"/>
        <w:adjustRightInd w:val="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（答）</w:t>
      </w:r>
    </w:p>
    <w:p w:rsidR="005A469D" w:rsidRPr="00A61565" w:rsidRDefault="0038141F" w:rsidP="00A61565">
      <w:pPr>
        <w:autoSpaceDE w:val="0"/>
        <w:autoSpaceDN w:val="0"/>
        <w:adjustRightInd w:val="0"/>
        <w:ind w:firstLineChars="100" w:firstLine="210"/>
        <w:jc w:val="left"/>
        <w:rPr>
          <w:rFonts w:ascii="ＭＳ 明朝" w:eastAsia="ＭＳ 明朝" w:hAnsi="ＭＳ 明朝" w:cs="ＭＳゴシック"/>
          <w:color w:val="000000"/>
          <w:kern w:val="0"/>
          <w:szCs w:val="21"/>
        </w:rPr>
      </w:pPr>
      <w:r w:rsidRPr="0038141F">
        <w:rPr>
          <w:rFonts w:ascii="ＭＳ 明朝" w:eastAsia="ＭＳ 明朝" w:hAnsi="ＭＳ 明朝" w:cs="ＭＳゴシック" w:hint="eastAsia"/>
          <w:color w:val="000000"/>
          <w:kern w:val="0"/>
          <w:szCs w:val="21"/>
        </w:rPr>
        <w:t>「昭和５６年以前に建築した建物」に「○」をつけ、耐震化調査を実施すること。</w:t>
      </w:r>
    </w:p>
    <w:sectPr w:rsidR="005A469D" w:rsidRPr="00A61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9F5" w:rsidRDefault="009749F5" w:rsidP="00445D1A">
      <w:r>
        <w:separator/>
      </w:r>
    </w:p>
  </w:endnote>
  <w:endnote w:type="continuationSeparator" w:id="0">
    <w:p w:rsidR="009749F5" w:rsidRDefault="009749F5" w:rsidP="004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9F5" w:rsidRDefault="009749F5" w:rsidP="00445D1A">
      <w:r>
        <w:separator/>
      </w:r>
    </w:p>
  </w:footnote>
  <w:footnote w:type="continuationSeparator" w:id="0">
    <w:p w:rsidR="009749F5" w:rsidRDefault="009749F5" w:rsidP="00445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71E"/>
    <w:multiLevelType w:val="hybridMultilevel"/>
    <w:tmpl w:val="DF04607C"/>
    <w:lvl w:ilvl="0" w:tplc="599C4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94D9C"/>
    <w:multiLevelType w:val="hybridMultilevel"/>
    <w:tmpl w:val="5A246E16"/>
    <w:lvl w:ilvl="0" w:tplc="07CEE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1F"/>
    <w:rsid w:val="000145D0"/>
    <w:rsid w:val="00043AAF"/>
    <w:rsid w:val="000A33D6"/>
    <w:rsid w:val="0038141F"/>
    <w:rsid w:val="00445D1A"/>
    <w:rsid w:val="00537E18"/>
    <w:rsid w:val="005A469D"/>
    <w:rsid w:val="006953FA"/>
    <w:rsid w:val="00792031"/>
    <w:rsid w:val="008F797F"/>
    <w:rsid w:val="009749F5"/>
    <w:rsid w:val="00A61565"/>
    <w:rsid w:val="00C0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2445D4"/>
  <w15:chartTrackingRefBased/>
  <w15:docId w15:val="{54736033-1D7C-4C91-B800-D24B196E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5D0"/>
    <w:pPr>
      <w:ind w:leftChars="400" w:left="840"/>
    </w:pPr>
  </w:style>
  <w:style w:type="paragraph" w:styleId="a4">
    <w:name w:val="header"/>
    <w:basedOn w:val="a"/>
    <w:link w:val="a5"/>
    <w:uiPriority w:val="99"/>
    <w:unhideWhenUsed/>
    <w:rsid w:val="00445D1A"/>
    <w:pPr>
      <w:tabs>
        <w:tab w:val="center" w:pos="4252"/>
        <w:tab w:val="right" w:pos="8504"/>
      </w:tabs>
      <w:snapToGrid w:val="0"/>
    </w:pPr>
  </w:style>
  <w:style w:type="character" w:customStyle="1" w:styleId="a5">
    <w:name w:val="ヘッダー (文字)"/>
    <w:basedOn w:val="a0"/>
    <w:link w:val="a4"/>
    <w:uiPriority w:val="99"/>
    <w:rsid w:val="00445D1A"/>
  </w:style>
  <w:style w:type="paragraph" w:styleId="a6">
    <w:name w:val="footer"/>
    <w:basedOn w:val="a"/>
    <w:link w:val="a7"/>
    <w:uiPriority w:val="99"/>
    <w:unhideWhenUsed/>
    <w:rsid w:val="00445D1A"/>
    <w:pPr>
      <w:tabs>
        <w:tab w:val="center" w:pos="4252"/>
        <w:tab w:val="right" w:pos="8504"/>
      </w:tabs>
      <w:snapToGrid w:val="0"/>
    </w:pPr>
  </w:style>
  <w:style w:type="character" w:customStyle="1" w:styleId="a7">
    <w:name w:val="フッター (文字)"/>
    <w:basedOn w:val="a0"/>
    <w:link w:val="a6"/>
    <w:uiPriority w:val="99"/>
    <w:rsid w:val="0044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BB247-F431-48EA-8461-1E6C81B4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657</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障がい福祉課0065</dc:creator>
  <cp:keywords/>
  <dc:description/>
  <cp:lastModifiedBy>障がい福祉課0065</cp:lastModifiedBy>
  <cp:revision>4</cp:revision>
  <dcterms:created xsi:type="dcterms:W3CDTF">2022-01-04T02:38:00Z</dcterms:created>
  <dcterms:modified xsi:type="dcterms:W3CDTF">2022-01-04T05:42:00Z</dcterms:modified>
</cp:coreProperties>
</file>