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0E" w:rsidRPr="00DA30EC" w:rsidRDefault="005A4E4E" w:rsidP="00E15755">
      <w:pPr>
        <w:ind w:firstLineChars="147" w:firstLine="353"/>
        <w:jc w:val="center"/>
        <w:rPr>
          <w:rFonts w:ascii="BIZ UDゴシック" w:eastAsia="BIZ UDゴシック" w:hAnsi="BIZ UDゴシック"/>
          <w:b/>
          <w:bCs/>
          <w:color w:val="FF0000"/>
          <w:sz w:val="24"/>
          <w:u w:val="single"/>
        </w:rPr>
      </w:pPr>
      <w:r w:rsidRPr="00DA30EC">
        <w:rPr>
          <w:rFonts w:ascii="BIZ UDゴシック" w:eastAsia="BIZ UDゴシック" w:hAnsi="BIZ UDゴシック" w:hint="eastAsia"/>
          <w:b/>
          <w:bCs/>
          <w:color w:val="FF0000"/>
          <w:sz w:val="24"/>
          <w:u w:val="single"/>
        </w:rPr>
        <w:t>＊「入札書」は、予備として２部コピーし準備しておいて</w:t>
      </w:r>
      <w:r w:rsidR="00C367C1" w:rsidRPr="00DA30EC">
        <w:rPr>
          <w:rFonts w:ascii="BIZ UDゴシック" w:eastAsia="BIZ UDゴシック" w:hAnsi="BIZ UDゴシック" w:hint="eastAsia"/>
          <w:b/>
          <w:bCs/>
          <w:color w:val="FF0000"/>
          <w:sz w:val="24"/>
          <w:u w:val="single"/>
        </w:rPr>
        <w:t>くだ</w:t>
      </w:r>
      <w:r w:rsidRPr="00DA30EC">
        <w:rPr>
          <w:rFonts w:ascii="BIZ UDゴシック" w:eastAsia="BIZ UDゴシック" w:hAnsi="BIZ UDゴシック" w:hint="eastAsia"/>
          <w:b/>
          <w:bCs/>
          <w:color w:val="FF0000"/>
          <w:sz w:val="24"/>
          <w:u w:val="single"/>
        </w:rPr>
        <w:t>さい(注)</w:t>
      </w:r>
    </w:p>
    <w:p w:rsidR="00FD440E" w:rsidRPr="00DA30EC" w:rsidRDefault="00FD440E" w:rsidP="000A0716">
      <w:pPr>
        <w:spacing w:line="276" w:lineRule="auto"/>
        <w:jc w:val="center"/>
        <w:rPr>
          <w:rFonts w:ascii="BIZ UDゴシック" w:eastAsia="BIZ UDゴシック" w:hAnsi="BIZ UDゴシック"/>
          <w:b/>
          <w:bCs/>
          <w:sz w:val="28"/>
          <w:szCs w:val="28"/>
        </w:rPr>
      </w:pPr>
      <w:r w:rsidRPr="00DA30EC">
        <w:rPr>
          <w:rFonts w:ascii="BIZ UDゴシック" w:eastAsia="BIZ UDゴシック" w:hAnsi="BIZ UDゴシック" w:hint="eastAsia"/>
          <w:b/>
          <w:bCs/>
          <w:sz w:val="28"/>
          <w:szCs w:val="28"/>
        </w:rPr>
        <w:t>入 札 心 得</w:t>
      </w:r>
    </w:p>
    <w:p w:rsidR="00FD440E" w:rsidRPr="00DA30EC" w:rsidRDefault="00FD440E">
      <w:pPr>
        <w:rPr>
          <w:rFonts w:ascii="BIZ UDゴシック" w:eastAsia="BIZ UDゴシック" w:hAnsi="BIZ UDゴシック"/>
          <w:sz w:val="23"/>
        </w:rPr>
      </w:pPr>
      <w:r w:rsidRPr="00DA30EC">
        <w:rPr>
          <w:rFonts w:ascii="BIZ UDゴシック" w:eastAsia="BIZ UDゴシック" w:hAnsi="BIZ UDゴシック" w:hint="eastAsia"/>
          <w:sz w:val="23"/>
        </w:rPr>
        <w:t>１　入札参加者は、仕様書等を熟覧のうえ、入札しなければならない。</w:t>
      </w:r>
    </w:p>
    <w:p w:rsidR="00FD440E" w:rsidRPr="00DA30EC" w:rsidRDefault="007F142B">
      <w:pPr>
        <w:ind w:left="460" w:hangingChars="200" w:hanging="460"/>
        <w:rPr>
          <w:rFonts w:ascii="BIZ UDゴシック" w:eastAsia="BIZ UDゴシック" w:hAnsi="BIZ UDゴシック"/>
          <w:sz w:val="23"/>
        </w:rPr>
      </w:pPr>
      <w:r w:rsidRPr="00DA30EC">
        <w:rPr>
          <w:rFonts w:ascii="BIZ UDゴシック" w:eastAsia="BIZ UDゴシック" w:hAnsi="BIZ UDゴシック" w:hint="eastAsia"/>
          <w:sz w:val="23"/>
        </w:rPr>
        <w:t>２　入札書、又は委任状は、所定の書式</w:t>
      </w:r>
      <w:r w:rsidR="00FD440E" w:rsidRPr="00DA30EC">
        <w:rPr>
          <w:rFonts w:ascii="BIZ UDゴシック" w:eastAsia="BIZ UDゴシック" w:hAnsi="BIZ UDゴシック" w:hint="eastAsia"/>
          <w:sz w:val="23"/>
        </w:rPr>
        <w:t>を使用しなければならない。</w:t>
      </w:r>
    </w:p>
    <w:p w:rsidR="00FD440E" w:rsidRPr="00DA30EC" w:rsidRDefault="00FD440E">
      <w:pPr>
        <w:rPr>
          <w:rFonts w:ascii="BIZ UDゴシック" w:eastAsia="BIZ UDゴシック" w:hAnsi="BIZ UDゴシック"/>
          <w:sz w:val="23"/>
        </w:rPr>
      </w:pPr>
      <w:r w:rsidRPr="00DA30EC">
        <w:rPr>
          <w:rFonts w:ascii="BIZ UDゴシック" w:eastAsia="BIZ UDゴシック" w:hAnsi="BIZ UDゴシック" w:hint="eastAsia"/>
          <w:sz w:val="23"/>
        </w:rPr>
        <w:t>３　代理人が入札に参加するときは、入札前に委任状を提出しなければならない。</w:t>
      </w:r>
    </w:p>
    <w:p w:rsidR="00FD440E" w:rsidRPr="00DA30EC" w:rsidRDefault="00FD440E">
      <w:pPr>
        <w:rPr>
          <w:rFonts w:ascii="BIZ UDゴシック" w:eastAsia="BIZ UDゴシック" w:hAnsi="BIZ UDゴシック"/>
          <w:sz w:val="23"/>
        </w:rPr>
      </w:pPr>
      <w:r w:rsidRPr="00DA30EC">
        <w:rPr>
          <w:rFonts w:ascii="BIZ UDゴシック" w:eastAsia="BIZ UDゴシック" w:hAnsi="BIZ UDゴシック" w:hint="eastAsia"/>
          <w:sz w:val="23"/>
        </w:rPr>
        <w:t xml:space="preserve">　　委任状のない入札は、無効となる</w:t>
      </w:r>
    </w:p>
    <w:p w:rsidR="00FD440E" w:rsidRPr="00DA30EC" w:rsidRDefault="00FD440E">
      <w:pPr>
        <w:ind w:left="460" w:hangingChars="200" w:hanging="460"/>
        <w:rPr>
          <w:rFonts w:ascii="BIZ UDゴシック" w:eastAsia="BIZ UDゴシック" w:hAnsi="BIZ UDゴシック"/>
          <w:sz w:val="23"/>
        </w:rPr>
      </w:pPr>
      <w:r w:rsidRPr="00DA30EC">
        <w:rPr>
          <w:rFonts w:ascii="BIZ UDゴシック" w:eastAsia="BIZ UDゴシック" w:hAnsi="BIZ UDゴシック" w:hint="eastAsia"/>
          <w:sz w:val="23"/>
        </w:rPr>
        <w:t xml:space="preserve">　　委任状には、法人代表者の登録印鑑届出印と代理人の印鑑を押印し、入札書には、委任状に押印した代理人の印と同一の印を使用しなければならない。</w:t>
      </w:r>
    </w:p>
    <w:p w:rsidR="00183E61" w:rsidRPr="00DA30EC" w:rsidRDefault="00183E61">
      <w:pPr>
        <w:ind w:left="460" w:hangingChars="200" w:hanging="460"/>
        <w:rPr>
          <w:rFonts w:ascii="BIZ UDゴシック" w:eastAsia="BIZ UDゴシック" w:hAnsi="BIZ UDゴシック"/>
          <w:sz w:val="23"/>
        </w:rPr>
      </w:pPr>
      <w:r w:rsidRPr="00DA30EC">
        <w:rPr>
          <w:rFonts w:ascii="BIZ UDゴシック" w:eastAsia="BIZ UDゴシック" w:hAnsi="BIZ UDゴシック" w:hint="eastAsia"/>
          <w:sz w:val="23"/>
        </w:rPr>
        <w:t>４　落札決定に当た</w:t>
      </w:r>
      <w:bookmarkStart w:id="0" w:name="_GoBack"/>
      <w:bookmarkEnd w:id="0"/>
      <w:r w:rsidRPr="00DA30EC">
        <w:rPr>
          <w:rFonts w:ascii="BIZ UDゴシック" w:eastAsia="BIZ UDゴシック" w:hAnsi="BIZ UDゴシック" w:hint="eastAsia"/>
          <w:sz w:val="23"/>
        </w:rPr>
        <w:t>っては、入札書に記載された金額に当該金額の100分の10に相当する金額を加算した額（その額に１円未満の端数があるときは、その端数金額を切り捨てた金額）をもって落札価格とするため、契約希望金額の110分の100に相当する金額（消費税を含めない金額）を</w:t>
      </w:r>
      <w:r w:rsidR="00E15755" w:rsidRPr="00DA30EC">
        <w:rPr>
          <w:rFonts w:ascii="BIZ UDゴシック" w:eastAsia="BIZ UDゴシック" w:hAnsi="BIZ UDゴシック" w:hint="eastAsia"/>
          <w:sz w:val="23"/>
        </w:rPr>
        <w:t>入札書に</w:t>
      </w:r>
      <w:r w:rsidRPr="00DA30EC">
        <w:rPr>
          <w:rFonts w:ascii="BIZ UDゴシック" w:eastAsia="BIZ UDゴシック" w:hAnsi="BIZ UDゴシック" w:hint="eastAsia"/>
          <w:sz w:val="23"/>
        </w:rPr>
        <w:t>記載すること。</w:t>
      </w:r>
    </w:p>
    <w:p w:rsidR="00FD440E" w:rsidRPr="00DA30EC" w:rsidRDefault="00E15755">
      <w:pPr>
        <w:ind w:left="460" w:hangingChars="200" w:hanging="460"/>
        <w:rPr>
          <w:rFonts w:ascii="BIZ UDゴシック" w:eastAsia="BIZ UDゴシック" w:hAnsi="BIZ UDゴシック"/>
          <w:sz w:val="23"/>
        </w:rPr>
      </w:pPr>
      <w:r w:rsidRPr="00DA30EC">
        <w:rPr>
          <w:rFonts w:ascii="BIZ UDゴシック" w:eastAsia="BIZ UDゴシック" w:hAnsi="BIZ UDゴシック" w:hint="eastAsia"/>
          <w:sz w:val="23"/>
        </w:rPr>
        <w:t>５</w:t>
      </w:r>
      <w:r w:rsidR="00FD440E" w:rsidRPr="00DA30EC">
        <w:rPr>
          <w:rFonts w:ascii="BIZ UDゴシック" w:eastAsia="BIZ UDゴシック" w:hAnsi="BIZ UDゴシック" w:hint="eastAsia"/>
          <w:sz w:val="23"/>
        </w:rPr>
        <w:t xml:space="preserve">　入札参加者、又は入札参加者の代理人は、当該入札について他の入札参加者の代理をすることはできない。</w:t>
      </w:r>
    </w:p>
    <w:p w:rsidR="00FD440E" w:rsidRPr="00DA30EC" w:rsidRDefault="00E15755">
      <w:pPr>
        <w:rPr>
          <w:rFonts w:ascii="BIZ UDゴシック" w:eastAsia="BIZ UDゴシック" w:hAnsi="BIZ UDゴシック"/>
          <w:sz w:val="23"/>
        </w:rPr>
      </w:pPr>
      <w:r w:rsidRPr="00DA30EC">
        <w:rPr>
          <w:rFonts w:ascii="BIZ UDゴシック" w:eastAsia="BIZ UDゴシック" w:hAnsi="BIZ UDゴシック" w:hint="eastAsia"/>
          <w:sz w:val="23"/>
        </w:rPr>
        <w:t>６</w:t>
      </w:r>
      <w:r w:rsidR="00FD440E" w:rsidRPr="00DA30EC">
        <w:rPr>
          <w:rFonts w:ascii="BIZ UDゴシック" w:eastAsia="BIZ UDゴシック" w:hAnsi="BIZ UDゴシック" w:hint="eastAsia"/>
          <w:sz w:val="23"/>
        </w:rPr>
        <w:t xml:space="preserve">　入札者は、その提出した入札書の書換え、引換え又は撤回をすることができない。</w:t>
      </w:r>
    </w:p>
    <w:p w:rsidR="00FD440E" w:rsidRPr="00DA30EC" w:rsidRDefault="00E15755">
      <w:pPr>
        <w:pStyle w:val="a3"/>
        <w:ind w:left="460" w:hangingChars="200" w:hanging="460"/>
        <w:rPr>
          <w:rFonts w:ascii="BIZ UDゴシック" w:eastAsia="BIZ UDゴシック" w:hAnsi="BIZ UDゴシック"/>
        </w:rPr>
      </w:pPr>
      <w:r w:rsidRPr="00DA30EC">
        <w:rPr>
          <w:rFonts w:ascii="BIZ UDゴシック" w:eastAsia="BIZ UDゴシック" w:hAnsi="BIZ UDゴシック" w:hint="eastAsia"/>
        </w:rPr>
        <w:t>７</w:t>
      </w:r>
      <w:r w:rsidR="00FD440E" w:rsidRPr="00DA30EC">
        <w:rPr>
          <w:rFonts w:ascii="BIZ UDゴシック" w:eastAsia="BIZ UDゴシック" w:hAnsi="BIZ UDゴシック" w:hint="eastAsia"/>
        </w:rPr>
        <w:t xml:space="preserve">　入札参加者は、私的独占の禁止及び公正取引の確保に関する法律（昭和２２年法律第５４号）等に抵触する行為を行ってはならない。</w:t>
      </w:r>
    </w:p>
    <w:p w:rsidR="00FD440E" w:rsidRPr="00DA30EC" w:rsidRDefault="00FD440E">
      <w:pPr>
        <w:pStyle w:val="a3"/>
        <w:ind w:left="320" w:hangingChars="200" w:hanging="320"/>
        <w:rPr>
          <w:rFonts w:ascii="BIZ UDゴシック" w:eastAsia="BIZ UDゴシック" w:hAnsi="BIZ UDゴシック"/>
          <w:sz w:val="16"/>
        </w:rPr>
      </w:pPr>
    </w:p>
    <w:p w:rsidR="00FD440E" w:rsidRPr="00DA30EC" w:rsidRDefault="00FD440E" w:rsidP="000A0716">
      <w:pPr>
        <w:pStyle w:val="a3"/>
        <w:spacing w:line="276" w:lineRule="auto"/>
        <w:jc w:val="center"/>
        <w:rPr>
          <w:rFonts w:ascii="BIZ UDゴシック" w:eastAsia="BIZ UDゴシック" w:hAnsi="BIZ UDゴシック"/>
          <w:b/>
          <w:bCs/>
          <w:sz w:val="28"/>
          <w:szCs w:val="28"/>
        </w:rPr>
      </w:pPr>
      <w:r w:rsidRPr="00DA30EC">
        <w:rPr>
          <w:rFonts w:ascii="BIZ UDゴシック" w:eastAsia="BIZ UDゴシック" w:hAnsi="BIZ UDゴシック" w:hint="eastAsia"/>
          <w:b/>
          <w:bCs/>
          <w:sz w:val="28"/>
          <w:szCs w:val="28"/>
        </w:rPr>
        <w:t>無効の入札</w:t>
      </w:r>
    </w:p>
    <w:p w:rsidR="00FD440E" w:rsidRPr="00DA30EC" w:rsidRDefault="00375F97">
      <w:pPr>
        <w:pStyle w:val="a3"/>
        <w:rPr>
          <w:rFonts w:ascii="BIZ UDゴシック" w:eastAsia="BIZ UDゴシック" w:hAnsi="BIZ UDゴシック"/>
          <w:szCs w:val="23"/>
        </w:rPr>
      </w:pPr>
      <w:r w:rsidRPr="00DA30EC">
        <w:rPr>
          <w:rFonts w:ascii="BIZ UDゴシック" w:eastAsia="BIZ UDゴシック" w:hAnsi="BIZ UDゴシック" w:hint="eastAsia"/>
          <w:szCs w:val="23"/>
        </w:rPr>
        <w:t>１　入札に参加する資格を有しない者がし</w:t>
      </w:r>
      <w:r w:rsidR="00FD440E" w:rsidRPr="00DA30EC">
        <w:rPr>
          <w:rFonts w:ascii="BIZ UDゴシック" w:eastAsia="BIZ UDゴシック" w:hAnsi="BIZ UDゴシック" w:hint="eastAsia"/>
          <w:szCs w:val="23"/>
        </w:rPr>
        <w:t>た入札</w:t>
      </w:r>
    </w:p>
    <w:p w:rsidR="00FD440E" w:rsidRPr="00DA30EC" w:rsidRDefault="00375F97">
      <w:pPr>
        <w:pStyle w:val="a3"/>
        <w:rPr>
          <w:rFonts w:ascii="BIZ UDゴシック" w:eastAsia="BIZ UDゴシック" w:hAnsi="BIZ UDゴシック"/>
          <w:szCs w:val="23"/>
        </w:rPr>
      </w:pPr>
      <w:r w:rsidRPr="00DA30EC">
        <w:rPr>
          <w:rFonts w:ascii="BIZ UDゴシック" w:eastAsia="BIZ UDゴシック" w:hAnsi="BIZ UDゴシック" w:hint="eastAsia"/>
          <w:szCs w:val="23"/>
        </w:rPr>
        <w:t>２　委任状を持参しない代理人のした入札</w:t>
      </w:r>
    </w:p>
    <w:p w:rsidR="00375F97" w:rsidRPr="00DA30EC" w:rsidRDefault="00375F97" w:rsidP="00375F97">
      <w:pPr>
        <w:spacing w:line="260" w:lineRule="exact"/>
        <w:rPr>
          <w:rFonts w:ascii="BIZ UDゴシック" w:eastAsia="BIZ UDゴシック" w:hAnsi="BIZ UDゴシック"/>
          <w:sz w:val="23"/>
          <w:szCs w:val="23"/>
        </w:rPr>
      </w:pPr>
      <w:r w:rsidRPr="00DA30EC">
        <w:rPr>
          <w:rFonts w:ascii="BIZ UDゴシック" w:eastAsia="BIZ UDゴシック" w:hAnsi="BIZ UDゴシック" w:hint="eastAsia"/>
          <w:sz w:val="23"/>
          <w:szCs w:val="23"/>
        </w:rPr>
        <w:t>３</w:t>
      </w:r>
      <w:r w:rsidR="00FD440E" w:rsidRPr="00DA30EC">
        <w:rPr>
          <w:rFonts w:ascii="BIZ UDゴシック" w:eastAsia="BIZ UDゴシック" w:hAnsi="BIZ UDゴシック" w:hint="eastAsia"/>
          <w:sz w:val="23"/>
          <w:szCs w:val="23"/>
        </w:rPr>
        <w:t xml:space="preserve">　</w:t>
      </w:r>
      <w:r w:rsidRPr="00DA30EC">
        <w:rPr>
          <w:rFonts w:ascii="BIZ UDゴシック" w:eastAsia="BIZ UDゴシック" w:hAnsi="BIZ UDゴシック" w:hint="eastAsia"/>
          <w:sz w:val="23"/>
          <w:szCs w:val="23"/>
        </w:rPr>
        <w:t>入札書の日付を欠いた入札又は入札の年月日と合わない入札</w:t>
      </w:r>
    </w:p>
    <w:p w:rsidR="009D03A8" w:rsidRPr="00DA30EC" w:rsidRDefault="009D03A8" w:rsidP="009D03A8">
      <w:pPr>
        <w:pStyle w:val="a3"/>
        <w:rPr>
          <w:rFonts w:ascii="BIZ UDゴシック" w:eastAsia="BIZ UDゴシック" w:hAnsi="BIZ UDゴシック"/>
          <w:szCs w:val="23"/>
        </w:rPr>
      </w:pPr>
      <w:r w:rsidRPr="00DA30EC">
        <w:rPr>
          <w:rFonts w:ascii="BIZ UDゴシック" w:eastAsia="BIZ UDゴシック" w:hAnsi="BIZ UDゴシック" w:hint="eastAsia"/>
          <w:szCs w:val="23"/>
        </w:rPr>
        <w:t>４　入札書に記名押印（代表者印は登録印鑑届出印、代理人の場合は代理人の印）を欠いた入札</w:t>
      </w:r>
    </w:p>
    <w:p w:rsidR="00FD440E" w:rsidRPr="00DA30EC" w:rsidRDefault="00FD440E">
      <w:pPr>
        <w:pStyle w:val="a3"/>
        <w:rPr>
          <w:rFonts w:ascii="BIZ UDゴシック" w:eastAsia="BIZ UDゴシック" w:hAnsi="BIZ UDゴシック"/>
          <w:szCs w:val="23"/>
        </w:rPr>
      </w:pPr>
      <w:r w:rsidRPr="00DA30EC">
        <w:rPr>
          <w:rFonts w:ascii="BIZ UDゴシック" w:eastAsia="BIZ UDゴシック" w:hAnsi="BIZ UDゴシック" w:hint="eastAsia"/>
          <w:szCs w:val="23"/>
        </w:rPr>
        <w:t>５</w:t>
      </w:r>
      <w:r w:rsidR="00375F97" w:rsidRPr="00DA30EC">
        <w:rPr>
          <w:rFonts w:ascii="BIZ UDゴシック" w:eastAsia="BIZ UDゴシック" w:hAnsi="BIZ UDゴシック" w:hint="eastAsia"/>
          <w:szCs w:val="23"/>
        </w:rPr>
        <w:t xml:space="preserve">　入札書の表記金額を訂正した入札又は￥マークの記載がない入札</w:t>
      </w:r>
    </w:p>
    <w:p w:rsidR="00FD440E" w:rsidRPr="00DA30EC" w:rsidRDefault="00FD440E">
      <w:pPr>
        <w:pStyle w:val="a3"/>
        <w:rPr>
          <w:rFonts w:ascii="BIZ UDゴシック" w:eastAsia="BIZ UDゴシック" w:hAnsi="BIZ UDゴシック"/>
          <w:szCs w:val="23"/>
        </w:rPr>
      </w:pPr>
      <w:r w:rsidRPr="00DA30EC">
        <w:rPr>
          <w:rFonts w:ascii="BIZ UDゴシック" w:eastAsia="BIZ UDゴシック" w:hAnsi="BIZ UDゴシック" w:hint="eastAsia"/>
          <w:szCs w:val="23"/>
        </w:rPr>
        <w:t>６　誤字、脱字等により意思表示が不明瞭で</w:t>
      </w:r>
      <w:r w:rsidR="00375F97" w:rsidRPr="00DA30EC">
        <w:rPr>
          <w:rFonts w:ascii="BIZ UDゴシック" w:eastAsia="BIZ UDゴシック" w:hAnsi="BIZ UDゴシック" w:hint="eastAsia"/>
          <w:szCs w:val="23"/>
        </w:rPr>
        <w:t>判読できない</w:t>
      </w:r>
      <w:r w:rsidRPr="00DA30EC">
        <w:rPr>
          <w:rFonts w:ascii="BIZ UDゴシック" w:eastAsia="BIZ UDゴシック" w:hAnsi="BIZ UDゴシック" w:hint="eastAsia"/>
          <w:szCs w:val="23"/>
        </w:rPr>
        <w:t>入札</w:t>
      </w:r>
    </w:p>
    <w:p w:rsidR="00FD440E" w:rsidRPr="00DA30EC" w:rsidRDefault="00375F97">
      <w:pPr>
        <w:pStyle w:val="a3"/>
        <w:rPr>
          <w:rFonts w:ascii="BIZ UDゴシック" w:eastAsia="BIZ UDゴシック" w:hAnsi="BIZ UDゴシック"/>
          <w:szCs w:val="23"/>
        </w:rPr>
      </w:pPr>
      <w:r w:rsidRPr="00DA30EC">
        <w:rPr>
          <w:rFonts w:ascii="BIZ UDゴシック" w:eastAsia="BIZ UDゴシック" w:hAnsi="BIZ UDゴシック" w:hint="eastAsia"/>
          <w:szCs w:val="23"/>
        </w:rPr>
        <w:t>７　明らかに談合によると認められる入札</w:t>
      </w:r>
    </w:p>
    <w:p w:rsidR="00FD440E" w:rsidRPr="00DA30EC" w:rsidRDefault="00375F97">
      <w:pPr>
        <w:pStyle w:val="a3"/>
        <w:rPr>
          <w:rFonts w:ascii="BIZ UDゴシック" w:eastAsia="BIZ UDゴシック" w:hAnsi="BIZ UDゴシック"/>
          <w:szCs w:val="23"/>
        </w:rPr>
      </w:pPr>
      <w:r w:rsidRPr="00DA30EC">
        <w:rPr>
          <w:rFonts w:ascii="BIZ UDゴシック" w:eastAsia="BIZ UDゴシック" w:hAnsi="BIZ UDゴシック" w:hint="eastAsia"/>
          <w:szCs w:val="23"/>
        </w:rPr>
        <w:t xml:space="preserve">８　</w:t>
      </w:r>
      <w:r w:rsidR="000A0716" w:rsidRPr="00DA30EC">
        <w:rPr>
          <w:rFonts w:ascii="BIZ UDゴシック" w:eastAsia="BIZ UDゴシック" w:hAnsi="BIZ UDゴシック" w:hint="eastAsia"/>
          <w:szCs w:val="23"/>
        </w:rPr>
        <w:t>入札者が</w:t>
      </w:r>
      <w:r w:rsidRPr="00DA30EC">
        <w:rPr>
          <w:rFonts w:ascii="BIZ UDゴシック" w:eastAsia="BIZ UDゴシック" w:hAnsi="BIZ UDゴシック" w:hint="eastAsia"/>
          <w:szCs w:val="23"/>
        </w:rPr>
        <w:t>他の</w:t>
      </w:r>
      <w:r w:rsidR="000A0716" w:rsidRPr="00DA30EC">
        <w:rPr>
          <w:rFonts w:ascii="BIZ UDゴシック" w:eastAsia="BIZ UDゴシック" w:hAnsi="BIZ UDゴシック" w:hint="eastAsia"/>
          <w:szCs w:val="23"/>
        </w:rPr>
        <w:t>者の代理</w:t>
      </w:r>
      <w:r w:rsidRPr="00DA30EC">
        <w:rPr>
          <w:rFonts w:ascii="BIZ UDゴシック" w:eastAsia="BIZ UDゴシック" w:hAnsi="BIZ UDゴシック" w:hint="eastAsia"/>
          <w:szCs w:val="23"/>
        </w:rPr>
        <w:t>を兼ね、又は</w:t>
      </w:r>
      <w:r w:rsidR="000A0716" w:rsidRPr="00DA30EC">
        <w:rPr>
          <w:rFonts w:ascii="BIZ UDゴシック" w:eastAsia="BIZ UDゴシック" w:hAnsi="BIZ UDゴシック" w:hint="eastAsia"/>
          <w:szCs w:val="23"/>
        </w:rPr>
        <w:t>代理人が二人</w:t>
      </w:r>
      <w:r w:rsidRPr="00DA30EC">
        <w:rPr>
          <w:rFonts w:ascii="BIZ UDゴシック" w:eastAsia="BIZ UDゴシック" w:hAnsi="BIZ UDゴシック" w:hint="eastAsia"/>
          <w:szCs w:val="23"/>
        </w:rPr>
        <w:t>以上の代理をし</w:t>
      </w:r>
      <w:r w:rsidR="000A0716" w:rsidRPr="00DA30EC">
        <w:rPr>
          <w:rFonts w:ascii="BIZ UDゴシック" w:eastAsia="BIZ UDゴシック" w:hAnsi="BIZ UDゴシック" w:hint="eastAsia"/>
          <w:szCs w:val="23"/>
        </w:rPr>
        <w:t>てなし</w:t>
      </w:r>
      <w:r w:rsidRPr="00DA30EC">
        <w:rPr>
          <w:rFonts w:ascii="BIZ UDゴシック" w:eastAsia="BIZ UDゴシック" w:hAnsi="BIZ UDゴシック" w:hint="eastAsia"/>
          <w:szCs w:val="23"/>
        </w:rPr>
        <w:t>た入札</w:t>
      </w:r>
    </w:p>
    <w:p w:rsidR="000A0716" w:rsidRPr="00DA30EC" w:rsidRDefault="000A0716" w:rsidP="000A0716">
      <w:pPr>
        <w:pStyle w:val="a3"/>
        <w:rPr>
          <w:rFonts w:ascii="BIZ UDゴシック" w:eastAsia="BIZ UDゴシック" w:hAnsi="BIZ UDゴシック"/>
          <w:szCs w:val="23"/>
        </w:rPr>
      </w:pPr>
      <w:r w:rsidRPr="00DA30EC">
        <w:rPr>
          <w:rFonts w:ascii="BIZ UDゴシック" w:eastAsia="BIZ UDゴシック" w:hAnsi="BIZ UDゴシック" w:hint="eastAsia"/>
          <w:szCs w:val="23"/>
        </w:rPr>
        <w:t>９　鉛筆等容易に消去可能な筆記用具をした入札</w:t>
      </w:r>
    </w:p>
    <w:p w:rsidR="00FD440E" w:rsidRPr="00DA30EC" w:rsidRDefault="000A0716">
      <w:pPr>
        <w:pStyle w:val="a3"/>
        <w:rPr>
          <w:rFonts w:ascii="BIZ UDゴシック" w:eastAsia="BIZ UDゴシック" w:hAnsi="BIZ UDゴシック"/>
          <w:szCs w:val="23"/>
        </w:rPr>
      </w:pPr>
      <w:r w:rsidRPr="00DA30EC">
        <w:rPr>
          <w:rFonts w:ascii="BIZ UDゴシック" w:eastAsia="BIZ UDゴシック" w:hAnsi="BIZ UDゴシック" w:hint="eastAsia"/>
          <w:szCs w:val="23"/>
        </w:rPr>
        <w:t>10</w:t>
      </w:r>
      <w:r w:rsidR="00375F97" w:rsidRPr="00DA30EC">
        <w:rPr>
          <w:rFonts w:ascii="BIZ UDゴシック" w:eastAsia="BIZ UDゴシック" w:hAnsi="BIZ UDゴシック" w:hint="eastAsia"/>
          <w:szCs w:val="23"/>
        </w:rPr>
        <w:t xml:space="preserve">　その他入札に関する条件に違反した入札</w:t>
      </w:r>
    </w:p>
    <w:p w:rsidR="00FD440E" w:rsidRPr="00DA30EC" w:rsidRDefault="00FD440E">
      <w:pPr>
        <w:pStyle w:val="a3"/>
        <w:rPr>
          <w:rFonts w:ascii="BIZ UDゴシック" w:eastAsia="BIZ UDゴシック" w:hAnsi="BIZ UDゴシック"/>
          <w:sz w:val="16"/>
        </w:rPr>
      </w:pPr>
    </w:p>
    <w:p w:rsidR="00FD440E" w:rsidRPr="00DA30EC" w:rsidRDefault="00FD440E" w:rsidP="000A0716">
      <w:pPr>
        <w:pStyle w:val="a3"/>
        <w:spacing w:line="276" w:lineRule="auto"/>
        <w:jc w:val="center"/>
        <w:rPr>
          <w:rFonts w:ascii="BIZ UDゴシック" w:eastAsia="BIZ UDゴシック" w:hAnsi="BIZ UDゴシック"/>
          <w:b/>
          <w:bCs/>
          <w:sz w:val="28"/>
          <w:szCs w:val="28"/>
        </w:rPr>
      </w:pPr>
      <w:r w:rsidRPr="00DA30EC">
        <w:rPr>
          <w:rFonts w:ascii="BIZ UDゴシック" w:eastAsia="BIZ UDゴシック" w:hAnsi="BIZ UDゴシック" w:hint="eastAsia"/>
          <w:b/>
          <w:bCs/>
          <w:sz w:val="28"/>
          <w:szCs w:val="28"/>
        </w:rPr>
        <w:t>落札者の決定</w:t>
      </w:r>
    </w:p>
    <w:p w:rsidR="00FD440E" w:rsidRPr="00DA30EC" w:rsidRDefault="00FD440E" w:rsidP="000A0716">
      <w:pPr>
        <w:pStyle w:val="a3"/>
        <w:rPr>
          <w:rFonts w:ascii="BIZ UDゴシック" w:eastAsia="BIZ UDゴシック" w:hAnsi="BIZ UDゴシック"/>
        </w:rPr>
      </w:pPr>
      <w:r w:rsidRPr="00DA30EC">
        <w:rPr>
          <w:rFonts w:ascii="BIZ UDゴシック" w:eastAsia="BIZ UDゴシック" w:hAnsi="BIZ UDゴシック" w:hint="eastAsia"/>
        </w:rPr>
        <w:t xml:space="preserve">　　入札を行った者のうち、予定価格の範囲内で最低の入札をした者を落札者とする。</w:t>
      </w:r>
    </w:p>
    <w:p w:rsidR="00FD440E" w:rsidRPr="00DA30EC" w:rsidRDefault="00FD440E" w:rsidP="00183E61">
      <w:pPr>
        <w:pStyle w:val="a3"/>
        <w:ind w:leftChars="110" w:left="231"/>
        <w:rPr>
          <w:rFonts w:ascii="BIZ UDゴシック" w:eastAsia="BIZ UDゴシック" w:hAnsi="BIZ UDゴシック"/>
        </w:rPr>
      </w:pPr>
      <w:r w:rsidRPr="00DA30EC">
        <w:rPr>
          <w:rFonts w:ascii="BIZ UDゴシック" w:eastAsia="BIZ UDゴシック" w:hAnsi="BIZ UDゴシック" w:hint="eastAsia"/>
        </w:rPr>
        <w:t>ただし、落札者となるべき者の入札価格によっては、その者により当該契約の内容に適合した履行がなされないおそれがあると認められるとき、又は、その者と契約を締結することが、公正な取引の秩序を乱すこととなるおそれがあって、著しく不適当であると認められるときは、その他の者を落札者とすることができる。</w:t>
      </w:r>
    </w:p>
    <w:p w:rsidR="000A0716" w:rsidRPr="00DA30EC" w:rsidRDefault="000A0716" w:rsidP="000A0716">
      <w:pPr>
        <w:pStyle w:val="a3"/>
        <w:ind w:leftChars="110" w:left="231" w:firstLineChars="100" w:firstLine="230"/>
        <w:rPr>
          <w:rFonts w:ascii="BIZ UDゴシック" w:eastAsia="BIZ UDゴシック" w:hAnsi="BIZ UDゴシック"/>
          <w:b/>
          <w:szCs w:val="23"/>
        </w:rPr>
      </w:pPr>
      <w:r w:rsidRPr="00DA30EC">
        <w:rPr>
          <w:rFonts w:ascii="BIZ UDゴシック" w:eastAsia="BIZ UDゴシック" w:hAnsi="BIZ UDゴシック" w:hint="eastAsia"/>
          <w:b/>
          <w:szCs w:val="23"/>
        </w:rPr>
        <w:t>入札執行回数は、３回までとする。</w:t>
      </w:r>
    </w:p>
    <w:p w:rsidR="00FD440E" w:rsidRPr="00DA30EC" w:rsidRDefault="00FD440E">
      <w:pPr>
        <w:pStyle w:val="a3"/>
        <w:ind w:leftChars="110" w:left="231"/>
        <w:jc w:val="center"/>
        <w:rPr>
          <w:rFonts w:ascii="BIZ UDゴシック" w:eastAsia="BIZ UDゴシック" w:hAnsi="BIZ UDゴシック"/>
          <w:b/>
          <w:bCs/>
          <w:sz w:val="16"/>
        </w:rPr>
      </w:pPr>
    </w:p>
    <w:p w:rsidR="00FD440E" w:rsidRPr="00DA30EC" w:rsidRDefault="00FD440E">
      <w:pPr>
        <w:pStyle w:val="a3"/>
        <w:ind w:leftChars="110" w:left="231"/>
        <w:jc w:val="center"/>
        <w:rPr>
          <w:rFonts w:ascii="BIZ UDゴシック" w:eastAsia="BIZ UDゴシック" w:hAnsi="BIZ UDゴシック"/>
          <w:b/>
          <w:bCs/>
          <w:sz w:val="26"/>
          <w:szCs w:val="26"/>
        </w:rPr>
      </w:pPr>
      <w:r w:rsidRPr="00DA30EC">
        <w:rPr>
          <w:rFonts w:ascii="BIZ UDゴシック" w:eastAsia="BIZ UDゴシック" w:hAnsi="BIZ UDゴシック" w:hint="eastAsia"/>
          <w:b/>
          <w:bCs/>
          <w:sz w:val="26"/>
          <w:szCs w:val="26"/>
        </w:rPr>
        <w:t>同価格の入札者が二人以上ある場合の落札者の決定</w:t>
      </w:r>
    </w:p>
    <w:p w:rsidR="00FD440E" w:rsidRPr="00DA30EC" w:rsidRDefault="00FD440E" w:rsidP="00E15755">
      <w:pPr>
        <w:pStyle w:val="a3"/>
        <w:ind w:leftChars="100" w:left="210" w:firstLineChars="100" w:firstLine="230"/>
        <w:rPr>
          <w:rFonts w:ascii="BIZ UDゴシック" w:eastAsia="BIZ UDゴシック" w:hAnsi="BIZ UDゴシック"/>
        </w:rPr>
      </w:pPr>
      <w:r w:rsidRPr="00DA30EC">
        <w:rPr>
          <w:rFonts w:ascii="BIZ UDゴシック" w:eastAsia="BIZ UDゴシック" w:hAnsi="BIZ UDゴシック" w:hint="eastAsia"/>
        </w:rPr>
        <w:t>落札となるべき同価格の入札をした者が二人以上あるときは、ただちに当該入札をした者にくじを引かせて落札者を定める。</w:t>
      </w:r>
    </w:p>
    <w:p w:rsidR="00FD440E" w:rsidRPr="00DA30EC" w:rsidRDefault="00FD440E" w:rsidP="00E15755">
      <w:pPr>
        <w:pStyle w:val="a3"/>
        <w:ind w:leftChars="110" w:left="231"/>
        <w:rPr>
          <w:rFonts w:ascii="BIZ UDゴシック" w:eastAsia="BIZ UDゴシック" w:hAnsi="BIZ UDゴシック"/>
        </w:rPr>
      </w:pPr>
      <w:r w:rsidRPr="00DA30EC">
        <w:rPr>
          <w:rFonts w:ascii="BIZ UDゴシック" w:eastAsia="BIZ UDゴシック" w:hAnsi="BIZ UDゴシック" w:hint="eastAsia"/>
        </w:rPr>
        <w:t xml:space="preserve">　当該入札をした者のうち、くじを引かない者があるときは、これに代わって入札事務に関係のない職員にくじを引かせる。</w:t>
      </w:r>
    </w:p>
    <w:sectPr w:rsidR="00FD440E" w:rsidRPr="00DA30EC" w:rsidSect="000A0716">
      <w:pgSz w:w="11906" w:h="16838" w:code="9"/>
      <w:pgMar w:top="794" w:right="964" w:bottom="454" w:left="96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40E" w:rsidRDefault="00FD440E" w:rsidP="005A4E4E">
      <w:r>
        <w:separator/>
      </w:r>
    </w:p>
  </w:endnote>
  <w:endnote w:type="continuationSeparator" w:id="0">
    <w:p w:rsidR="00FD440E" w:rsidRDefault="00FD440E" w:rsidP="005A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40E" w:rsidRDefault="00FD440E" w:rsidP="005A4E4E">
      <w:r>
        <w:separator/>
      </w:r>
    </w:p>
  </w:footnote>
  <w:footnote w:type="continuationSeparator" w:id="0">
    <w:p w:rsidR="00FD440E" w:rsidRDefault="00FD440E" w:rsidP="005A4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4E4E"/>
    <w:rsid w:val="000A0716"/>
    <w:rsid w:val="00183E61"/>
    <w:rsid w:val="00375F97"/>
    <w:rsid w:val="005A4E4E"/>
    <w:rsid w:val="007F142B"/>
    <w:rsid w:val="009D03A8"/>
    <w:rsid w:val="00B5323A"/>
    <w:rsid w:val="00C367C1"/>
    <w:rsid w:val="00D43E82"/>
    <w:rsid w:val="00DA30EC"/>
    <w:rsid w:val="00E15755"/>
    <w:rsid w:val="00ED3548"/>
    <w:rsid w:val="00FD4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B3B3F58C-29F8-4894-BD57-C445EDFA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2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B5323A"/>
    <w:rPr>
      <w:sz w:val="23"/>
    </w:rPr>
  </w:style>
  <w:style w:type="paragraph" w:styleId="a4">
    <w:name w:val="header"/>
    <w:basedOn w:val="a"/>
    <w:link w:val="a5"/>
    <w:uiPriority w:val="99"/>
    <w:unhideWhenUsed/>
    <w:rsid w:val="005A4E4E"/>
    <w:pPr>
      <w:tabs>
        <w:tab w:val="center" w:pos="4252"/>
        <w:tab w:val="right" w:pos="8504"/>
      </w:tabs>
      <w:snapToGrid w:val="0"/>
    </w:pPr>
  </w:style>
  <w:style w:type="character" w:customStyle="1" w:styleId="a5">
    <w:name w:val="ヘッダー (文字)"/>
    <w:basedOn w:val="a0"/>
    <w:link w:val="a4"/>
    <w:uiPriority w:val="99"/>
    <w:rsid w:val="005A4E4E"/>
    <w:rPr>
      <w:kern w:val="2"/>
      <w:sz w:val="21"/>
      <w:szCs w:val="24"/>
    </w:rPr>
  </w:style>
  <w:style w:type="paragraph" w:styleId="a6">
    <w:name w:val="footer"/>
    <w:basedOn w:val="a"/>
    <w:link w:val="a7"/>
    <w:uiPriority w:val="99"/>
    <w:unhideWhenUsed/>
    <w:rsid w:val="005A4E4E"/>
    <w:pPr>
      <w:tabs>
        <w:tab w:val="center" w:pos="4252"/>
        <w:tab w:val="right" w:pos="8504"/>
      </w:tabs>
      <w:snapToGrid w:val="0"/>
    </w:pPr>
  </w:style>
  <w:style w:type="character" w:customStyle="1" w:styleId="a7">
    <w:name w:val="フッター (文字)"/>
    <w:basedOn w:val="a0"/>
    <w:link w:val="a6"/>
    <w:uiPriority w:val="99"/>
    <w:rsid w:val="005A4E4E"/>
    <w:rPr>
      <w:kern w:val="2"/>
      <w:sz w:val="21"/>
      <w:szCs w:val="24"/>
    </w:rPr>
  </w:style>
  <w:style w:type="paragraph" w:styleId="a8">
    <w:name w:val="Balloon Text"/>
    <w:basedOn w:val="a"/>
    <w:link w:val="a9"/>
    <w:uiPriority w:val="99"/>
    <w:semiHidden/>
    <w:unhideWhenUsed/>
    <w:rsid w:val="00C367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67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174</Words>
  <Characters>997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入札心得</vt:lpstr>
      <vt:lpstr>入札心得</vt:lpstr>
    </vt:vector>
  </TitlesOfParts>
  <Company>那覇市税務部管財契約課</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入札心得</dc:title>
  <dc:creator>那覇市管財契約課</dc:creator>
  <cp:lastModifiedBy>Windows ユーザー</cp:lastModifiedBy>
  <cp:revision>4</cp:revision>
  <cp:lastPrinted>2022-09-27T01:05:00Z</cp:lastPrinted>
  <dcterms:created xsi:type="dcterms:W3CDTF">2022-09-27T01:06:00Z</dcterms:created>
  <dcterms:modified xsi:type="dcterms:W3CDTF">2024-07-31T08:01:00Z</dcterms:modified>
</cp:coreProperties>
</file>