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192E6" w14:textId="77777777" w:rsidR="00531FF4" w:rsidRPr="0093028E" w:rsidRDefault="00531FF4" w:rsidP="004C6E52">
      <w:pPr>
        <w:ind w:left="720" w:hangingChars="300" w:hanging="720"/>
        <w:jc w:val="left"/>
        <w:rPr>
          <w:sz w:val="24"/>
        </w:rPr>
      </w:pPr>
      <w:r w:rsidRPr="0093028E">
        <w:rPr>
          <w:rFonts w:hint="eastAsia"/>
          <w:sz w:val="24"/>
        </w:rPr>
        <w:t>様式第</w:t>
      </w:r>
      <w:r w:rsidRPr="0093028E">
        <w:rPr>
          <w:rFonts w:hint="eastAsia"/>
          <w:sz w:val="24"/>
        </w:rPr>
        <w:t>1</w:t>
      </w:r>
      <w:r w:rsidRPr="0093028E">
        <w:rPr>
          <w:rFonts w:hint="eastAsia"/>
          <w:sz w:val="24"/>
        </w:rPr>
        <w:t>号</w:t>
      </w:r>
      <w:bookmarkStart w:id="0" w:name="_GoBack"/>
      <w:bookmarkEnd w:id="0"/>
    </w:p>
    <w:p w14:paraId="375D3734" w14:textId="77777777" w:rsidR="00531FF4" w:rsidRPr="0093028E" w:rsidRDefault="00531FF4" w:rsidP="003D1F1C">
      <w:pPr>
        <w:ind w:right="960"/>
        <w:rPr>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93028E" w:rsidRPr="0093028E" w14:paraId="1716FAA4" w14:textId="77777777" w:rsidTr="006D31F1">
        <w:trPr>
          <w:trHeight w:val="12772"/>
        </w:trPr>
        <w:tc>
          <w:tcPr>
            <w:tcW w:w="9781" w:type="dxa"/>
          </w:tcPr>
          <w:p w14:paraId="0E1BA1D5" w14:textId="77777777" w:rsidR="00531FF4" w:rsidRPr="0093028E" w:rsidRDefault="00EC0613" w:rsidP="003D1F1C">
            <w:pPr>
              <w:jc w:val="center"/>
              <w:rPr>
                <w:b/>
                <w:sz w:val="28"/>
              </w:rPr>
            </w:pPr>
            <w:r w:rsidRPr="0093028E">
              <w:rPr>
                <w:rFonts w:hint="eastAsia"/>
                <w:b/>
                <w:sz w:val="28"/>
              </w:rPr>
              <w:t>制限付</w:t>
            </w:r>
            <w:r w:rsidR="00743CA6" w:rsidRPr="0093028E">
              <w:rPr>
                <w:rFonts w:hint="eastAsia"/>
                <w:b/>
                <w:sz w:val="28"/>
              </w:rPr>
              <w:t>一般</w:t>
            </w:r>
            <w:r w:rsidR="00531FF4" w:rsidRPr="0093028E">
              <w:rPr>
                <w:rFonts w:hint="eastAsia"/>
                <w:b/>
                <w:sz w:val="28"/>
              </w:rPr>
              <w:t>競争入札参加資格確認申請書</w:t>
            </w:r>
          </w:p>
          <w:p w14:paraId="551C2273" w14:textId="77777777" w:rsidR="00531FF4" w:rsidRPr="0093028E" w:rsidRDefault="00531FF4" w:rsidP="00EE55E0">
            <w:pPr>
              <w:jc w:val="center"/>
              <w:rPr>
                <w:sz w:val="24"/>
              </w:rPr>
            </w:pPr>
          </w:p>
          <w:p w14:paraId="336266DA" w14:textId="77777777" w:rsidR="00531FF4" w:rsidRPr="0093028E" w:rsidRDefault="00AA636E" w:rsidP="00D147A2">
            <w:pPr>
              <w:wordWrap w:val="0"/>
              <w:jc w:val="right"/>
              <w:rPr>
                <w:sz w:val="24"/>
              </w:rPr>
            </w:pPr>
            <w:r w:rsidRPr="0093028E">
              <w:rPr>
                <w:rFonts w:hint="eastAsia"/>
                <w:sz w:val="24"/>
              </w:rPr>
              <w:t>令和</w:t>
            </w:r>
            <w:r w:rsidR="00531FF4" w:rsidRPr="0093028E">
              <w:rPr>
                <w:rFonts w:hint="eastAsia"/>
                <w:sz w:val="24"/>
              </w:rPr>
              <w:t xml:space="preserve">　　年　　月　　日</w:t>
            </w:r>
            <w:r w:rsidR="00D147A2" w:rsidRPr="0093028E">
              <w:rPr>
                <w:rFonts w:hint="eastAsia"/>
                <w:sz w:val="24"/>
              </w:rPr>
              <w:t xml:space="preserve">　</w:t>
            </w:r>
          </w:p>
          <w:p w14:paraId="61108133" w14:textId="77777777" w:rsidR="008F013A" w:rsidRPr="0093028E" w:rsidRDefault="008F013A" w:rsidP="00EE55E0">
            <w:pPr>
              <w:jc w:val="right"/>
              <w:rPr>
                <w:sz w:val="24"/>
              </w:rPr>
            </w:pPr>
          </w:p>
          <w:p w14:paraId="513970B8" w14:textId="49D36399" w:rsidR="00531FF4" w:rsidRPr="0093028E" w:rsidRDefault="00AC5E37" w:rsidP="00E11666">
            <w:pPr>
              <w:ind w:firstLineChars="100" w:firstLine="240"/>
              <w:rPr>
                <w:sz w:val="24"/>
              </w:rPr>
            </w:pPr>
            <w:r w:rsidRPr="0093028E">
              <w:rPr>
                <w:rFonts w:hint="eastAsia"/>
                <w:sz w:val="24"/>
              </w:rPr>
              <w:t>那覇市長　知</w:t>
            </w:r>
            <w:r w:rsidR="00D7469E" w:rsidRPr="0093028E">
              <w:rPr>
                <w:rFonts w:hint="eastAsia"/>
                <w:sz w:val="24"/>
              </w:rPr>
              <w:t xml:space="preserve"> </w:t>
            </w:r>
            <w:r w:rsidRPr="0093028E">
              <w:rPr>
                <w:rFonts w:hint="eastAsia"/>
                <w:sz w:val="24"/>
              </w:rPr>
              <w:t>念</w:t>
            </w:r>
            <w:r w:rsidR="00D7469E" w:rsidRPr="0093028E">
              <w:rPr>
                <w:rFonts w:hint="eastAsia"/>
                <w:sz w:val="24"/>
              </w:rPr>
              <w:t xml:space="preserve"> </w:t>
            </w:r>
            <w:r w:rsidRPr="0093028E">
              <w:rPr>
                <w:rFonts w:hint="eastAsia"/>
                <w:sz w:val="24"/>
              </w:rPr>
              <w:t>覚</w:t>
            </w:r>
            <w:r w:rsidR="00AA0701" w:rsidRPr="0093028E">
              <w:rPr>
                <w:rFonts w:hint="eastAsia"/>
                <w:sz w:val="24"/>
              </w:rPr>
              <w:t xml:space="preserve">　宛</w:t>
            </w:r>
          </w:p>
          <w:p w14:paraId="23A631F7" w14:textId="77777777" w:rsidR="00531FF4" w:rsidRPr="0093028E" w:rsidRDefault="00531FF4" w:rsidP="00EE55E0">
            <w:pPr>
              <w:rPr>
                <w:sz w:val="24"/>
              </w:rPr>
            </w:pPr>
          </w:p>
          <w:p w14:paraId="39D79285" w14:textId="77777777" w:rsidR="00531FF4" w:rsidRPr="0093028E" w:rsidRDefault="00531FF4" w:rsidP="00B27895">
            <w:pPr>
              <w:ind w:leftChars="20" w:left="42" w:firstLineChars="350" w:firstLine="4200"/>
              <w:rPr>
                <w:sz w:val="24"/>
              </w:rPr>
            </w:pPr>
            <w:r w:rsidRPr="0093028E">
              <w:rPr>
                <w:rFonts w:hint="eastAsia"/>
                <w:spacing w:val="480"/>
                <w:kern w:val="0"/>
                <w:sz w:val="24"/>
                <w:fitText w:val="1440" w:id="315250688"/>
              </w:rPr>
              <w:t>住</w:t>
            </w:r>
            <w:r w:rsidRPr="0093028E">
              <w:rPr>
                <w:rFonts w:hint="eastAsia"/>
                <w:kern w:val="0"/>
                <w:sz w:val="24"/>
                <w:fitText w:val="1440" w:id="315250688"/>
              </w:rPr>
              <w:t>所</w:t>
            </w:r>
          </w:p>
          <w:p w14:paraId="1E1CBE3A" w14:textId="77777777" w:rsidR="00531FF4" w:rsidRPr="0093028E" w:rsidRDefault="00531FF4" w:rsidP="00B27895">
            <w:pPr>
              <w:ind w:leftChars="20" w:left="42" w:firstLineChars="1750" w:firstLine="4200"/>
              <w:rPr>
                <w:sz w:val="24"/>
              </w:rPr>
            </w:pPr>
            <w:r w:rsidRPr="0093028E">
              <w:rPr>
                <w:rFonts w:hint="eastAsia"/>
                <w:sz w:val="24"/>
              </w:rPr>
              <w:t>商号又は名称</w:t>
            </w:r>
          </w:p>
          <w:p w14:paraId="4FBA7C9A" w14:textId="7565A3E9" w:rsidR="00B27895" w:rsidRPr="0093028E" w:rsidRDefault="00531FF4" w:rsidP="00B27895">
            <w:pPr>
              <w:ind w:firstLineChars="1414" w:firstLine="4242"/>
              <w:rPr>
                <w:sz w:val="24"/>
              </w:rPr>
            </w:pPr>
            <w:r w:rsidRPr="0093028E">
              <w:rPr>
                <w:rFonts w:hint="eastAsia"/>
                <w:spacing w:val="30"/>
                <w:kern w:val="0"/>
                <w:sz w:val="24"/>
                <w:fitText w:val="1440" w:id="315250689"/>
              </w:rPr>
              <w:t>代表者氏</w:t>
            </w:r>
            <w:r w:rsidRPr="0093028E">
              <w:rPr>
                <w:rFonts w:hint="eastAsia"/>
                <w:kern w:val="0"/>
                <w:sz w:val="24"/>
                <w:fitText w:val="1440" w:id="315250689"/>
              </w:rPr>
              <w:t>名</w:t>
            </w:r>
            <w:r w:rsidRPr="0093028E">
              <w:rPr>
                <w:rFonts w:hint="eastAsia"/>
                <w:sz w:val="24"/>
              </w:rPr>
              <w:t xml:space="preserve">                 </w:t>
            </w:r>
            <w:r w:rsidR="00B27895" w:rsidRPr="0093028E">
              <w:rPr>
                <w:rFonts w:hint="eastAsia"/>
                <w:sz w:val="24"/>
              </w:rPr>
              <w:t xml:space="preserve"> </w:t>
            </w:r>
            <w:r w:rsidR="00AA0701" w:rsidRPr="0093028E">
              <w:rPr>
                <w:rFonts w:hint="eastAsia"/>
                <w:sz w:val="24"/>
              </w:rPr>
              <w:t xml:space="preserve">　</w:t>
            </w:r>
            <w:r w:rsidRPr="0093028E">
              <w:rPr>
                <w:rFonts w:hint="eastAsia"/>
                <w:sz w:val="24"/>
              </w:rPr>
              <w:t xml:space="preserve">    </w:t>
            </w:r>
            <w:r w:rsidRPr="0093028E">
              <w:rPr>
                <w:rFonts w:hint="eastAsia"/>
                <w:sz w:val="24"/>
              </w:rPr>
              <w:t>印</w:t>
            </w:r>
          </w:p>
          <w:p w14:paraId="404B0F5D" w14:textId="77777777" w:rsidR="00B27895" w:rsidRPr="0093028E" w:rsidRDefault="00531FF4" w:rsidP="00B27895">
            <w:pPr>
              <w:ind w:leftChars="21" w:left="44" w:firstLineChars="700" w:firstLine="4200"/>
              <w:rPr>
                <w:sz w:val="24"/>
              </w:rPr>
            </w:pPr>
            <w:r w:rsidRPr="0093028E">
              <w:rPr>
                <w:rFonts w:hint="eastAsia"/>
                <w:spacing w:val="180"/>
                <w:kern w:val="0"/>
                <w:sz w:val="24"/>
                <w:fitText w:val="1440" w:id="315250690"/>
              </w:rPr>
              <w:t>連絡</w:t>
            </w:r>
            <w:r w:rsidRPr="0093028E">
              <w:rPr>
                <w:rFonts w:hint="eastAsia"/>
                <w:kern w:val="0"/>
                <w:sz w:val="24"/>
                <w:fitText w:val="1440" w:id="315250690"/>
              </w:rPr>
              <w:t>先</w:t>
            </w:r>
            <w:r w:rsidRPr="0093028E">
              <w:rPr>
                <w:rFonts w:hint="eastAsia"/>
                <w:kern w:val="0"/>
                <w:sz w:val="24"/>
              </w:rPr>
              <w:t xml:space="preserve">  </w:t>
            </w:r>
            <w:r w:rsidRPr="0093028E">
              <w:rPr>
                <w:rFonts w:hint="eastAsia"/>
                <w:sz w:val="24"/>
              </w:rPr>
              <w:t>TEL</w:t>
            </w:r>
          </w:p>
          <w:p w14:paraId="1A994073" w14:textId="77777777" w:rsidR="00531FF4" w:rsidRPr="0093028E" w:rsidRDefault="00531FF4" w:rsidP="00B27895">
            <w:pPr>
              <w:ind w:leftChars="20" w:left="42" w:firstLineChars="2450" w:firstLine="5880"/>
              <w:rPr>
                <w:sz w:val="24"/>
              </w:rPr>
            </w:pPr>
            <w:r w:rsidRPr="0093028E">
              <w:rPr>
                <w:rFonts w:hint="eastAsia"/>
                <w:sz w:val="24"/>
              </w:rPr>
              <w:t>FAX</w:t>
            </w:r>
          </w:p>
          <w:p w14:paraId="044A3135" w14:textId="77777777" w:rsidR="00531FF4" w:rsidRPr="0093028E" w:rsidRDefault="00531FF4" w:rsidP="00EE55E0">
            <w:pPr>
              <w:rPr>
                <w:sz w:val="24"/>
              </w:rPr>
            </w:pPr>
          </w:p>
          <w:p w14:paraId="2D4E5EED" w14:textId="77777777" w:rsidR="006D31F1" w:rsidRPr="0093028E" w:rsidRDefault="006D31F1" w:rsidP="00EE55E0">
            <w:pPr>
              <w:rPr>
                <w:sz w:val="24"/>
              </w:rPr>
            </w:pPr>
          </w:p>
          <w:p w14:paraId="329C6511" w14:textId="4108A99A" w:rsidR="00531FF4" w:rsidRPr="0093028E" w:rsidRDefault="00531FF4" w:rsidP="00EE55E0">
            <w:pPr>
              <w:rPr>
                <w:sz w:val="24"/>
              </w:rPr>
            </w:pPr>
            <w:r w:rsidRPr="0093028E">
              <w:rPr>
                <w:rFonts w:hint="eastAsia"/>
                <w:sz w:val="24"/>
              </w:rPr>
              <w:t xml:space="preserve">　</w:t>
            </w:r>
            <w:r w:rsidR="003761C1" w:rsidRPr="0093028E">
              <w:rPr>
                <w:rFonts w:hint="eastAsia"/>
                <w:sz w:val="24"/>
              </w:rPr>
              <w:t>令和</w:t>
            </w:r>
            <w:r w:rsidR="00A27320" w:rsidRPr="0093028E">
              <w:rPr>
                <w:rFonts w:hint="eastAsia"/>
                <w:sz w:val="24"/>
              </w:rPr>
              <w:t>６</w:t>
            </w:r>
            <w:r w:rsidRPr="0093028E">
              <w:rPr>
                <w:rFonts w:hint="eastAsia"/>
                <w:sz w:val="24"/>
              </w:rPr>
              <w:t>年</w:t>
            </w:r>
            <w:r w:rsidR="00A27320" w:rsidRPr="0093028E">
              <w:rPr>
                <w:rFonts w:hint="eastAsia"/>
                <w:sz w:val="24"/>
              </w:rPr>
              <w:t>４</w:t>
            </w:r>
            <w:r w:rsidRPr="0093028E">
              <w:rPr>
                <w:rFonts w:hint="eastAsia"/>
                <w:sz w:val="24"/>
              </w:rPr>
              <w:t>月</w:t>
            </w:r>
            <w:r w:rsidR="00576EBA" w:rsidRPr="0093028E">
              <w:rPr>
                <w:rFonts w:hint="eastAsia"/>
                <w:sz w:val="24"/>
              </w:rPr>
              <w:t>３</w:t>
            </w:r>
            <w:r w:rsidR="00D50439" w:rsidRPr="0093028E">
              <w:rPr>
                <w:rFonts w:hint="eastAsia"/>
                <w:sz w:val="24"/>
              </w:rPr>
              <w:t>日付けで公告のあった</w:t>
            </w:r>
            <w:r w:rsidR="00865CF6" w:rsidRPr="0093028E">
              <w:rPr>
                <w:rFonts w:hint="eastAsia"/>
                <w:sz w:val="24"/>
              </w:rPr>
              <w:t>「</w:t>
            </w:r>
            <w:r w:rsidR="003761C1" w:rsidRPr="0093028E">
              <w:rPr>
                <w:rFonts w:hint="eastAsia"/>
                <w:sz w:val="24"/>
              </w:rPr>
              <w:t>令和</w:t>
            </w:r>
            <w:r w:rsidR="00A27320" w:rsidRPr="0093028E">
              <w:rPr>
                <w:rFonts w:hint="eastAsia"/>
                <w:sz w:val="24"/>
              </w:rPr>
              <w:t>６</w:t>
            </w:r>
            <w:r w:rsidR="00865CF6" w:rsidRPr="0093028E">
              <w:rPr>
                <w:rFonts w:hint="eastAsia"/>
                <w:sz w:val="24"/>
              </w:rPr>
              <w:t>年度</w:t>
            </w:r>
            <w:r w:rsidR="00371063" w:rsidRPr="0093028E">
              <w:rPr>
                <w:rFonts w:hint="eastAsia"/>
                <w:sz w:val="24"/>
              </w:rPr>
              <w:t>マチグヮー総合案内所事業</w:t>
            </w:r>
            <w:r w:rsidRPr="0093028E">
              <w:rPr>
                <w:rFonts w:hint="eastAsia"/>
                <w:sz w:val="24"/>
              </w:rPr>
              <w:t>業務委託</w:t>
            </w:r>
            <w:r w:rsidR="00865CF6" w:rsidRPr="0093028E">
              <w:rPr>
                <w:rFonts w:hint="eastAsia"/>
                <w:sz w:val="24"/>
              </w:rPr>
              <w:t>」</w:t>
            </w:r>
            <w:r w:rsidRPr="0093028E">
              <w:rPr>
                <w:rFonts w:hint="eastAsia"/>
                <w:sz w:val="24"/>
              </w:rPr>
              <w:t>に</w:t>
            </w:r>
            <w:r w:rsidR="008521FC" w:rsidRPr="0093028E">
              <w:rPr>
                <w:rFonts w:hint="eastAsia"/>
                <w:sz w:val="24"/>
              </w:rPr>
              <w:t>関する制限付</w:t>
            </w:r>
            <w:r w:rsidRPr="0093028E">
              <w:rPr>
                <w:rFonts w:hint="eastAsia"/>
                <w:sz w:val="24"/>
              </w:rPr>
              <w:t>一般競争入札に参加する資格の審査</w:t>
            </w:r>
            <w:r w:rsidR="00604944" w:rsidRPr="0093028E">
              <w:rPr>
                <w:rFonts w:hint="eastAsia"/>
                <w:sz w:val="24"/>
              </w:rPr>
              <w:t>を</w:t>
            </w:r>
            <w:r w:rsidR="00A43795" w:rsidRPr="0093028E">
              <w:rPr>
                <w:rFonts w:hint="eastAsia"/>
                <w:sz w:val="24"/>
              </w:rPr>
              <w:t>申請します。</w:t>
            </w:r>
          </w:p>
          <w:p w14:paraId="34DE1525" w14:textId="77777777" w:rsidR="00531FF4" w:rsidRPr="0093028E" w:rsidRDefault="008521FC" w:rsidP="008521FC">
            <w:pPr>
              <w:rPr>
                <w:sz w:val="24"/>
              </w:rPr>
            </w:pPr>
            <w:r w:rsidRPr="0093028E">
              <w:rPr>
                <w:rFonts w:hint="eastAsia"/>
                <w:sz w:val="24"/>
              </w:rPr>
              <w:t xml:space="preserve">　</w:t>
            </w:r>
            <w:r w:rsidR="00531FF4" w:rsidRPr="0093028E">
              <w:rPr>
                <w:rFonts w:hint="eastAsia"/>
                <w:sz w:val="24"/>
              </w:rPr>
              <w:t>なお、</w:t>
            </w:r>
            <w:r w:rsidR="00427B39" w:rsidRPr="0093028E">
              <w:rPr>
                <w:rFonts w:hint="eastAsia"/>
                <w:sz w:val="24"/>
              </w:rPr>
              <w:t>同</w:t>
            </w:r>
            <w:r w:rsidR="00531FF4" w:rsidRPr="0093028E">
              <w:rPr>
                <w:rFonts w:hint="eastAsia"/>
                <w:sz w:val="24"/>
              </w:rPr>
              <w:t>入札説明書</w:t>
            </w:r>
            <w:r w:rsidR="007A0781" w:rsidRPr="0093028E">
              <w:rPr>
                <w:rFonts w:hint="eastAsia"/>
                <w:sz w:val="24"/>
              </w:rPr>
              <w:t>「</w:t>
            </w:r>
            <w:r w:rsidR="0040242A" w:rsidRPr="0093028E">
              <w:rPr>
                <w:rFonts w:hint="eastAsia"/>
                <w:sz w:val="24"/>
              </w:rPr>
              <w:t>５</w:t>
            </w:r>
            <w:r w:rsidR="00002CE8" w:rsidRPr="0093028E">
              <w:rPr>
                <w:rFonts w:hint="eastAsia"/>
                <w:sz w:val="24"/>
              </w:rPr>
              <w:t xml:space="preserve">　入札に参加する者に必要な資格</w:t>
            </w:r>
            <w:r w:rsidR="007A0781" w:rsidRPr="0093028E">
              <w:rPr>
                <w:rFonts w:hint="eastAsia"/>
                <w:sz w:val="24"/>
              </w:rPr>
              <w:t>」の</w:t>
            </w:r>
            <w:r w:rsidR="002E7335" w:rsidRPr="0093028E">
              <w:rPr>
                <w:rFonts w:hint="eastAsia"/>
                <w:sz w:val="24"/>
              </w:rPr>
              <w:t>すべて</w:t>
            </w:r>
            <w:r w:rsidR="007A0781" w:rsidRPr="0093028E">
              <w:rPr>
                <w:rFonts w:hint="eastAsia"/>
                <w:sz w:val="24"/>
              </w:rPr>
              <w:t>に該当すること並びに申請書及び添付書類の内容について事実と相違ないことを誓約します。</w:t>
            </w:r>
          </w:p>
          <w:p w14:paraId="46DDE95C" w14:textId="77777777" w:rsidR="00002CE8" w:rsidRPr="0093028E" w:rsidRDefault="008F4D7F" w:rsidP="008F4D7F">
            <w:pPr>
              <w:rPr>
                <w:sz w:val="24"/>
              </w:rPr>
            </w:pPr>
            <w:r w:rsidRPr="0093028E">
              <w:rPr>
                <w:rFonts w:hint="eastAsia"/>
                <w:sz w:val="24"/>
              </w:rPr>
              <w:t xml:space="preserve">　</w:t>
            </w:r>
            <w:r w:rsidR="00002CE8" w:rsidRPr="0093028E">
              <w:rPr>
                <w:rFonts w:hint="eastAsia"/>
                <w:sz w:val="24"/>
              </w:rPr>
              <w:t>また、入札後においても同入札説明書の「</w:t>
            </w:r>
            <w:r w:rsidR="0040242A" w:rsidRPr="0093028E">
              <w:rPr>
                <w:rFonts w:hint="eastAsia"/>
                <w:sz w:val="24"/>
              </w:rPr>
              <w:t>５</w:t>
            </w:r>
            <w:r w:rsidR="00002CE8" w:rsidRPr="0093028E">
              <w:rPr>
                <w:rFonts w:hint="eastAsia"/>
                <w:sz w:val="24"/>
              </w:rPr>
              <w:t xml:space="preserve">　入札に参加する者に必要な資格」のいずれかに該当しないこととなった場合は、直ちに貴市に報告することをあわせて誓約します。</w:t>
            </w:r>
          </w:p>
          <w:p w14:paraId="4A4E3BBF" w14:textId="77777777" w:rsidR="00531FF4" w:rsidRPr="0093028E" w:rsidRDefault="00531FF4" w:rsidP="00EE55E0">
            <w:pPr>
              <w:rPr>
                <w:sz w:val="24"/>
              </w:rPr>
            </w:pPr>
            <w:r w:rsidRPr="0093028E">
              <w:rPr>
                <w:rFonts w:hint="eastAsia"/>
                <w:sz w:val="24"/>
              </w:rPr>
              <w:t xml:space="preserve">　</w:t>
            </w:r>
            <w:r w:rsidR="000330D6" w:rsidRPr="0093028E">
              <w:rPr>
                <w:rFonts w:hint="eastAsia"/>
                <w:sz w:val="24"/>
              </w:rPr>
              <w:t>資格確認のため、官公署及び那覇市関係課への照会を行うことについて承諾します。</w:t>
            </w:r>
          </w:p>
          <w:p w14:paraId="3656F99C" w14:textId="77777777" w:rsidR="00531FF4" w:rsidRPr="0093028E" w:rsidRDefault="00531FF4" w:rsidP="00506907">
            <w:pPr>
              <w:pStyle w:val="a3"/>
              <w:jc w:val="both"/>
              <w:rPr>
                <w:rFonts w:ascii="Century"/>
              </w:rPr>
            </w:pPr>
          </w:p>
          <w:p w14:paraId="41B2ACBD" w14:textId="77777777" w:rsidR="00506907" w:rsidRPr="0093028E" w:rsidRDefault="00B00C3B" w:rsidP="00B00C3B">
            <w:pPr>
              <w:jc w:val="center"/>
              <w:rPr>
                <w:sz w:val="24"/>
              </w:rPr>
            </w:pPr>
            <w:r w:rsidRPr="0093028E">
              <w:rPr>
                <w:rFonts w:hint="eastAsia"/>
                <w:sz w:val="24"/>
              </w:rPr>
              <w:t>記</w:t>
            </w:r>
          </w:p>
          <w:p w14:paraId="7E99AB0B" w14:textId="77777777" w:rsidR="00B00C3B" w:rsidRPr="0093028E" w:rsidRDefault="00B00C3B" w:rsidP="00B00C3B">
            <w:pPr>
              <w:rPr>
                <w:sz w:val="24"/>
              </w:rPr>
            </w:pPr>
          </w:p>
          <w:p w14:paraId="6843C3C6" w14:textId="77777777" w:rsidR="00531FF4" w:rsidRPr="0093028E" w:rsidRDefault="00531FF4" w:rsidP="00EE55E0">
            <w:pPr>
              <w:rPr>
                <w:sz w:val="24"/>
              </w:rPr>
            </w:pPr>
            <w:r w:rsidRPr="0093028E">
              <w:rPr>
                <w:rFonts w:hint="eastAsia"/>
                <w:sz w:val="24"/>
              </w:rPr>
              <w:t>添付資料</w:t>
            </w:r>
            <w:r w:rsidR="00EC64FE" w:rsidRPr="0093028E">
              <w:rPr>
                <w:rFonts w:hint="eastAsia"/>
                <w:sz w:val="24"/>
              </w:rPr>
              <w:t>（</w:t>
            </w:r>
            <w:r w:rsidR="00604944" w:rsidRPr="0093028E">
              <w:rPr>
                <w:rFonts w:hint="eastAsia"/>
                <w:sz w:val="24"/>
              </w:rPr>
              <w:t>各１部ずつ添付すること</w:t>
            </w:r>
            <w:r w:rsidR="00EC64FE" w:rsidRPr="0093028E">
              <w:rPr>
                <w:rFonts w:hint="eastAsia"/>
                <w:sz w:val="24"/>
              </w:rPr>
              <w:t>）</w:t>
            </w:r>
          </w:p>
          <w:p w14:paraId="2C742CFF" w14:textId="626F1752" w:rsidR="00CC2961" w:rsidRPr="0093028E" w:rsidRDefault="00C64E34" w:rsidP="00EE55E0">
            <w:pPr>
              <w:rPr>
                <w:sz w:val="24"/>
              </w:rPr>
            </w:pPr>
            <w:r w:rsidRPr="0093028E">
              <w:rPr>
                <w:rFonts w:hint="eastAsia"/>
                <w:sz w:val="24"/>
              </w:rPr>
              <w:t>１</w:t>
            </w:r>
            <w:r w:rsidR="00CC2961" w:rsidRPr="0093028E">
              <w:rPr>
                <w:rFonts w:hint="eastAsia"/>
                <w:sz w:val="24"/>
              </w:rPr>
              <w:t xml:space="preserve">　</w:t>
            </w:r>
            <w:r w:rsidR="00371063" w:rsidRPr="0093028E">
              <w:rPr>
                <w:rFonts w:ascii="ＭＳ 明朝" w:hAnsi="ＭＳ 明朝" w:hint="eastAsia"/>
                <w:sz w:val="24"/>
              </w:rPr>
              <w:t>法人概要書（様式第2号）</w:t>
            </w:r>
          </w:p>
          <w:p w14:paraId="7FEEF9BD" w14:textId="040FE626" w:rsidR="00531FF4" w:rsidRPr="0093028E" w:rsidRDefault="00C64E34" w:rsidP="00EE55E0">
            <w:pPr>
              <w:rPr>
                <w:sz w:val="24"/>
              </w:rPr>
            </w:pPr>
            <w:r w:rsidRPr="0093028E">
              <w:rPr>
                <w:rFonts w:hint="eastAsia"/>
                <w:sz w:val="24"/>
              </w:rPr>
              <w:t>２</w:t>
            </w:r>
            <w:r w:rsidR="00531FF4" w:rsidRPr="0093028E">
              <w:rPr>
                <w:rFonts w:hint="eastAsia"/>
                <w:sz w:val="24"/>
              </w:rPr>
              <w:t xml:space="preserve">　</w:t>
            </w:r>
            <w:r w:rsidR="00371063" w:rsidRPr="0093028E">
              <w:rPr>
                <w:rFonts w:ascii="ＭＳ 明朝" w:hAnsi="ＭＳ 明朝"/>
                <w:sz w:val="24"/>
              </w:rPr>
              <w:t>商業登記簿謄本又は登記事項証明書（履歴事項全部証明書）</w:t>
            </w:r>
          </w:p>
          <w:p w14:paraId="0DEFD654" w14:textId="3BA985B2" w:rsidR="00531FF4" w:rsidRPr="0093028E" w:rsidRDefault="00C64E34" w:rsidP="00754047">
            <w:pPr>
              <w:rPr>
                <w:rFonts w:ascii="ＭＳ 明朝" w:hAnsi="ＭＳ 明朝"/>
                <w:sz w:val="24"/>
              </w:rPr>
            </w:pPr>
            <w:r w:rsidRPr="0093028E">
              <w:rPr>
                <w:rFonts w:hint="eastAsia"/>
                <w:sz w:val="24"/>
              </w:rPr>
              <w:t>３</w:t>
            </w:r>
            <w:r w:rsidR="00754047" w:rsidRPr="0093028E">
              <w:rPr>
                <w:rFonts w:hint="eastAsia"/>
                <w:sz w:val="24"/>
              </w:rPr>
              <w:t xml:space="preserve">　</w:t>
            </w:r>
            <w:r w:rsidR="00371063" w:rsidRPr="0093028E">
              <w:rPr>
                <w:rFonts w:ascii="ＭＳ 明朝" w:hAnsi="ＭＳ 明朝" w:hint="eastAsia"/>
                <w:sz w:val="24"/>
              </w:rPr>
              <w:t>市税納税証明書（写し可）</w:t>
            </w:r>
          </w:p>
          <w:p w14:paraId="717AD421" w14:textId="11A9875C" w:rsidR="00371063" w:rsidRPr="0093028E" w:rsidRDefault="00371063" w:rsidP="00754047">
            <w:pPr>
              <w:rPr>
                <w:sz w:val="24"/>
              </w:rPr>
            </w:pPr>
            <w:r w:rsidRPr="0093028E">
              <w:rPr>
                <w:rFonts w:ascii="ＭＳ 明朝" w:hAnsi="ＭＳ 明朝" w:hint="eastAsia"/>
                <w:sz w:val="24"/>
              </w:rPr>
              <w:t>４　使用印鑑届</w:t>
            </w:r>
          </w:p>
          <w:p w14:paraId="44FE01FF" w14:textId="77777777" w:rsidR="00FA5109" w:rsidRPr="0093028E" w:rsidRDefault="00FA5109" w:rsidP="00754047">
            <w:pPr>
              <w:rPr>
                <w:sz w:val="24"/>
              </w:rPr>
            </w:pPr>
          </w:p>
          <w:p w14:paraId="5F9F774A" w14:textId="77777777" w:rsidR="006D31F1" w:rsidRPr="0093028E" w:rsidRDefault="006D31F1" w:rsidP="00754047">
            <w:pPr>
              <w:rPr>
                <w:sz w:val="24"/>
              </w:rPr>
            </w:pPr>
          </w:p>
          <w:p w14:paraId="03B0420E" w14:textId="77777777" w:rsidR="00FA5109" w:rsidRPr="0093028E" w:rsidRDefault="00FA5109" w:rsidP="00754047">
            <w:pPr>
              <w:rPr>
                <w:sz w:val="24"/>
              </w:rPr>
            </w:pPr>
            <w:r w:rsidRPr="0093028E">
              <w:rPr>
                <w:rFonts w:hint="eastAsia"/>
                <w:sz w:val="24"/>
              </w:rPr>
              <w:t>※留意事項</w:t>
            </w:r>
          </w:p>
          <w:p w14:paraId="1BE2C358" w14:textId="193BEF1A" w:rsidR="00FA5109" w:rsidRPr="0093028E" w:rsidRDefault="00FA5109" w:rsidP="00FA5109">
            <w:pPr>
              <w:ind w:left="185" w:hangingChars="77" w:hanging="185"/>
              <w:rPr>
                <w:sz w:val="24"/>
              </w:rPr>
            </w:pPr>
            <w:r w:rsidRPr="0093028E">
              <w:rPr>
                <w:rFonts w:hint="eastAsia"/>
                <w:sz w:val="24"/>
              </w:rPr>
              <w:t>１　入札参加希望者は、</w:t>
            </w:r>
            <w:r w:rsidR="00EC64FE" w:rsidRPr="0093028E">
              <w:rPr>
                <w:rFonts w:hint="eastAsia"/>
                <w:sz w:val="24"/>
              </w:rPr>
              <w:t>申請者の住所・</w:t>
            </w:r>
            <w:r w:rsidR="00EC64FE" w:rsidRPr="0093028E">
              <w:rPr>
                <w:rFonts w:asciiTheme="minorEastAsia" w:eastAsiaTheme="minorEastAsia" w:hAnsiTheme="minorEastAsia" w:hint="eastAsia"/>
                <w:sz w:val="24"/>
              </w:rPr>
              <w:t>氏名を記載した長形3号封筒に</w:t>
            </w:r>
            <w:r w:rsidR="007022B8" w:rsidRPr="0093028E">
              <w:rPr>
                <w:rFonts w:asciiTheme="minorEastAsia" w:eastAsiaTheme="minorEastAsia" w:hAnsiTheme="minorEastAsia" w:hint="eastAsia"/>
                <w:sz w:val="24"/>
              </w:rPr>
              <w:t>94円</w:t>
            </w:r>
            <w:r w:rsidRPr="0093028E">
              <w:rPr>
                <w:rFonts w:asciiTheme="minorEastAsia" w:eastAsiaTheme="minorEastAsia" w:hAnsiTheme="minorEastAsia" w:hint="eastAsia"/>
                <w:sz w:val="24"/>
              </w:rPr>
              <w:t>切</w:t>
            </w:r>
            <w:r w:rsidRPr="0093028E">
              <w:rPr>
                <w:rFonts w:hint="eastAsia"/>
                <w:sz w:val="24"/>
              </w:rPr>
              <w:t>手を貼付し</w:t>
            </w:r>
            <w:r w:rsidR="00EC64FE" w:rsidRPr="0093028E">
              <w:rPr>
                <w:rFonts w:hint="eastAsia"/>
                <w:sz w:val="24"/>
              </w:rPr>
              <w:t>、申請書</w:t>
            </w:r>
            <w:r w:rsidRPr="0093028E">
              <w:rPr>
                <w:rFonts w:hint="eastAsia"/>
                <w:sz w:val="24"/>
              </w:rPr>
              <w:t>と併せて提出すること。</w:t>
            </w:r>
          </w:p>
          <w:p w14:paraId="656CB98B" w14:textId="2A901ED0" w:rsidR="00FA5109" w:rsidRPr="0093028E" w:rsidRDefault="00FA5109" w:rsidP="00371063">
            <w:pPr>
              <w:ind w:left="185" w:hangingChars="77" w:hanging="185"/>
              <w:rPr>
                <w:sz w:val="24"/>
              </w:rPr>
            </w:pPr>
            <w:r w:rsidRPr="0093028E">
              <w:rPr>
                <w:rFonts w:hint="eastAsia"/>
                <w:sz w:val="24"/>
              </w:rPr>
              <w:t xml:space="preserve">２　</w:t>
            </w:r>
            <w:r w:rsidR="000D0916" w:rsidRPr="0093028E">
              <w:rPr>
                <w:rFonts w:hint="eastAsia"/>
                <w:sz w:val="24"/>
              </w:rPr>
              <w:t>申請者名等の記載部分には</w:t>
            </w:r>
            <w:r w:rsidR="00371063" w:rsidRPr="0093028E">
              <w:rPr>
                <w:rFonts w:ascii="ＭＳ 明朝" w:hAnsi="ＭＳ 明朝" w:hint="eastAsia"/>
                <w:sz w:val="24"/>
              </w:rPr>
              <w:t>使用印鑑届印</w:t>
            </w:r>
            <w:r w:rsidR="000D0916" w:rsidRPr="0093028E">
              <w:rPr>
                <w:rFonts w:hint="eastAsia"/>
                <w:sz w:val="24"/>
              </w:rPr>
              <w:t>を押印すること。</w:t>
            </w:r>
          </w:p>
        </w:tc>
      </w:tr>
    </w:tbl>
    <w:p w14:paraId="679A23B1" w14:textId="77777777" w:rsidR="00644A20" w:rsidRPr="0093028E" w:rsidRDefault="00644A20" w:rsidP="00531FF4">
      <w:pPr>
        <w:rPr>
          <w:sz w:val="24"/>
        </w:rPr>
      </w:pPr>
    </w:p>
    <w:sectPr w:rsidR="00644A20" w:rsidRPr="0093028E" w:rsidSect="00F54759">
      <w:pgSz w:w="11906" w:h="16838"/>
      <w:pgMar w:top="1440" w:right="1080" w:bottom="1440" w:left="1080" w:header="851"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C88C" w14:textId="77777777" w:rsidR="00B858EF" w:rsidRDefault="00B858EF" w:rsidP="001F62D0">
      <w:r>
        <w:separator/>
      </w:r>
    </w:p>
  </w:endnote>
  <w:endnote w:type="continuationSeparator" w:id="0">
    <w:p w14:paraId="1DB89ACE" w14:textId="77777777" w:rsidR="00B858EF" w:rsidRDefault="00B858EF" w:rsidP="001F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7802" w14:textId="77777777" w:rsidR="00B858EF" w:rsidRDefault="00B858EF" w:rsidP="001F62D0">
      <w:r>
        <w:separator/>
      </w:r>
    </w:p>
  </w:footnote>
  <w:footnote w:type="continuationSeparator" w:id="0">
    <w:p w14:paraId="0A7EC93E" w14:textId="77777777" w:rsidR="00B858EF" w:rsidRDefault="00B858EF" w:rsidP="001F62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2EA"/>
    <w:multiLevelType w:val="hybridMultilevel"/>
    <w:tmpl w:val="1CCE58C2"/>
    <w:lvl w:ilvl="0" w:tplc="564859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B759D"/>
    <w:multiLevelType w:val="hybridMultilevel"/>
    <w:tmpl w:val="0CB023F6"/>
    <w:lvl w:ilvl="0" w:tplc="F7F2A3C4">
      <w:start w:val="1"/>
      <w:numFmt w:val="decimal"/>
      <w:lvlText w:val="%1."/>
      <w:lvlJc w:val="left"/>
      <w:pPr>
        <w:tabs>
          <w:tab w:val="num" w:pos="360"/>
        </w:tabs>
        <w:ind w:left="360" w:hanging="360"/>
      </w:pPr>
      <w:rPr>
        <w:rFonts w:hint="default"/>
      </w:rPr>
    </w:lvl>
    <w:lvl w:ilvl="1" w:tplc="1056272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B90A1B"/>
    <w:multiLevelType w:val="singleLevel"/>
    <w:tmpl w:val="DA78D1E2"/>
    <w:lvl w:ilvl="0">
      <w:start w:val="1"/>
      <w:numFmt w:val="decimalFullWidth"/>
      <w:lvlText w:val="（%1）"/>
      <w:lvlJc w:val="left"/>
      <w:pPr>
        <w:tabs>
          <w:tab w:val="num" w:pos="795"/>
        </w:tabs>
        <w:ind w:left="795" w:hanging="795"/>
      </w:pPr>
      <w:rPr>
        <w:rFonts w:hint="eastAsia"/>
      </w:rPr>
    </w:lvl>
  </w:abstractNum>
  <w:abstractNum w:abstractNumId="3" w15:restartNumberingAfterBreak="0">
    <w:nsid w:val="10640335"/>
    <w:multiLevelType w:val="hybridMultilevel"/>
    <w:tmpl w:val="EA6CE496"/>
    <w:lvl w:ilvl="0" w:tplc="89249134">
      <w:start w:val="1"/>
      <w:numFmt w:val="decimalEnclosedCircle"/>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0EC3BED"/>
    <w:multiLevelType w:val="hybridMultilevel"/>
    <w:tmpl w:val="443C489C"/>
    <w:lvl w:ilvl="0" w:tplc="583C7B6C">
      <w:start w:val="1"/>
      <w:numFmt w:val="decimalEnclosedCircle"/>
      <w:lvlText w:val="%1"/>
      <w:lvlJc w:val="left"/>
      <w:pPr>
        <w:tabs>
          <w:tab w:val="num" w:pos="1260"/>
        </w:tabs>
        <w:ind w:left="1260" w:hanging="420"/>
      </w:pPr>
    </w:lvl>
    <w:lvl w:ilvl="1" w:tplc="1AD81F2C">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DE8512B"/>
    <w:multiLevelType w:val="hybridMultilevel"/>
    <w:tmpl w:val="BF4AF8F4"/>
    <w:lvl w:ilvl="0" w:tplc="41DCF8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32C56"/>
    <w:multiLevelType w:val="hybridMultilevel"/>
    <w:tmpl w:val="75F6036C"/>
    <w:lvl w:ilvl="0" w:tplc="28E64C0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7" w15:restartNumberingAfterBreak="0">
    <w:nsid w:val="45296A48"/>
    <w:multiLevelType w:val="hybridMultilevel"/>
    <w:tmpl w:val="C57EECD8"/>
    <w:lvl w:ilvl="0" w:tplc="25EE745E">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923110"/>
    <w:multiLevelType w:val="hybridMultilevel"/>
    <w:tmpl w:val="7DAA7EDE"/>
    <w:lvl w:ilvl="0" w:tplc="98EE4A7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9" w15:restartNumberingAfterBreak="0">
    <w:nsid w:val="5A6C2FC6"/>
    <w:multiLevelType w:val="hybridMultilevel"/>
    <w:tmpl w:val="A1FCE4FC"/>
    <w:lvl w:ilvl="0" w:tplc="75083152">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0" w15:restartNumberingAfterBreak="0">
    <w:nsid w:val="6ED8266F"/>
    <w:multiLevelType w:val="hybridMultilevel"/>
    <w:tmpl w:val="A1FCE4FC"/>
    <w:lvl w:ilvl="0" w:tplc="75083152">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1" w15:restartNumberingAfterBreak="0">
    <w:nsid w:val="70B11913"/>
    <w:multiLevelType w:val="hybridMultilevel"/>
    <w:tmpl w:val="15A82966"/>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72F6296C"/>
    <w:multiLevelType w:val="hybridMultilevel"/>
    <w:tmpl w:val="B848313C"/>
    <w:lvl w:ilvl="0" w:tplc="6EA2BC26">
      <w:start w:val="1"/>
      <w:numFmt w:val="decimalEnclosedCircle"/>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E7A7241"/>
    <w:multiLevelType w:val="hybridMultilevel"/>
    <w:tmpl w:val="7FDC936E"/>
    <w:lvl w:ilvl="0" w:tplc="5B80C9A6">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8"/>
  </w:num>
  <w:num w:numId="10">
    <w:abstractNumId w:val="1"/>
  </w:num>
  <w:num w:numId="11">
    <w:abstractNumId w:val="2"/>
  </w:num>
  <w:num w:numId="12">
    <w:abstractNumId w:val="11"/>
  </w:num>
  <w:num w:numId="13">
    <w:abstractNumId w:val="6"/>
  </w:num>
  <w:num w:numId="14">
    <w:abstractNumId w:val="10"/>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99"/>
    <w:rsid w:val="00002CE8"/>
    <w:rsid w:val="00025562"/>
    <w:rsid w:val="000307A6"/>
    <w:rsid w:val="000330D6"/>
    <w:rsid w:val="00033768"/>
    <w:rsid w:val="0004312B"/>
    <w:rsid w:val="00066949"/>
    <w:rsid w:val="000D0916"/>
    <w:rsid w:val="000F3252"/>
    <w:rsid w:val="00100851"/>
    <w:rsid w:val="001126B3"/>
    <w:rsid w:val="001453BA"/>
    <w:rsid w:val="001457A3"/>
    <w:rsid w:val="00147A81"/>
    <w:rsid w:val="00153A2D"/>
    <w:rsid w:val="00172191"/>
    <w:rsid w:val="001F3305"/>
    <w:rsid w:val="001F60CD"/>
    <w:rsid w:val="001F62D0"/>
    <w:rsid w:val="00206200"/>
    <w:rsid w:val="00224BE8"/>
    <w:rsid w:val="00227F03"/>
    <w:rsid w:val="002320E4"/>
    <w:rsid w:val="002536B1"/>
    <w:rsid w:val="0026524D"/>
    <w:rsid w:val="00282714"/>
    <w:rsid w:val="0028426D"/>
    <w:rsid w:val="00296556"/>
    <w:rsid w:val="002A17D0"/>
    <w:rsid w:val="002A2E70"/>
    <w:rsid w:val="002B4A14"/>
    <w:rsid w:val="002B7477"/>
    <w:rsid w:val="002D575E"/>
    <w:rsid w:val="002E7335"/>
    <w:rsid w:val="003132C9"/>
    <w:rsid w:val="003158BB"/>
    <w:rsid w:val="003230A6"/>
    <w:rsid w:val="0033606B"/>
    <w:rsid w:val="00353DAF"/>
    <w:rsid w:val="00367827"/>
    <w:rsid w:val="00371063"/>
    <w:rsid w:val="003716EF"/>
    <w:rsid w:val="003761C1"/>
    <w:rsid w:val="0037739F"/>
    <w:rsid w:val="00396269"/>
    <w:rsid w:val="003D1F1C"/>
    <w:rsid w:val="003D4E84"/>
    <w:rsid w:val="003D4FAD"/>
    <w:rsid w:val="0040242A"/>
    <w:rsid w:val="004043CE"/>
    <w:rsid w:val="004245E4"/>
    <w:rsid w:val="00427B39"/>
    <w:rsid w:val="0043080B"/>
    <w:rsid w:val="00444E94"/>
    <w:rsid w:val="0046646F"/>
    <w:rsid w:val="00467CE0"/>
    <w:rsid w:val="00471C6E"/>
    <w:rsid w:val="00480555"/>
    <w:rsid w:val="00484D80"/>
    <w:rsid w:val="004A046E"/>
    <w:rsid w:val="004A0A5D"/>
    <w:rsid w:val="004B5D34"/>
    <w:rsid w:val="004C22B4"/>
    <w:rsid w:val="004C6E52"/>
    <w:rsid w:val="004D2B40"/>
    <w:rsid w:val="00506907"/>
    <w:rsid w:val="00507F03"/>
    <w:rsid w:val="00524B13"/>
    <w:rsid w:val="00525E6C"/>
    <w:rsid w:val="0053115C"/>
    <w:rsid w:val="00531FF4"/>
    <w:rsid w:val="00550D03"/>
    <w:rsid w:val="005526C2"/>
    <w:rsid w:val="00556445"/>
    <w:rsid w:val="00560571"/>
    <w:rsid w:val="00576EBA"/>
    <w:rsid w:val="00580AAA"/>
    <w:rsid w:val="00591E47"/>
    <w:rsid w:val="005A4A84"/>
    <w:rsid w:val="005B2E08"/>
    <w:rsid w:val="005E73AC"/>
    <w:rsid w:val="00601CA8"/>
    <w:rsid w:val="00604944"/>
    <w:rsid w:val="00607C1F"/>
    <w:rsid w:val="00624DF7"/>
    <w:rsid w:val="00644A20"/>
    <w:rsid w:val="00650B58"/>
    <w:rsid w:val="00653CFA"/>
    <w:rsid w:val="00666CB3"/>
    <w:rsid w:val="0067191F"/>
    <w:rsid w:val="006831F2"/>
    <w:rsid w:val="006974D8"/>
    <w:rsid w:val="00697A69"/>
    <w:rsid w:val="006A7FBF"/>
    <w:rsid w:val="006D31F1"/>
    <w:rsid w:val="006E2BF2"/>
    <w:rsid w:val="006F6344"/>
    <w:rsid w:val="006F637F"/>
    <w:rsid w:val="007022B8"/>
    <w:rsid w:val="0073616C"/>
    <w:rsid w:val="00743CA6"/>
    <w:rsid w:val="00752CB7"/>
    <w:rsid w:val="00754047"/>
    <w:rsid w:val="00755B34"/>
    <w:rsid w:val="00770F88"/>
    <w:rsid w:val="007A0781"/>
    <w:rsid w:val="007A1DDF"/>
    <w:rsid w:val="007C4804"/>
    <w:rsid w:val="007D19D0"/>
    <w:rsid w:val="00805078"/>
    <w:rsid w:val="008358C5"/>
    <w:rsid w:val="00841249"/>
    <w:rsid w:val="00845C9A"/>
    <w:rsid w:val="008520EA"/>
    <w:rsid w:val="008521FC"/>
    <w:rsid w:val="00865CF6"/>
    <w:rsid w:val="00882DA3"/>
    <w:rsid w:val="008926FD"/>
    <w:rsid w:val="008A6E5B"/>
    <w:rsid w:val="008B4486"/>
    <w:rsid w:val="008B7FE9"/>
    <w:rsid w:val="008D059B"/>
    <w:rsid w:val="008D3F0D"/>
    <w:rsid w:val="008F013A"/>
    <w:rsid w:val="008F4D7F"/>
    <w:rsid w:val="0093028E"/>
    <w:rsid w:val="009401FE"/>
    <w:rsid w:val="00946167"/>
    <w:rsid w:val="00960C13"/>
    <w:rsid w:val="0098487E"/>
    <w:rsid w:val="009C1024"/>
    <w:rsid w:val="00A27320"/>
    <w:rsid w:val="00A43795"/>
    <w:rsid w:val="00A50CFF"/>
    <w:rsid w:val="00A62495"/>
    <w:rsid w:val="00A6317A"/>
    <w:rsid w:val="00AA0701"/>
    <w:rsid w:val="00AA0AC8"/>
    <w:rsid w:val="00AA13E8"/>
    <w:rsid w:val="00AA636E"/>
    <w:rsid w:val="00AB2CF2"/>
    <w:rsid w:val="00AC5E37"/>
    <w:rsid w:val="00AE54FA"/>
    <w:rsid w:val="00AF0568"/>
    <w:rsid w:val="00B00283"/>
    <w:rsid w:val="00B00C3B"/>
    <w:rsid w:val="00B04F28"/>
    <w:rsid w:val="00B071F1"/>
    <w:rsid w:val="00B20CD0"/>
    <w:rsid w:val="00B27895"/>
    <w:rsid w:val="00B3602A"/>
    <w:rsid w:val="00B37562"/>
    <w:rsid w:val="00B45B85"/>
    <w:rsid w:val="00B858EF"/>
    <w:rsid w:val="00B956E6"/>
    <w:rsid w:val="00BE2417"/>
    <w:rsid w:val="00BF47BE"/>
    <w:rsid w:val="00C027F4"/>
    <w:rsid w:val="00C05186"/>
    <w:rsid w:val="00C2296E"/>
    <w:rsid w:val="00C35023"/>
    <w:rsid w:val="00C4005F"/>
    <w:rsid w:val="00C41619"/>
    <w:rsid w:val="00C64E34"/>
    <w:rsid w:val="00C65CD3"/>
    <w:rsid w:val="00CB0EB2"/>
    <w:rsid w:val="00CB4A7B"/>
    <w:rsid w:val="00CB5059"/>
    <w:rsid w:val="00CC2961"/>
    <w:rsid w:val="00CC77A4"/>
    <w:rsid w:val="00CF558A"/>
    <w:rsid w:val="00D062B3"/>
    <w:rsid w:val="00D147A2"/>
    <w:rsid w:val="00D47523"/>
    <w:rsid w:val="00D50439"/>
    <w:rsid w:val="00D51DD1"/>
    <w:rsid w:val="00D7469E"/>
    <w:rsid w:val="00D85D31"/>
    <w:rsid w:val="00DB7DAA"/>
    <w:rsid w:val="00DD2262"/>
    <w:rsid w:val="00DE59DD"/>
    <w:rsid w:val="00DF7E84"/>
    <w:rsid w:val="00E00DD1"/>
    <w:rsid w:val="00E11666"/>
    <w:rsid w:val="00E33047"/>
    <w:rsid w:val="00E378D9"/>
    <w:rsid w:val="00E57C70"/>
    <w:rsid w:val="00E61668"/>
    <w:rsid w:val="00E6302C"/>
    <w:rsid w:val="00E86230"/>
    <w:rsid w:val="00E90640"/>
    <w:rsid w:val="00E92B22"/>
    <w:rsid w:val="00E95B27"/>
    <w:rsid w:val="00EA53DF"/>
    <w:rsid w:val="00EB0304"/>
    <w:rsid w:val="00EC0613"/>
    <w:rsid w:val="00EC37ED"/>
    <w:rsid w:val="00EC5FB9"/>
    <w:rsid w:val="00EC64FE"/>
    <w:rsid w:val="00EC7064"/>
    <w:rsid w:val="00ED538D"/>
    <w:rsid w:val="00ED6669"/>
    <w:rsid w:val="00EE55E0"/>
    <w:rsid w:val="00EF7478"/>
    <w:rsid w:val="00F01A86"/>
    <w:rsid w:val="00F23A84"/>
    <w:rsid w:val="00F27B69"/>
    <w:rsid w:val="00F36799"/>
    <w:rsid w:val="00F51782"/>
    <w:rsid w:val="00F54759"/>
    <w:rsid w:val="00F56287"/>
    <w:rsid w:val="00F93B4B"/>
    <w:rsid w:val="00F97A5D"/>
    <w:rsid w:val="00FA176E"/>
    <w:rsid w:val="00FA5109"/>
    <w:rsid w:val="00FB2619"/>
    <w:rsid w:val="00FB2910"/>
    <w:rsid w:val="00FB65FE"/>
    <w:rsid w:val="00FC07BF"/>
    <w:rsid w:val="00FC243B"/>
    <w:rsid w:val="00FD74B0"/>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8E41564"/>
  <w15:docId w15:val="{32BA1CA8-CE8A-4F3A-9EAE-20B10AD0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5078"/>
    <w:pPr>
      <w:jc w:val="center"/>
    </w:pPr>
    <w:rPr>
      <w:rFonts w:ascii="ＭＳ 明朝"/>
      <w:sz w:val="24"/>
    </w:rPr>
  </w:style>
  <w:style w:type="paragraph" w:styleId="a4">
    <w:name w:val="Balloon Text"/>
    <w:basedOn w:val="a"/>
    <w:semiHidden/>
    <w:rsid w:val="00E57C70"/>
    <w:rPr>
      <w:rFonts w:ascii="Arial" w:eastAsia="ＭＳ ゴシック" w:hAnsi="Arial"/>
      <w:sz w:val="18"/>
      <w:szCs w:val="18"/>
    </w:rPr>
  </w:style>
  <w:style w:type="paragraph" w:styleId="a5">
    <w:name w:val="header"/>
    <w:basedOn w:val="a"/>
    <w:link w:val="a6"/>
    <w:rsid w:val="001F62D0"/>
    <w:pPr>
      <w:tabs>
        <w:tab w:val="center" w:pos="4252"/>
        <w:tab w:val="right" w:pos="8504"/>
      </w:tabs>
      <w:snapToGrid w:val="0"/>
    </w:pPr>
  </w:style>
  <w:style w:type="character" w:customStyle="1" w:styleId="a6">
    <w:name w:val="ヘッダー (文字)"/>
    <w:basedOn w:val="a0"/>
    <w:link w:val="a5"/>
    <w:rsid w:val="001F62D0"/>
    <w:rPr>
      <w:kern w:val="2"/>
      <w:sz w:val="21"/>
      <w:szCs w:val="24"/>
    </w:rPr>
  </w:style>
  <w:style w:type="paragraph" w:styleId="a7">
    <w:name w:val="footer"/>
    <w:basedOn w:val="a"/>
    <w:link w:val="a8"/>
    <w:uiPriority w:val="99"/>
    <w:rsid w:val="001F62D0"/>
    <w:pPr>
      <w:tabs>
        <w:tab w:val="center" w:pos="4252"/>
        <w:tab w:val="right" w:pos="8504"/>
      </w:tabs>
      <w:snapToGrid w:val="0"/>
    </w:pPr>
  </w:style>
  <w:style w:type="character" w:customStyle="1" w:styleId="a8">
    <w:name w:val="フッター (文字)"/>
    <w:basedOn w:val="a0"/>
    <w:link w:val="a7"/>
    <w:uiPriority w:val="99"/>
    <w:rsid w:val="001F62D0"/>
    <w:rPr>
      <w:kern w:val="2"/>
      <w:sz w:val="21"/>
      <w:szCs w:val="24"/>
    </w:rPr>
  </w:style>
  <w:style w:type="paragraph" w:customStyle="1" w:styleId="a9">
    <w:name w:val="一太郎"/>
    <w:rsid w:val="0004312B"/>
    <w:pPr>
      <w:widowControl w:val="0"/>
      <w:wordWrap w:val="0"/>
      <w:autoSpaceDE w:val="0"/>
      <w:autoSpaceDN w:val="0"/>
      <w:adjustRightInd w:val="0"/>
      <w:spacing w:line="364" w:lineRule="exact"/>
      <w:jc w:val="both"/>
    </w:pPr>
    <w:rPr>
      <w:rFonts w:cs="ＭＳ 明朝"/>
      <w:spacing w:val="-1"/>
      <w:sz w:val="22"/>
      <w:szCs w:val="22"/>
    </w:rPr>
  </w:style>
  <w:style w:type="paragraph" w:styleId="aa">
    <w:name w:val="Body Text Indent"/>
    <w:basedOn w:val="a"/>
    <w:link w:val="ab"/>
    <w:unhideWhenUsed/>
    <w:rsid w:val="0004312B"/>
    <w:pPr>
      <w:ind w:left="2565"/>
    </w:pPr>
    <w:rPr>
      <w:rFonts w:ascii="ＭＳ 明朝"/>
      <w:sz w:val="28"/>
    </w:rPr>
  </w:style>
  <w:style w:type="character" w:customStyle="1" w:styleId="ab">
    <w:name w:val="本文インデント (文字)"/>
    <w:basedOn w:val="a0"/>
    <w:link w:val="aa"/>
    <w:rsid w:val="0004312B"/>
    <w:rPr>
      <w:rFonts w:ascii="ＭＳ 明朝"/>
      <w:kern w:val="2"/>
      <w:sz w:val="28"/>
      <w:szCs w:val="24"/>
    </w:rPr>
  </w:style>
  <w:style w:type="character" w:styleId="2">
    <w:name w:val="Intense Reference"/>
    <w:basedOn w:val="a0"/>
    <w:uiPriority w:val="32"/>
    <w:qFormat/>
    <w:rsid w:val="004245E4"/>
    <w:rPr>
      <w:b/>
      <w:bCs/>
      <w:smallCaps/>
      <w:color w:val="C0504D" w:themeColor="accent2"/>
      <w:spacing w:val="5"/>
      <w:u w:val="single"/>
    </w:rPr>
  </w:style>
  <w:style w:type="character" w:styleId="ac">
    <w:name w:val="Subtle Reference"/>
    <w:basedOn w:val="a0"/>
    <w:uiPriority w:val="31"/>
    <w:qFormat/>
    <w:rsid w:val="004245E4"/>
    <w:rPr>
      <w:smallCaps/>
      <w:color w:val="C0504D" w:themeColor="accent2"/>
      <w:u w:val="single"/>
    </w:rPr>
  </w:style>
  <w:style w:type="paragraph" w:customStyle="1" w:styleId="1">
    <w:name w:val="リスト段落1"/>
    <w:basedOn w:val="a"/>
    <w:rsid w:val="00531FF4"/>
    <w:pPr>
      <w:ind w:leftChars="400" w:left="840"/>
    </w:pPr>
    <w:rPr>
      <w:szCs w:val="22"/>
    </w:rPr>
  </w:style>
  <w:style w:type="paragraph" w:styleId="ad">
    <w:name w:val="Closing"/>
    <w:basedOn w:val="a"/>
    <w:link w:val="ae"/>
    <w:rsid w:val="00B00C3B"/>
    <w:pPr>
      <w:jc w:val="right"/>
    </w:pPr>
    <w:rPr>
      <w:sz w:val="24"/>
    </w:rPr>
  </w:style>
  <w:style w:type="character" w:customStyle="1" w:styleId="ae">
    <w:name w:val="結語 (文字)"/>
    <w:basedOn w:val="a0"/>
    <w:link w:val="ad"/>
    <w:rsid w:val="00B00C3B"/>
    <w:rPr>
      <w:kern w:val="2"/>
      <w:sz w:val="24"/>
      <w:szCs w:val="24"/>
    </w:rPr>
  </w:style>
  <w:style w:type="character" w:styleId="af">
    <w:name w:val="annotation reference"/>
    <w:basedOn w:val="a0"/>
    <w:semiHidden/>
    <w:unhideWhenUsed/>
    <w:rsid w:val="00B956E6"/>
    <w:rPr>
      <w:sz w:val="18"/>
      <w:szCs w:val="18"/>
    </w:rPr>
  </w:style>
  <w:style w:type="paragraph" w:styleId="af0">
    <w:name w:val="annotation text"/>
    <w:basedOn w:val="a"/>
    <w:link w:val="af1"/>
    <w:semiHidden/>
    <w:unhideWhenUsed/>
    <w:rsid w:val="00B956E6"/>
    <w:pPr>
      <w:jc w:val="left"/>
    </w:pPr>
  </w:style>
  <w:style w:type="character" w:customStyle="1" w:styleId="af1">
    <w:name w:val="コメント文字列 (文字)"/>
    <w:basedOn w:val="a0"/>
    <w:link w:val="af0"/>
    <w:semiHidden/>
    <w:rsid w:val="00B956E6"/>
    <w:rPr>
      <w:kern w:val="2"/>
      <w:sz w:val="21"/>
      <w:szCs w:val="24"/>
    </w:rPr>
  </w:style>
  <w:style w:type="paragraph" w:styleId="af2">
    <w:name w:val="annotation subject"/>
    <w:basedOn w:val="af0"/>
    <w:next w:val="af0"/>
    <w:link w:val="af3"/>
    <w:semiHidden/>
    <w:unhideWhenUsed/>
    <w:rsid w:val="00B956E6"/>
    <w:rPr>
      <w:b/>
      <w:bCs/>
    </w:rPr>
  </w:style>
  <w:style w:type="character" w:customStyle="1" w:styleId="af3">
    <w:name w:val="コメント内容 (文字)"/>
    <w:basedOn w:val="af1"/>
    <w:link w:val="af2"/>
    <w:semiHidden/>
    <w:rsid w:val="00B956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955108">
      <w:bodyDiv w:val="1"/>
      <w:marLeft w:val="0"/>
      <w:marRight w:val="0"/>
      <w:marTop w:val="0"/>
      <w:marBottom w:val="0"/>
      <w:divBdr>
        <w:top w:val="none" w:sz="0" w:space="0" w:color="auto"/>
        <w:left w:val="none" w:sz="0" w:space="0" w:color="auto"/>
        <w:bottom w:val="none" w:sz="0" w:space="0" w:color="auto"/>
        <w:right w:val="none" w:sz="0" w:space="0" w:color="auto"/>
      </w:divBdr>
    </w:div>
    <w:div w:id="1399522910">
      <w:bodyDiv w:val="1"/>
      <w:marLeft w:val="0"/>
      <w:marRight w:val="0"/>
      <w:marTop w:val="0"/>
      <w:marBottom w:val="0"/>
      <w:divBdr>
        <w:top w:val="none" w:sz="0" w:space="0" w:color="auto"/>
        <w:left w:val="none" w:sz="0" w:space="0" w:color="auto"/>
        <w:bottom w:val="none" w:sz="0" w:space="0" w:color="auto"/>
        <w:right w:val="none" w:sz="0" w:space="0" w:color="auto"/>
      </w:divBdr>
    </w:div>
    <w:div w:id="15758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2350B-D8F6-44B0-BB49-7B19F152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vt:lpstr>
      <vt:lpstr>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vt:lpstr>
    </vt:vector>
  </TitlesOfParts>
  <Company>秘書広報課</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dc:title>
  <dc:creator>那覇市役所</dc:creator>
  <cp:lastModifiedBy>那覇市役所</cp:lastModifiedBy>
  <cp:revision>3</cp:revision>
  <cp:lastPrinted>2024-04-03T09:56:00Z</cp:lastPrinted>
  <dcterms:created xsi:type="dcterms:W3CDTF">2024-04-03T09:56:00Z</dcterms:created>
  <dcterms:modified xsi:type="dcterms:W3CDTF">2024-04-03T09:56:00Z</dcterms:modified>
</cp:coreProperties>
</file>