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C865" w14:textId="0E3BA189" w:rsidR="00245BE3" w:rsidRPr="00C677C7" w:rsidRDefault="007244D8" w:rsidP="00245BE3">
      <w:pPr>
        <w:jc w:val="center"/>
        <w:rPr>
          <w:rFonts w:asciiTheme="minorEastAsia" w:eastAsiaTheme="minorEastAsia" w:hAnsiTheme="minorEastAsia"/>
          <w:color w:val="000000" w:themeColor="text1"/>
          <w:kern w:val="0"/>
          <w:sz w:val="28"/>
          <w:szCs w:val="28"/>
        </w:rPr>
      </w:pPr>
      <w:bookmarkStart w:id="0" w:name="_GoBack"/>
      <w:bookmarkEnd w:id="0"/>
      <w:r w:rsidRPr="00C677C7">
        <w:rPr>
          <w:rFonts w:asciiTheme="minorEastAsia" w:eastAsiaTheme="minorEastAsia" w:hAnsiTheme="minorEastAsia" w:hint="eastAsia"/>
          <w:color w:val="000000" w:themeColor="text1"/>
          <w:kern w:val="0"/>
          <w:sz w:val="28"/>
          <w:szCs w:val="28"/>
        </w:rPr>
        <w:t>浴槽水等</w:t>
      </w:r>
      <w:r w:rsidR="00541AA5" w:rsidRPr="00C677C7">
        <w:rPr>
          <w:rFonts w:asciiTheme="minorEastAsia" w:eastAsiaTheme="minorEastAsia" w:hAnsiTheme="minorEastAsia" w:hint="eastAsia"/>
          <w:color w:val="000000" w:themeColor="text1"/>
          <w:kern w:val="0"/>
          <w:sz w:val="28"/>
          <w:szCs w:val="28"/>
        </w:rPr>
        <w:t>のレジオネラ属菌等検査業務</w:t>
      </w:r>
      <w:r w:rsidR="009C6B2F" w:rsidRPr="00C677C7">
        <w:rPr>
          <w:rFonts w:asciiTheme="minorEastAsia" w:eastAsiaTheme="minorEastAsia" w:hAnsiTheme="minorEastAsia" w:hint="eastAsia"/>
          <w:color w:val="000000" w:themeColor="text1"/>
          <w:kern w:val="0"/>
          <w:sz w:val="28"/>
          <w:szCs w:val="28"/>
        </w:rPr>
        <w:t>委託契約書</w:t>
      </w:r>
      <w:r w:rsidR="00245BE3" w:rsidRPr="00C677C7">
        <w:rPr>
          <w:rFonts w:asciiTheme="minorEastAsia" w:eastAsiaTheme="minorEastAsia" w:hAnsiTheme="minorEastAsia" w:hint="eastAsia"/>
          <w:color w:val="000000" w:themeColor="text1"/>
          <w:kern w:val="0"/>
          <w:sz w:val="28"/>
          <w:szCs w:val="28"/>
        </w:rPr>
        <w:t>（案）</w:t>
      </w:r>
    </w:p>
    <w:p w14:paraId="5906F787" w14:textId="77777777" w:rsidR="009C6B2F" w:rsidRPr="00C677C7" w:rsidRDefault="009C6B2F">
      <w:pPr>
        <w:rPr>
          <w:rFonts w:asciiTheme="minorEastAsia" w:eastAsiaTheme="minorEastAsia" w:hAnsiTheme="minorEastAsia"/>
          <w:color w:val="000000" w:themeColor="text1"/>
          <w:sz w:val="22"/>
        </w:rPr>
      </w:pPr>
    </w:p>
    <w:p w14:paraId="7B52CFBB" w14:textId="77777777" w:rsidR="000B5374" w:rsidRPr="00C677C7" w:rsidRDefault="000B5374">
      <w:pPr>
        <w:rPr>
          <w:rFonts w:asciiTheme="minorEastAsia" w:eastAsiaTheme="minorEastAsia" w:hAnsiTheme="minorEastAsia"/>
          <w:color w:val="000000" w:themeColor="text1"/>
          <w:sz w:val="22"/>
        </w:rPr>
      </w:pPr>
    </w:p>
    <w:p w14:paraId="32F82308" w14:textId="4AE550B8" w:rsidR="009C6B2F" w:rsidRPr="00C677C7" w:rsidRDefault="009C6B2F" w:rsidP="006758D2">
      <w:pPr>
        <w:jc w:val="left"/>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 xml:space="preserve">　那覇市（以下「甲」という。）</w:t>
      </w:r>
      <w:r w:rsidR="006758D2" w:rsidRPr="00C677C7">
        <w:rPr>
          <w:rFonts w:asciiTheme="minorEastAsia" w:eastAsiaTheme="minorEastAsia" w:hAnsiTheme="minorEastAsia" w:hint="eastAsia"/>
          <w:color w:val="000000" w:themeColor="text1"/>
          <w:sz w:val="22"/>
        </w:rPr>
        <w:t>と</w:t>
      </w:r>
      <w:r w:rsidR="00D97C67" w:rsidRPr="00C677C7">
        <w:rPr>
          <w:rFonts w:asciiTheme="minorEastAsia" w:eastAsiaTheme="minorEastAsia" w:hAnsiTheme="minorEastAsia" w:hint="eastAsia"/>
          <w:color w:val="000000" w:themeColor="text1"/>
          <w:sz w:val="22"/>
        </w:rPr>
        <w:t>〇〇〇〇</w:t>
      </w:r>
      <w:r w:rsidRPr="00C677C7">
        <w:rPr>
          <w:rFonts w:asciiTheme="minorEastAsia" w:eastAsiaTheme="minorEastAsia" w:hAnsiTheme="minorEastAsia" w:hint="eastAsia"/>
          <w:color w:val="000000" w:themeColor="text1"/>
          <w:sz w:val="22"/>
        </w:rPr>
        <w:t>（以下「乙」という。）</w:t>
      </w:r>
      <w:r w:rsidR="006758D2" w:rsidRPr="00C677C7">
        <w:rPr>
          <w:rFonts w:asciiTheme="minorEastAsia" w:eastAsiaTheme="minorEastAsia" w:hAnsiTheme="minorEastAsia" w:hint="eastAsia"/>
          <w:color w:val="000000" w:themeColor="text1"/>
          <w:sz w:val="22"/>
        </w:rPr>
        <w:t>は、</w:t>
      </w:r>
      <w:r w:rsidR="007244D8" w:rsidRPr="00C677C7">
        <w:rPr>
          <w:rFonts w:asciiTheme="minorEastAsia" w:eastAsiaTheme="minorEastAsia" w:hAnsiTheme="minorEastAsia" w:hint="eastAsia"/>
          <w:color w:val="000000" w:themeColor="text1"/>
          <w:sz w:val="22"/>
        </w:rPr>
        <w:t>浴槽水等</w:t>
      </w:r>
      <w:r w:rsidR="00541AA5" w:rsidRPr="00C677C7">
        <w:rPr>
          <w:rFonts w:asciiTheme="minorEastAsia" w:eastAsiaTheme="minorEastAsia" w:hAnsiTheme="minorEastAsia" w:hint="eastAsia"/>
          <w:color w:val="000000" w:themeColor="text1"/>
          <w:sz w:val="22"/>
        </w:rPr>
        <w:t>のレジオネラ属菌等</w:t>
      </w:r>
      <w:r w:rsidR="006758D2" w:rsidRPr="00C677C7">
        <w:rPr>
          <w:rFonts w:asciiTheme="minorEastAsia" w:eastAsiaTheme="minorEastAsia" w:hAnsiTheme="minorEastAsia" w:hint="eastAsia"/>
          <w:color w:val="000000" w:themeColor="text1"/>
          <w:sz w:val="22"/>
        </w:rPr>
        <w:t>検査業務について</w:t>
      </w:r>
      <w:r w:rsidRPr="00C677C7">
        <w:rPr>
          <w:rFonts w:asciiTheme="minorEastAsia" w:eastAsiaTheme="minorEastAsia" w:hAnsiTheme="minorEastAsia" w:hint="eastAsia"/>
          <w:color w:val="000000" w:themeColor="text1"/>
          <w:sz w:val="22"/>
        </w:rPr>
        <w:t>、</w:t>
      </w:r>
      <w:r w:rsidR="006758D2" w:rsidRPr="00C677C7">
        <w:rPr>
          <w:rFonts w:asciiTheme="minorEastAsia" w:eastAsiaTheme="minorEastAsia" w:hAnsiTheme="minorEastAsia" w:hint="eastAsia"/>
          <w:color w:val="000000" w:themeColor="text1"/>
          <w:sz w:val="22"/>
        </w:rPr>
        <w:t>次</w:t>
      </w:r>
      <w:r w:rsidRPr="00C677C7">
        <w:rPr>
          <w:rFonts w:asciiTheme="minorEastAsia" w:eastAsiaTheme="minorEastAsia" w:hAnsiTheme="minorEastAsia" w:hint="eastAsia"/>
          <w:color w:val="000000" w:themeColor="text1"/>
          <w:sz w:val="22"/>
        </w:rPr>
        <w:t>のとおり</w:t>
      </w:r>
      <w:r w:rsidR="006758D2" w:rsidRPr="00C677C7">
        <w:rPr>
          <w:rFonts w:asciiTheme="minorEastAsia" w:eastAsiaTheme="minorEastAsia" w:hAnsiTheme="minorEastAsia" w:hint="eastAsia"/>
          <w:color w:val="000000" w:themeColor="text1"/>
          <w:sz w:val="22"/>
        </w:rPr>
        <w:t>委託</w:t>
      </w:r>
      <w:r w:rsidRPr="00C677C7">
        <w:rPr>
          <w:rFonts w:asciiTheme="minorEastAsia" w:eastAsiaTheme="minorEastAsia" w:hAnsiTheme="minorEastAsia" w:hint="eastAsia"/>
          <w:color w:val="000000" w:themeColor="text1"/>
          <w:sz w:val="22"/>
        </w:rPr>
        <w:t>契約を締結する。</w:t>
      </w:r>
    </w:p>
    <w:p w14:paraId="7464CB89" w14:textId="77777777" w:rsidR="009C6B2F" w:rsidRPr="00C677C7" w:rsidRDefault="009C6B2F">
      <w:pPr>
        <w:rPr>
          <w:rFonts w:asciiTheme="minorEastAsia" w:eastAsiaTheme="minorEastAsia" w:hAnsiTheme="minorEastAsia"/>
          <w:color w:val="000000" w:themeColor="text1"/>
          <w:sz w:val="22"/>
        </w:rPr>
      </w:pPr>
    </w:p>
    <w:p w14:paraId="59E13A9C" w14:textId="77777777" w:rsidR="008D353C" w:rsidRPr="00C677C7" w:rsidRDefault="008D353C">
      <w:pPr>
        <w:rPr>
          <w:rFonts w:asciiTheme="minorEastAsia" w:eastAsiaTheme="minorEastAsia" w:hAnsiTheme="minorEastAsia"/>
          <w:color w:val="000000" w:themeColor="text1"/>
          <w:sz w:val="22"/>
        </w:rPr>
      </w:pPr>
    </w:p>
    <w:p w14:paraId="3092459E" w14:textId="7036C1CA" w:rsidR="009C6B2F" w:rsidRPr="00C677C7" w:rsidRDefault="006758D2">
      <w:pPr>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w:t>
      </w:r>
      <w:r w:rsidR="00415E3B" w:rsidRPr="00C677C7">
        <w:rPr>
          <w:rFonts w:asciiTheme="minorEastAsia" w:eastAsiaTheme="minorEastAsia" w:hAnsiTheme="minorEastAsia" w:hint="eastAsia"/>
          <w:color w:val="000000" w:themeColor="text1"/>
          <w:sz w:val="22"/>
        </w:rPr>
        <w:t>業務の委託</w:t>
      </w:r>
      <w:r w:rsidRPr="00C677C7">
        <w:rPr>
          <w:rFonts w:asciiTheme="minorEastAsia" w:eastAsiaTheme="minorEastAsia" w:hAnsiTheme="minorEastAsia" w:hint="eastAsia"/>
          <w:color w:val="000000" w:themeColor="text1"/>
          <w:sz w:val="22"/>
        </w:rPr>
        <w:t>）</w:t>
      </w:r>
    </w:p>
    <w:p w14:paraId="76859B28" w14:textId="19E9D129" w:rsidR="0002681D" w:rsidRPr="00C677C7" w:rsidRDefault="006758D2"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C145D8" w:rsidRPr="00C677C7">
        <w:rPr>
          <w:rFonts w:asciiTheme="minorEastAsia" w:eastAsiaTheme="minorEastAsia" w:hAnsiTheme="minorEastAsia" w:hint="eastAsia"/>
          <w:color w:val="000000" w:themeColor="text1"/>
          <w:sz w:val="22"/>
        </w:rPr>
        <w:t>1</w:t>
      </w:r>
      <w:r w:rsidRPr="00C677C7">
        <w:rPr>
          <w:rFonts w:asciiTheme="minorEastAsia" w:eastAsiaTheme="minorEastAsia" w:hAnsiTheme="minorEastAsia" w:hint="eastAsia"/>
          <w:color w:val="000000" w:themeColor="text1"/>
          <w:sz w:val="22"/>
        </w:rPr>
        <w:t>条</w:t>
      </w:r>
      <w:r w:rsidRPr="00C677C7">
        <w:rPr>
          <w:rFonts w:asciiTheme="minorEastAsia" w:eastAsiaTheme="minorEastAsia" w:hAnsiTheme="minorEastAsia" w:hint="eastAsia"/>
          <w:color w:val="000000" w:themeColor="text1"/>
          <w:sz w:val="22"/>
        </w:rPr>
        <w:tab/>
      </w:r>
      <w:r w:rsidR="009C6B2F" w:rsidRPr="00C677C7">
        <w:rPr>
          <w:rFonts w:asciiTheme="minorEastAsia" w:eastAsiaTheme="minorEastAsia" w:hAnsiTheme="minorEastAsia" w:hint="eastAsia"/>
          <w:color w:val="000000" w:themeColor="text1"/>
          <w:sz w:val="22"/>
        </w:rPr>
        <w:t>甲は、</w:t>
      </w:r>
      <w:r w:rsidR="00541AA5" w:rsidRPr="00C677C7">
        <w:rPr>
          <w:rFonts w:asciiTheme="minorEastAsia" w:eastAsiaTheme="minorEastAsia" w:hAnsiTheme="minorEastAsia" w:hint="eastAsia"/>
          <w:color w:val="000000" w:themeColor="text1"/>
          <w:sz w:val="22"/>
        </w:rPr>
        <w:t>浴槽水等のレジオネラ属菌等検査業務</w:t>
      </w:r>
      <w:r w:rsidRPr="00C677C7">
        <w:rPr>
          <w:rFonts w:asciiTheme="minorEastAsia" w:eastAsiaTheme="minorEastAsia" w:hAnsiTheme="minorEastAsia" w:hint="eastAsia"/>
          <w:color w:val="000000" w:themeColor="text1"/>
          <w:sz w:val="22"/>
        </w:rPr>
        <w:t>を乙に委託し、</w:t>
      </w:r>
      <w:r w:rsidR="0002681D" w:rsidRPr="00C677C7">
        <w:rPr>
          <w:rFonts w:asciiTheme="minorEastAsia" w:eastAsiaTheme="minorEastAsia" w:hAnsiTheme="minorEastAsia" w:hint="eastAsia"/>
          <w:color w:val="000000" w:themeColor="text1"/>
          <w:sz w:val="22"/>
        </w:rPr>
        <w:t>乙はこれを受託するものとする。</w:t>
      </w:r>
    </w:p>
    <w:p w14:paraId="7E9E48C9" w14:textId="77777777" w:rsidR="00864622" w:rsidRPr="00C677C7" w:rsidRDefault="00864622"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195B3F95" w14:textId="77777777" w:rsidR="00F508DA" w:rsidRPr="00C677C7" w:rsidRDefault="00864622"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（業務内容）</w:t>
      </w:r>
    </w:p>
    <w:p w14:paraId="5CA2F4A5" w14:textId="6DF7973D" w:rsidR="00864622" w:rsidRPr="00C677C7" w:rsidRDefault="00864622"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第2条　業務内容は、</w:t>
      </w:r>
      <w:r w:rsidR="000717F3" w:rsidRPr="00C677C7">
        <w:rPr>
          <w:rFonts w:asciiTheme="minorEastAsia" w:eastAsiaTheme="minorEastAsia" w:hAnsiTheme="minorEastAsia" w:hint="eastAsia"/>
          <w:color w:val="000000" w:themeColor="text1"/>
          <w:sz w:val="22"/>
        </w:rPr>
        <w:t>「</w:t>
      </w:r>
      <w:r w:rsidRPr="00C677C7">
        <w:rPr>
          <w:rFonts w:asciiTheme="minorEastAsia" w:eastAsiaTheme="minorEastAsia" w:hAnsiTheme="minorEastAsia" w:hint="eastAsia"/>
          <w:color w:val="000000" w:themeColor="text1"/>
          <w:sz w:val="22"/>
        </w:rPr>
        <w:t>仕様書</w:t>
      </w:r>
      <w:r w:rsidR="000717F3" w:rsidRPr="00C677C7">
        <w:rPr>
          <w:rFonts w:asciiTheme="minorEastAsia" w:eastAsiaTheme="minorEastAsia" w:hAnsiTheme="minorEastAsia" w:hint="eastAsia"/>
          <w:color w:val="000000" w:themeColor="text1"/>
          <w:sz w:val="22"/>
        </w:rPr>
        <w:t>」</w:t>
      </w:r>
      <w:r w:rsidRPr="00C677C7">
        <w:rPr>
          <w:rFonts w:asciiTheme="minorEastAsia" w:eastAsiaTheme="minorEastAsia" w:hAnsiTheme="minorEastAsia" w:hint="eastAsia"/>
          <w:color w:val="000000" w:themeColor="text1"/>
          <w:sz w:val="22"/>
        </w:rPr>
        <w:t>のとおりとする。</w:t>
      </w:r>
    </w:p>
    <w:p w14:paraId="72903CA6" w14:textId="77777777" w:rsidR="00864622" w:rsidRPr="00C677C7" w:rsidRDefault="00864622"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22739CED" w14:textId="2DAE7A68" w:rsidR="0002681D" w:rsidRPr="00C677C7" w:rsidRDefault="0002681D"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w:t>
      </w:r>
      <w:r w:rsidR="00860987" w:rsidRPr="00C677C7">
        <w:rPr>
          <w:rFonts w:asciiTheme="minorEastAsia" w:eastAsiaTheme="minorEastAsia" w:hAnsiTheme="minorEastAsia" w:hint="eastAsia"/>
          <w:color w:val="000000" w:themeColor="text1"/>
          <w:sz w:val="22"/>
        </w:rPr>
        <w:t>履行</w:t>
      </w:r>
      <w:r w:rsidRPr="00C677C7">
        <w:rPr>
          <w:rFonts w:asciiTheme="minorEastAsia" w:eastAsiaTheme="minorEastAsia" w:hAnsiTheme="minorEastAsia" w:hint="eastAsia"/>
          <w:color w:val="000000" w:themeColor="text1"/>
          <w:sz w:val="22"/>
        </w:rPr>
        <w:t>期間）</w:t>
      </w:r>
    </w:p>
    <w:p w14:paraId="4857E3DF" w14:textId="377F0631" w:rsidR="0002681D" w:rsidRPr="00C677C7" w:rsidRDefault="00C145D8" w:rsidP="009D2A9A">
      <w:pPr>
        <w:pStyle w:val="a3"/>
        <w:tabs>
          <w:tab w:val="left" w:pos="851"/>
        </w:tabs>
        <w:ind w:leftChars="0" w:left="237" w:hangingChars="100" w:hanging="237"/>
        <w:rPr>
          <w:color w:val="000000" w:themeColor="text1"/>
        </w:rPr>
      </w:pPr>
      <w:r w:rsidRPr="00C677C7">
        <w:rPr>
          <w:rFonts w:asciiTheme="minorEastAsia" w:eastAsiaTheme="minorEastAsia" w:hAnsiTheme="minorEastAsia" w:hint="eastAsia"/>
          <w:color w:val="000000" w:themeColor="text1"/>
          <w:sz w:val="22"/>
        </w:rPr>
        <w:t>第</w:t>
      </w:r>
      <w:r w:rsidR="00864622" w:rsidRPr="00C677C7">
        <w:rPr>
          <w:rFonts w:asciiTheme="minorEastAsia" w:eastAsiaTheme="minorEastAsia" w:hAnsiTheme="minorEastAsia" w:hint="eastAsia"/>
          <w:color w:val="000000" w:themeColor="text1"/>
          <w:sz w:val="22"/>
        </w:rPr>
        <w:t>3</w:t>
      </w:r>
      <w:r w:rsidR="0002681D" w:rsidRPr="00C677C7">
        <w:rPr>
          <w:rFonts w:asciiTheme="minorEastAsia" w:eastAsiaTheme="minorEastAsia" w:hAnsiTheme="minorEastAsia" w:hint="eastAsia"/>
          <w:color w:val="000000" w:themeColor="text1"/>
          <w:sz w:val="22"/>
        </w:rPr>
        <w:t>条</w:t>
      </w:r>
      <w:r w:rsidR="0002681D" w:rsidRPr="00C677C7">
        <w:rPr>
          <w:rFonts w:asciiTheme="minorEastAsia" w:eastAsiaTheme="minorEastAsia" w:hAnsiTheme="minorEastAsia" w:hint="eastAsia"/>
          <w:color w:val="000000" w:themeColor="text1"/>
          <w:sz w:val="22"/>
        </w:rPr>
        <w:tab/>
        <w:t>本</w:t>
      </w:r>
      <w:r w:rsidR="007244D8" w:rsidRPr="00C677C7">
        <w:rPr>
          <w:rFonts w:asciiTheme="minorEastAsia" w:eastAsiaTheme="minorEastAsia" w:hAnsiTheme="minorEastAsia" w:hint="eastAsia"/>
          <w:color w:val="000000" w:themeColor="text1"/>
          <w:sz w:val="22"/>
        </w:rPr>
        <w:t>業務の</w:t>
      </w:r>
      <w:r w:rsidR="00860987" w:rsidRPr="00C677C7">
        <w:rPr>
          <w:rFonts w:asciiTheme="minorEastAsia" w:eastAsiaTheme="minorEastAsia" w:hAnsiTheme="minorEastAsia" w:hint="eastAsia"/>
          <w:color w:val="000000" w:themeColor="text1"/>
          <w:sz w:val="22"/>
        </w:rPr>
        <w:t>履行</w:t>
      </w:r>
      <w:r w:rsidR="007244D8" w:rsidRPr="00C677C7">
        <w:rPr>
          <w:rFonts w:asciiTheme="minorEastAsia" w:eastAsiaTheme="minorEastAsia" w:hAnsiTheme="minorEastAsia" w:hint="eastAsia"/>
          <w:color w:val="000000" w:themeColor="text1"/>
          <w:sz w:val="22"/>
        </w:rPr>
        <w:t>期間</w:t>
      </w:r>
      <w:r w:rsidR="0002681D" w:rsidRPr="00C677C7">
        <w:rPr>
          <w:rFonts w:asciiTheme="minorEastAsia" w:eastAsiaTheme="minorEastAsia" w:hAnsiTheme="minorEastAsia" w:hint="eastAsia"/>
          <w:color w:val="000000" w:themeColor="text1"/>
          <w:sz w:val="22"/>
        </w:rPr>
        <w:t>は、</w:t>
      </w:r>
      <w:r w:rsidR="007244D8" w:rsidRPr="00C677C7">
        <w:rPr>
          <w:rFonts w:asciiTheme="minorEastAsia" w:eastAsiaTheme="minorEastAsia" w:hAnsiTheme="minorEastAsia" w:hint="eastAsia"/>
          <w:color w:val="000000" w:themeColor="text1"/>
          <w:sz w:val="22"/>
        </w:rPr>
        <w:t>契約締結の日</w:t>
      </w:r>
      <w:r w:rsidR="0032612E" w:rsidRPr="00C677C7">
        <w:rPr>
          <w:rFonts w:asciiTheme="minorEastAsia" w:eastAsiaTheme="minorEastAsia" w:hAnsiTheme="minorEastAsia" w:hint="eastAsia"/>
          <w:color w:val="000000" w:themeColor="text1"/>
          <w:sz w:val="22"/>
        </w:rPr>
        <w:t>から</w:t>
      </w:r>
      <w:r w:rsidR="000817DB" w:rsidRPr="00C677C7">
        <w:rPr>
          <w:rFonts w:asciiTheme="minorEastAsia" w:eastAsiaTheme="minorEastAsia" w:hAnsiTheme="minorEastAsia" w:hint="eastAsia"/>
          <w:color w:val="000000" w:themeColor="text1"/>
          <w:sz w:val="22"/>
        </w:rPr>
        <w:t>令和</w:t>
      </w:r>
      <w:r w:rsidR="001F36BF" w:rsidRPr="00C677C7">
        <w:rPr>
          <w:rFonts w:asciiTheme="minorEastAsia" w:eastAsiaTheme="minorEastAsia" w:hAnsiTheme="minorEastAsia" w:hint="eastAsia"/>
          <w:color w:val="000000" w:themeColor="text1"/>
          <w:sz w:val="22"/>
        </w:rPr>
        <w:t>７</w:t>
      </w:r>
      <w:r w:rsidR="0002681D" w:rsidRPr="00C677C7">
        <w:rPr>
          <w:rFonts w:asciiTheme="minorEastAsia" w:eastAsiaTheme="minorEastAsia" w:hAnsiTheme="minorEastAsia" w:hint="eastAsia"/>
          <w:color w:val="000000" w:themeColor="text1"/>
          <w:sz w:val="22"/>
        </w:rPr>
        <w:t>年</w:t>
      </w:r>
      <w:r w:rsidR="001324B9" w:rsidRPr="00C677C7">
        <w:rPr>
          <w:rFonts w:asciiTheme="minorEastAsia" w:eastAsiaTheme="minorEastAsia" w:hAnsiTheme="minorEastAsia" w:hint="eastAsia"/>
          <w:color w:val="000000" w:themeColor="text1"/>
          <w:sz w:val="22"/>
        </w:rPr>
        <w:t>３</w:t>
      </w:r>
      <w:r w:rsidR="0002681D" w:rsidRPr="00C677C7">
        <w:rPr>
          <w:rFonts w:asciiTheme="minorEastAsia" w:eastAsiaTheme="minorEastAsia" w:hAnsiTheme="minorEastAsia" w:hint="eastAsia"/>
          <w:color w:val="000000" w:themeColor="text1"/>
          <w:sz w:val="22"/>
        </w:rPr>
        <w:t>月</w:t>
      </w:r>
      <w:r w:rsidR="0032612E" w:rsidRPr="00C677C7">
        <w:rPr>
          <w:rFonts w:asciiTheme="minorEastAsia" w:eastAsiaTheme="minorEastAsia" w:hAnsiTheme="minorEastAsia" w:hint="eastAsia"/>
          <w:color w:val="000000" w:themeColor="text1"/>
          <w:sz w:val="22"/>
        </w:rPr>
        <w:t>31</w:t>
      </w:r>
      <w:r w:rsidR="0002681D" w:rsidRPr="00C677C7">
        <w:rPr>
          <w:rFonts w:asciiTheme="minorEastAsia" w:eastAsiaTheme="minorEastAsia" w:hAnsiTheme="minorEastAsia" w:hint="eastAsia"/>
          <w:color w:val="000000" w:themeColor="text1"/>
          <w:sz w:val="22"/>
        </w:rPr>
        <w:t>日までとする。</w:t>
      </w:r>
    </w:p>
    <w:p w14:paraId="6ECDCF8E" w14:textId="77777777" w:rsidR="00F508DA" w:rsidRPr="00C677C7" w:rsidRDefault="00F508DA"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68A069DA" w14:textId="77777777" w:rsidR="009C6B2F" w:rsidRPr="00C677C7" w:rsidRDefault="0032612E"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（検査項目及び委託料）</w:t>
      </w:r>
    </w:p>
    <w:p w14:paraId="6D09C65B" w14:textId="6872BB68" w:rsidR="009C6B2F" w:rsidRPr="00C677C7" w:rsidRDefault="0032612E"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864622" w:rsidRPr="00C677C7">
        <w:rPr>
          <w:rFonts w:asciiTheme="minorEastAsia" w:eastAsiaTheme="minorEastAsia" w:hAnsiTheme="minorEastAsia" w:hint="eastAsia"/>
          <w:color w:val="000000" w:themeColor="text1"/>
          <w:sz w:val="22"/>
        </w:rPr>
        <w:t>4</w:t>
      </w:r>
      <w:r w:rsidR="00C145D8" w:rsidRPr="00C677C7">
        <w:rPr>
          <w:rFonts w:asciiTheme="minorEastAsia" w:eastAsiaTheme="minorEastAsia" w:hAnsiTheme="minorEastAsia" w:hint="eastAsia"/>
          <w:color w:val="000000" w:themeColor="text1"/>
          <w:sz w:val="22"/>
        </w:rPr>
        <w:t>条　検査項目及び</w:t>
      </w:r>
      <w:r w:rsidR="001324B9" w:rsidRPr="00C677C7">
        <w:rPr>
          <w:rFonts w:asciiTheme="minorEastAsia" w:eastAsiaTheme="minorEastAsia" w:hAnsiTheme="minorEastAsia" w:hint="eastAsia"/>
          <w:color w:val="000000" w:themeColor="text1"/>
          <w:sz w:val="22"/>
        </w:rPr>
        <w:t>１</w:t>
      </w:r>
      <w:r w:rsidRPr="00C677C7">
        <w:rPr>
          <w:rFonts w:asciiTheme="minorEastAsia" w:eastAsiaTheme="minorEastAsia" w:hAnsiTheme="minorEastAsia" w:hint="eastAsia"/>
          <w:color w:val="000000" w:themeColor="text1"/>
          <w:sz w:val="22"/>
        </w:rPr>
        <w:t>検体あたりの委託料は、別表</w:t>
      </w:r>
      <w:r w:rsidR="00B869A8" w:rsidRPr="00C677C7">
        <w:rPr>
          <w:rFonts w:asciiTheme="minorEastAsia" w:eastAsiaTheme="minorEastAsia" w:hAnsiTheme="minorEastAsia" w:hint="eastAsia"/>
          <w:color w:val="000000" w:themeColor="text1"/>
          <w:sz w:val="22"/>
        </w:rPr>
        <w:t>「検査単価料金表」</w:t>
      </w:r>
      <w:r w:rsidRPr="00C677C7">
        <w:rPr>
          <w:rFonts w:asciiTheme="minorEastAsia" w:eastAsiaTheme="minorEastAsia" w:hAnsiTheme="minorEastAsia" w:hint="eastAsia"/>
          <w:color w:val="000000" w:themeColor="text1"/>
          <w:sz w:val="22"/>
        </w:rPr>
        <w:t>のとおりとする。</w:t>
      </w:r>
    </w:p>
    <w:p w14:paraId="2B0B7C0F" w14:textId="6BE25FB8" w:rsidR="00B869A8" w:rsidRPr="00C677C7" w:rsidRDefault="00DD5A49"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2</w:t>
      </w:r>
      <w:r w:rsidR="00B869A8" w:rsidRPr="00C677C7">
        <w:rPr>
          <w:rFonts w:asciiTheme="minorEastAsia" w:eastAsiaTheme="minorEastAsia" w:hAnsiTheme="minorEastAsia" w:hint="eastAsia"/>
          <w:color w:val="000000" w:themeColor="text1"/>
          <w:sz w:val="22"/>
        </w:rPr>
        <w:t xml:space="preserve">　</w:t>
      </w:r>
      <w:r w:rsidR="000814BD" w:rsidRPr="00C677C7">
        <w:rPr>
          <w:rFonts w:asciiTheme="minorEastAsia" w:eastAsiaTheme="minorEastAsia" w:hAnsiTheme="minorEastAsia" w:hint="eastAsia"/>
          <w:color w:val="000000" w:themeColor="text1"/>
          <w:sz w:val="22"/>
        </w:rPr>
        <w:t>別表「検査単価料金表」に基づき、検体の数量に単価を掛け合わせた額を検査委託料とする。</w:t>
      </w:r>
    </w:p>
    <w:p w14:paraId="72A30D9C" w14:textId="77777777" w:rsidR="0011425C" w:rsidRPr="00C677C7" w:rsidRDefault="00B869A8" w:rsidP="00BE4609">
      <w:pPr>
        <w:pStyle w:val="a3"/>
        <w:tabs>
          <w:tab w:val="left" w:pos="851"/>
        </w:tabs>
        <w:ind w:leftChars="0" w:left="237" w:hangingChars="100" w:hanging="237"/>
        <w:rPr>
          <w:color w:val="000000" w:themeColor="text1"/>
          <w:sz w:val="22"/>
        </w:rPr>
      </w:pPr>
      <w:r w:rsidRPr="00C677C7">
        <w:rPr>
          <w:rFonts w:asciiTheme="minorEastAsia" w:eastAsiaTheme="minorEastAsia" w:hAnsiTheme="minorEastAsia" w:hint="eastAsia"/>
          <w:color w:val="000000" w:themeColor="text1"/>
          <w:sz w:val="22"/>
        </w:rPr>
        <w:t>3</w:t>
      </w:r>
      <w:r w:rsidR="00DD5A49" w:rsidRPr="00C677C7">
        <w:rPr>
          <w:rFonts w:asciiTheme="minorEastAsia" w:eastAsiaTheme="minorEastAsia" w:hAnsiTheme="minorEastAsia" w:hint="eastAsia"/>
          <w:color w:val="000000" w:themeColor="text1"/>
          <w:sz w:val="22"/>
        </w:rPr>
        <w:t xml:space="preserve">　消費税額及び地方消費税額は、</w:t>
      </w:r>
      <w:r w:rsidR="000814BD" w:rsidRPr="00C677C7">
        <w:rPr>
          <w:rFonts w:asciiTheme="minorEastAsia" w:eastAsiaTheme="minorEastAsia" w:hAnsiTheme="minorEastAsia" w:hint="eastAsia"/>
          <w:color w:val="000000" w:themeColor="text1"/>
          <w:sz w:val="22"/>
        </w:rPr>
        <w:t>消費税法に基づき検査委託料に</w:t>
      </w:r>
      <w:r w:rsidR="000A6855" w:rsidRPr="00C677C7">
        <w:rPr>
          <w:color w:val="000000" w:themeColor="text1"/>
          <w:sz w:val="22"/>
        </w:rPr>
        <w:t>消費税及び地方消費税相当額を加えた額とする。</w:t>
      </w:r>
    </w:p>
    <w:p w14:paraId="16A143F8" w14:textId="69F319C2" w:rsidR="009D2C48" w:rsidRPr="00C677C7" w:rsidRDefault="009D2C48" w:rsidP="009D2C48">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color w:val="000000" w:themeColor="text1"/>
          <w:sz w:val="22"/>
        </w:rPr>
        <w:t xml:space="preserve">4　</w:t>
      </w:r>
      <w:r w:rsidRPr="00C677C7">
        <w:rPr>
          <w:rFonts w:asciiTheme="minorEastAsia" w:eastAsiaTheme="minorEastAsia" w:hAnsiTheme="minorEastAsia" w:hint="eastAsia"/>
          <w:color w:val="000000" w:themeColor="text1"/>
          <w:sz w:val="22"/>
        </w:rPr>
        <w:t>緊急に対応を要する場合</w:t>
      </w:r>
      <w:r w:rsidR="002D01C3" w:rsidRPr="00C677C7">
        <w:rPr>
          <w:rFonts w:asciiTheme="minorEastAsia" w:eastAsiaTheme="minorEastAsia" w:hAnsiTheme="minorEastAsia" w:hint="eastAsia"/>
          <w:color w:val="000000" w:themeColor="text1"/>
          <w:sz w:val="22"/>
        </w:rPr>
        <w:t>は</w:t>
      </w:r>
      <w:r w:rsidRPr="00C677C7">
        <w:rPr>
          <w:rFonts w:asciiTheme="minorEastAsia" w:eastAsiaTheme="minorEastAsia" w:hAnsiTheme="minorEastAsia" w:hint="eastAsia"/>
          <w:color w:val="000000" w:themeColor="text1"/>
          <w:sz w:val="22"/>
        </w:rPr>
        <w:t>、別表「検査単価料金表」の単価に、</w:t>
      </w:r>
      <w:r w:rsidR="00D97C67" w:rsidRPr="00C677C7">
        <w:rPr>
          <w:rFonts w:asciiTheme="minorEastAsia" w:eastAsiaTheme="minorEastAsia" w:hAnsiTheme="minorEastAsia" w:hint="eastAsia"/>
          <w:color w:val="000000" w:themeColor="text1"/>
          <w:sz w:val="22"/>
        </w:rPr>
        <w:t>〇〇</w:t>
      </w:r>
      <w:r w:rsidRPr="00C677C7">
        <w:rPr>
          <w:rFonts w:asciiTheme="minorEastAsia" w:eastAsiaTheme="minorEastAsia" w:hAnsiTheme="minorEastAsia" w:hint="eastAsia"/>
          <w:color w:val="000000" w:themeColor="text1"/>
          <w:sz w:val="22"/>
        </w:rPr>
        <w:t>を乗じた額を</w:t>
      </w:r>
      <w:r w:rsidR="002D01C3" w:rsidRPr="00C677C7">
        <w:rPr>
          <w:rFonts w:asciiTheme="minorEastAsia" w:eastAsiaTheme="minorEastAsia" w:hAnsiTheme="minorEastAsia" w:hint="eastAsia"/>
          <w:color w:val="000000" w:themeColor="text1"/>
          <w:sz w:val="22"/>
        </w:rPr>
        <w:t>検査項目1検体あたりの</w:t>
      </w:r>
      <w:r w:rsidRPr="00C677C7">
        <w:rPr>
          <w:rFonts w:asciiTheme="minorEastAsia" w:eastAsiaTheme="minorEastAsia" w:hAnsiTheme="minorEastAsia" w:hint="eastAsia"/>
          <w:color w:val="000000" w:themeColor="text1"/>
          <w:sz w:val="22"/>
        </w:rPr>
        <w:t>検査委託料とする。</w:t>
      </w:r>
    </w:p>
    <w:p w14:paraId="598BC50B" w14:textId="77777777" w:rsidR="002D01C3" w:rsidRPr="00C677C7" w:rsidRDefault="002D01C3" w:rsidP="00323381">
      <w:pPr>
        <w:pStyle w:val="a3"/>
        <w:tabs>
          <w:tab w:val="left" w:pos="851"/>
        </w:tabs>
        <w:ind w:leftChars="0" w:left="237" w:hangingChars="100" w:hanging="237"/>
        <w:rPr>
          <w:rFonts w:asciiTheme="minorEastAsia" w:eastAsiaTheme="minorEastAsia" w:hAnsiTheme="minorEastAsia"/>
          <w:color w:val="000000" w:themeColor="text1"/>
          <w:sz w:val="22"/>
        </w:rPr>
      </w:pPr>
    </w:p>
    <w:p w14:paraId="0C344C2A" w14:textId="7BE69FC2" w:rsidR="00323381" w:rsidRPr="00C677C7" w:rsidRDefault="00323381" w:rsidP="00323381">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（契約保証金）</w:t>
      </w:r>
    </w:p>
    <w:p w14:paraId="4D5A9A6F" w14:textId="77777777" w:rsidR="00323381" w:rsidRPr="00C677C7" w:rsidRDefault="00323381" w:rsidP="00323381">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第5条　契約保証金は、</w:t>
      </w:r>
      <w:r w:rsidR="004B336B" w:rsidRPr="00C677C7">
        <w:rPr>
          <w:rFonts w:asciiTheme="minorEastAsia" w:eastAsiaTheme="minorEastAsia" w:hAnsiTheme="minorEastAsia" w:hint="eastAsia"/>
          <w:color w:val="000000" w:themeColor="text1"/>
          <w:sz w:val="22"/>
        </w:rPr>
        <w:t>那覇市契約規則第</w:t>
      </w:r>
      <w:r w:rsidR="002373CE" w:rsidRPr="00C677C7">
        <w:rPr>
          <w:rFonts w:asciiTheme="minorEastAsia" w:eastAsiaTheme="minorEastAsia" w:hAnsiTheme="minorEastAsia" w:hint="eastAsia"/>
          <w:color w:val="000000" w:themeColor="text1"/>
          <w:sz w:val="22"/>
        </w:rPr>
        <w:t>30</w:t>
      </w:r>
      <w:r w:rsidR="004B336B" w:rsidRPr="00C677C7">
        <w:rPr>
          <w:rFonts w:asciiTheme="minorEastAsia" w:eastAsiaTheme="minorEastAsia" w:hAnsiTheme="minorEastAsia" w:hint="eastAsia"/>
          <w:color w:val="000000" w:themeColor="text1"/>
          <w:sz w:val="22"/>
        </w:rPr>
        <w:t>条第</w:t>
      </w:r>
      <w:r w:rsidR="001324B9" w:rsidRPr="00C677C7">
        <w:rPr>
          <w:rFonts w:asciiTheme="minorEastAsia" w:eastAsiaTheme="minorEastAsia" w:hAnsiTheme="minorEastAsia" w:hint="eastAsia"/>
          <w:color w:val="000000" w:themeColor="text1"/>
          <w:sz w:val="22"/>
        </w:rPr>
        <w:t>1</w:t>
      </w:r>
      <w:r w:rsidR="004B336B" w:rsidRPr="00C677C7">
        <w:rPr>
          <w:rFonts w:asciiTheme="minorEastAsia" w:eastAsiaTheme="minorEastAsia" w:hAnsiTheme="minorEastAsia" w:hint="eastAsia"/>
          <w:color w:val="000000" w:themeColor="text1"/>
          <w:sz w:val="22"/>
        </w:rPr>
        <w:t>項第</w:t>
      </w:r>
      <w:r w:rsidR="001324B9" w:rsidRPr="00C677C7">
        <w:rPr>
          <w:rFonts w:asciiTheme="minorEastAsia" w:eastAsiaTheme="minorEastAsia" w:hAnsiTheme="minorEastAsia" w:hint="eastAsia"/>
          <w:color w:val="000000" w:themeColor="text1"/>
          <w:sz w:val="22"/>
        </w:rPr>
        <w:t>9</w:t>
      </w:r>
      <w:r w:rsidR="004B336B" w:rsidRPr="00C677C7">
        <w:rPr>
          <w:rFonts w:asciiTheme="minorEastAsia" w:eastAsiaTheme="minorEastAsia" w:hAnsiTheme="minorEastAsia" w:hint="eastAsia"/>
          <w:color w:val="000000" w:themeColor="text1"/>
          <w:sz w:val="22"/>
        </w:rPr>
        <w:t>号の規定に基づき</w:t>
      </w:r>
      <w:r w:rsidRPr="00C677C7">
        <w:rPr>
          <w:rFonts w:asciiTheme="minorEastAsia" w:eastAsiaTheme="minorEastAsia" w:hAnsiTheme="minorEastAsia" w:hint="eastAsia"/>
          <w:color w:val="000000" w:themeColor="text1"/>
          <w:sz w:val="22"/>
        </w:rPr>
        <w:t>免除とする。</w:t>
      </w:r>
    </w:p>
    <w:p w14:paraId="27E3707D" w14:textId="77777777" w:rsidR="00323381" w:rsidRPr="00C677C7" w:rsidRDefault="00323381" w:rsidP="00323381">
      <w:pPr>
        <w:pStyle w:val="a3"/>
        <w:tabs>
          <w:tab w:val="left" w:pos="851"/>
        </w:tabs>
        <w:ind w:leftChars="0" w:left="237" w:hangingChars="100" w:hanging="237"/>
        <w:rPr>
          <w:rFonts w:asciiTheme="minorEastAsia" w:eastAsiaTheme="minorEastAsia" w:hAnsiTheme="minorEastAsia"/>
          <w:color w:val="000000" w:themeColor="text1"/>
          <w:sz w:val="22"/>
        </w:rPr>
      </w:pPr>
    </w:p>
    <w:p w14:paraId="5B5F2EEB" w14:textId="77777777" w:rsidR="009C6B2F" w:rsidRPr="00C677C7" w:rsidRDefault="00F508DA"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（検査委託料の支払い）</w:t>
      </w:r>
    </w:p>
    <w:p w14:paraId="6D97E075" w14:textId="05830F05" w:rsidR="00FB11FB" w:rsidRPr="00C677C7" w:rsidRDefault="00C145D8"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323381" w:rsidRPr="00C677C7">
        <w:rPr>
          <w:rFonts w:asciiTheme="minorEastAsia" w:eastAsiaTheme="minorEastAsia" w:hAnsiTheme="minorEastAsia" w:hint="eastAsia"/>
          <w:color w:val="000000" w:themeColor="text1"/>
          <w:sz w:val="22"/>
        </w:rPr>
        <w:t>6</w:t>
      </w:r>
      <w:r w:rsidR="00F508DA" w:rsidRPr="00C677C7">
        <w:rPr>
          <w:rFonts w:asciiTheme="minorEastAsia" w:eastAsiaTheme="minorEastAsia" w:hAnsiTheme="minorEastAsia" w:hint="eastAsia"/>
          <w:color w:val="000000" w:themeColor="text1"/>
          <w:sz w:val="22"/>
        </w:rPr>
        <w:t>条</w:t>
      </w:r>
      <w:r w:rsidR="00F508DA" w:rsidRPr="00C677C7">
        <w:rPr>
          <w:rFonts w:asciiTheme="minorEastAsia" w:eastAsiaTheme="minorEastAsia" w:hAnsiTheme="minorEastAsia" w:hint="eastAsia"/>
          <w:color w:val="000000" w:themeColor="text1"/>
          <w:sz w:val="22"/>
        </w:rPr>
        <w:tab/>
      </w:r>
      <w:r w:rsidR="009C6B2F" w:rsidRPr="00C677C7">
        <w:rPr>
          <w:rFonts w:asciiTheme="minorEastAsia" w:eastAsiaTheme="minorEastAsia" w:hAnsiTheme="minorEastAsia" w:hint="eastAsia"/>
          <w:color w:val="000000" w:themeColor="text1"/>
          <w:sz w:val="22"/>
        </w:rPr>
        <w:t>乙は、</w:t>
      </w:r>
      <w:r w:rsidR="00DA0002" w:rsidRPr="00C677C7">
        <w:rPr>
          <w:rFonts w:asciiTheme="minorEastAsia" w:eastAsiaTheme="minorEastAsia" w:hAnsiTheme="minorEastAsia" w:hint="eastAsia"/>
          <w:color w:val="000000" w:themeColor="text1"/>
          <w:sz w:val="22"/>
        </w:rPr>
        <w:t>検査の終了後、</w:t>
      </w:r>
      <w:r w:rsidR="009C6B2F"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4</w:t>
      </w:r>
      <w:r w:rsidR="009C6B2F" w:rsidRPr="00C677C7">
        <w:rPr>
          <w:rFonts w:asciiTheme="minorEastAsia" w:eastAsiaTheme="minorEastAsia" w:hAnsiTheme="minorEastAsia" w:hint="eastAsia"/>
          <w:color w:val="000000" w:themeColor="text1"/>
          <w:sz w:val="22"/>
        </w:rPr>
        <w:t>条に定める単価より積算された検査委託料を毎</w:t>
      </w:r>
      <w:r w:rsidR="00E822E1" w:rsidRPr="00C677C7">
        <w:rPr>
          <w:rFonts w:asciiTheme="minorEastAsia" w:eastAsiaTheme="minorEastAsia" w:hAnsiTheme="minorEastAsia" w:hint="eastAsia"/>
          <w:color w:val="000000" w:themeColor="text1"/>
          <w:sz w:val="22"/>
        </w:rPr>
        <w:t>月末</w:t>
      </w:r>
      <w:r w:rsidR="009C6B2F" w:rsidRPr="00C677C7">
        <w:rPr>
          <w:rFonts w:asciiTheme="minorEastAsia" w:eastAsiaTheme="minorEastAsia" w:hAnsiTheme="minorEastAsia" w:hint="eastAsia"/>
          <w:color w:val="000000" w:themeColor="text1"/>
          <w:sz w:val="22"/>
        </w:rPr>
        <w:t>日締め切りにて甲に請求</w:t>
      </w:r>
      <w:r w:rsidR="00FB11FB" w:rsidRPr="00C677C7">
        <w:rPr>
          <w:rFonts w:asciiTheme="minorEastAsia" w:eastAsiaTheme="minorEastAsia" w:hAnsiTheme="minorEastAsia" w:hint="eastAsia"/>
          <w:color w:val="000000" w:themeColor="text1"/>
          <w:sz w:val="22"/>
        </w:rPr>
        <w:t>するものとする。</w:t>
      </w:r>
    </w:p>
    <w:p w14:paraId="768AE8B4" w14:textId="0EEE7942" w:rsidR="009C6B2F" w:rsidRPr="00C677C7" w:rsidRDefault="00C145D8"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2</w:t>
      </w:r>
      <w:r w:rsidR="00FB11FB" w:rsidRPr="00C677C7">
        <w:rPr>
          <w:rFonts w:asciiTheme="minorEastAsia" w:eastAsiaTheme="minorEastAsia" w:hAnsiTheme="minorEastAsia" w:hint="eastAsia"/>
          <w:color w:val="000000" w:themeColor="text1"/>
          <w:sz w:val="22"/>
        </w:rPr>
        <w:t xml:space="preserve">　</w:t>
      </w:r>
      <w:r w:rsidR="009C6B2F" w:rsidRPr="00C677C7">
        <w:rPr>
          <w:rFonts w:asciiTheme="minorEastAsia" w:eastAsiaTheme="minorEastAsia" w:hAnsiTheme="minorEastAsia" w:hint="eastAsia"/>
          <w:color w:val="000000" w:themeColor="text1"/>
          <w:sz w:val="22"/>
        </w:rPr>
        <w:t>甲は</w:t>
      </w:r>
      <w:r w:rsidR="00FB11FB" w:rsidRPr="00C677C7">
        <w:rPr>
          <w:rFonts w:asciiTheme="minorEastAsia" w:eastAsiaTheme="minorEastAsia" w:hAnsiTheme="minorEastAsia" w:hint="eastAsia"/>
          <w:color w:val="000000" w:themeColor="text1"/>
          <w:sz w:val="22"/>
        </w:rPr>
        <w:t>、</w:t>
      </w:r>
      <w:r w:rsidR="007244D8" w:rsidRPr="00C677C7">
        <w:rPr>
          <w:rFonts w:asciiTheme="minorEastAsia" w:eastAsiaTheme="minorEastAsia" w:hAnsiTheme="minorEastAsia" w:hint="eastAsia"/>
          <w:color w:val="000000" w:themeColor="text1"/>
          <w:sz w:val="22"/>
        </w:rPr>
        <w:t>正当な請求書を受理して</w:t>
      </w:r>
      <w:r w:rsidR="009C6B2F" w:rsidRPr="00C677C7">
        <w:rPr>
          <w:rFonts w:asciiTheme="minorEastAsia" w:eastAsiaTheme="minorEastAsia" w:hAnsiTheme="minorEastAsia" w:hint="eastAsia"/>
          <w:color w:val="000000" w:themeColor="text1"/>
          <w:sz w:val="22"/>
        </w:rPr>
        <w:t>から</w:t>
      </w:r>
      <w:r w:rsidR="00FB11FB" w:rsidRPr="00C677C7">
        <w:rPr>
          <w:rFonts w:asciiTheme="minorEastAsia" w:eastAsiaTheme="minorEastAsia" w:hAnsiTheme="minorEastAsia" w:hint="eastAsia"/>
          <w:color w:val="000000" w:themeColor="text1"/>
          <w:sz w:val="22"/>
        </w:rPr>
        <w:t>30</w:t>
      </w:r>
      <w:r w:rsidR="009C6B2F" w:rsidRPr="00C677C7">
        <w:rPr>
          <w:rFonts w:asciiTheme="minorEastAsia" w:eastAsiaTheme="minorEastAsia" w:hAnsiTheme="minorEastAsia" w:hint="eastAsia"/>
          <w:color w:val="000000" w:themeColor="text1"/>
          <w:sz w:val="22"/>
        </w:rPr>
        <w:t>日以内に乙に支払</w:t>
      </w:r>
      <w:r w:rsidR="00FB11FB" w:rsidRPr="00C677C7">
        <w:rPr>
          <w:rFonts w:asciiTheme="minorEastAsia" w:eastAsiaTheme="minorEastAsia" w:hAnsiTheme="minorEastAsia" w:hint="eastAsia"/>
          <w:color w:val="000000" w:themeColor="text1"/>
          <w:sz w:val="22"/>
        </w:rPr>
        <w:t>うものとする</w:t>
      </w:r>
      <w:r w:rsidR="009C6B2F" w:rsidRPr="00C677C7">
        <w:rPr>
          <w:rFonts w:asciiTheme="minorEastAsia" w:eastAsiaTheme="minorEastAsia" w:hAnsiTheme="minorEastAsia" w:hint="eastAsia"/>
          <w:color w:val="000000" w:themeColor="text1"/>
          <w:sz w:val="22"/>
        </w:rPr>
        <w:t>。</w:t>
      </w:r>
    </w:p>
    <w:p w14:paraId="1EC0C3EF" w14:textId="74A71326" w:rsidR="00E21CED" w:rsidRPr="00C677C7" w:rsidRDefault="00E21CED" w:rsidP="00270A17">
      <w:pPr>
        <w:tabs>
          <w:tab w:val="left" w:pos="851"/>
        </w:tabs>
        <w:rPr>
          <w:rFonts w:asciiTheme="minorEastAsia" w:eastAsiaTheme="minorEastAsia" w:hAnsiTheme="minorEastAsia"/>
          <w:color w:val="000000" w:themeColor="text1"/>
          <w:sz w:val="22"/>
        </w:rPr>
      </w:pPr>
    </w:p>
    <w:p w14:paraId="642978E5" w14:textId="77777777" w:rsidR="00323381" w:rsidRPr="00C677C7" w:rsidRDefault="00323381" w:rsidP="00323381">
      <w:pPr>
        <w:ind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（遅延利息）</w:t>
      </w:r>
    </w:p>
    <w:p w14:paraId="260FD790" w14:textId="56BD23A9" w:rsidR="00323381" w:rsidRPr="00C677C7" w:rsidRDefault="00323381" w:rsidP="00DD5A49">
      <w:pPr>
        <w:ind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DD5A49" w:rsidRPr="00C677C7">
        <w:rPr>
          <w:rFonts w:asciiTheme="minorEastAsia" w:eastAsiaTheme="minorEastAsia" w:hAnsiTheme="minorEastAsia" w:hint="eastAsia"/>
          <w:color w:val="000000" w:themeColor="text1"/>
          <w:sz w:val="22"/>
        </w:rPr>
        <w:t>7</w:t>
      </w:r>
      <w:r w:rsidRPr="00C677C7">
        <w:rPr>
          <w:rFonts w:asciiTheme="minorEastAsia" w:eastAsiaTheme="minorEastAsia" w:hAnsiTheme="minorEastAsia" w:hint="eastAsia"/>
          <w:color w:val="000000" w:themeColor="text1"/>
          <w:sz w:val="22"/>
        </w:rPr>
        <w:t>条　甲は、自己の責に帰すべき事由により、約定の支払期日までに対価を支払うことができない場合は、遅延日数に応じ</w:t>
      </w:r>
      <w:r w:rsidR="001276FF" w:rsidRPr="00C677C7">
        <w:rPr>
          <w:rFonts w:asciiTheme="minorEastAsia" w:eastAsiaTheme="minorEastAsia" w:hAnsiTheme="minorEastAsia" w:hint="eastAsia"/>
          <w:color w:val="000000" w:themeColor="text1"/>
          <w:sz w:val="22"/>
        </w:rPr>
        <w:t>、政府契約の支払遅延防止等に関する法律(昭和24年法律第256号)第8条第1項の規定により財務大臣が決定する率</w:t>
      </w:r>
      <w:r w:rsidR="006820CF" w:rsidRPr="00C677C7">
        <w:rPr>
          <w:rFonts w:ascii="ＭＳ 明朝" w:hAnsi="ＭＳ 明朝" w:hint="eastAsia"/>
          <w:color w:val="000000" w:themeColor="text1"/>
          <w:sz w:val="22"/>
        </w:rPr>
        <w:t>(以下「支払遅延防止法の率」という。</w:t>
      </w:r>
      <w:r w:rsidR="006820CF" w:rsidRPr="00C677C7">
        <w:rPr>
          <w:rFonts w:ascii="ＭＳ 明朝" w:hAnsi="ＭＳ 明朝"/>
          <w:color w:val="000000" w:themeColor="text1"/>
          <w:sz w:val="22"/>
        </w:rPr>
        <w:t>)</w:t>
      </w:r>
      <w:r w:rsidR="001276FF" w:rsidRPr="00C677C7">
        <w:rPr>
          <w:rFonts w:asciiTheme="minorEastAsia" w:eastAsiaTheme="minorEastAsia" w:hAnsiTheme="minorEastAsia" w:hint="eastAsia"/>
          <w:color w:val="000000" w:themeColor="text1"/>
          <w:sz w:val="22"/>
        </w:rPr>
        <w:t>を乗じて計算した遅延利息を加算して</w:t>
      </w:r>
      <w:r w:rsidR="00DD5A49" w:rsidRPr="00C677C7">
        <w:rPr>
          <w:rFonts w:asciiTheme="minorEastAsia" w:eastAsiaTheme="minorEastAsia" w:hAnsiTheme="minorEastAsia" w:hint="eastAsia"/>
          <w:color w:val="000000" w:themeColor="text1"/>
          <w:sz w:val="22"/>
        </w:rPr>
        <w:t>、乙に支払うも</w:t>
      </w:r>
      <w:r w:rsidR="00DD5A49" w:rsidRPr="00C677C7">
        <w:rPr>
          <w:rFonts w:asciiTheme="minorEastAsia" w:eastAsiaTheme="minorEastAsia" w:hAnsiTheme="minorEastAsia" w:hint="eastAsia"/>
          <w:color w:val="000000" w:themeColor="text1"/>
          <w:sz w:val="22"/>
        </w:rPr>
        <w:lastRenderedPageBreak/>
        <w:t>のとする</w:t>
      </w:r>
      <w:r w:rsidRPr="00C677C7">
        <w:rPr>
          <w:rFonts w:asciiTheme="minorEastAsia" w:eastAsiaTheme="minorEastAsia" w:hAnsiTheme="minorEastAsia" w:hint="eastAsia"/>
          <w:color w:val="000000" w:themeColor="text1"/>
          <w:sz w:val="22"/>
        </w:rPr>
        <w:t>。</w:t>
      </w:r>
    </w:p>
    <w:p w14:paraId="310DE881" w14:textId="7D9D7C18" w:rsidR="00A01435" w:rsidRPr="00C677C7" w:rsidRDefault="00A01435" w:rsidP="00DD5A49">
      <w:pPr>
        <w:ind w:left="237" w:hangingChars="100" w:hanging="237"/>
        <w:rPr>
          <w:rFonts w:asciiTheme="minorEastAsia" w:eastAsiaTheme="minorEastAsia" w:hAnsiTheme="minorEastAsia"/>
          <w:color w:val="000000" w:themeColor="text1"/>
          <w:sz w:val="22"/>
        </w:rPr>
      </w:pPr>
    </w:p>
    <w:p w14:paraId="41807C01" w14:textId="3F731B61" w:rsidR="00241A66" w:rsidRPr="00C677C7" w:rsidRDefault="00241A66" w:rsidP="00DD5A49">
      <w:pPr>
        <w:ind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（権利の譲渡等の制限）</w:t>
      </w:r>
    </w:p>
    <w:p w14:paraId="3DEE31DA" w14:textId="0A3903F6" w:rsidR="00241A66" w:rsidRPr="00C677C7" w:rsidRDefault="00241A66" w:rsidP="00DD5A49">
      <w:pPr>
        <w:ind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215C9A" w:rsidRPr="00C677C7">
        <w:rPr>
          <w:rFonts w:asciiTheme="minorEastAsia" w:eastAsiaTheme="minorEastAsia" w:hAnsiTheme="minorEastAsia" w:hint="eastAsia"/>
          <w:color w:val="000000" w:themeColor="text1"/>
          <w:sz w:val="22"/>
        </w:rPr>
        <w:t>8</w:t>
      </w:r>
      <w:r w:rsidRPr="00C677C7">
        <w:rPr>
          <w:rFonts w:asciiTheme="minorEastAsia" w:eastAsiaTheme="minorEastAsia" w:hAnsiTheme="minorEastAsia" w:hint="eastAsia"/>
          <w:color w:val="000000" w:themeColor="text1"/>
          <w:sz w:val="22"/>
        </w:rPr>
        <w:t>条　乙は、この契約により生ずる権利又は義務を第三者に譲渡し、承継させ、又は担保の目的に供してはならない。ただし、あらかじめ、甲の承諾を得た場合はこの限りでない。</w:t>
      </w:r>
    </w:p>
    <w:p w14:paraId="39B85FEC" w14:textId="7144A67D" w:rsidR="00860987" w:rsidRPr="00C677C7" w:rsidRDefault="00860987"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71B40DBB" w14:textId="12830680" w:rsidR="00860987" w:rsidRPr="00C677C7" w:rsidRDefault="00860987"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（再委託の禁止）</w:t>
      </w:r>
    </w:p>
    <w:p w14:paraId="479D1FA3" w14:textId="07A19F83" w:rsidR="00860987" w:rsidRPr="00C677C7" w:rsidRDefault="00860987"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215C9A" w:rsidRPr="00C677C7">
        <w:rPr>
          <w:rFonts w:asciiTheme="minorEastAsia" w:eastAsiaTheme="minorEastAsia" w:hAnsiTheme="minorEastAsia" w:hint="eastAsia"/>
          <w:color w:val="000000" w:themeColor="text1"/>
          <w:sz w:val="22"/>
        </w:rPr>
        <w:t>9</w:t>
      </w:r>
      <w:r w:rsidRPr="00C677C7">
        <w:rPr>
          <w:rFonts w:asciiTheme="minorEastAsia" w:eastAsiaTheme="minorEastAsia" w:hAnsiTheme="minorEastAsia" w:hint="eastAsia"/>
          <w:color w:val="000000" w:themeColor="text1"/>
          <w:sz w:val="22"/>
        </w:rPr>
        <w:t>条　乙は、業務を自ら履行するものとし、業務を他の者に委託し、又は請け負わせてはならない。</w:t>
      </w:r>
    </w:p>
    <w:p w14:paraId="47D14355" w14:textId="09183608" w:rsidR="00F97D42" w:rsidRPr="00C677C7" w:rsidRDefault="00F97D42"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00DD82BD" w14:textId="664B7D0E" w:rsidR="000717F3" w:rsidRPr="00C677C7" w:rsidRDefault="000717F3"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w:t>
      </w:r>
      <w:r w:rsidR="004F0C2C" w:rsidRPr="00C677C7">
        <w:rPr>
          <w:rFonts w:asciiTheme="minorEastAsia" w:eastAsiaTheme="minorEastAsia" w:hAnsiTheme="minorEastAsia" w:hint="eastAsia"/>
          <w:color w:val="000000" w:themeColor="text1"/>
          <w:sz w:val="22"/>
        </w:rPr>
        <w:t>再</w:t>
      </w:r>
      <w:r w:rsidRPr="00C677C7">
        <w:rPr>
          <w:rFonts w:asciiTheme="minorEastAsia" w:eastAsiaTheme="minorEastAsia" w:hAnsiTheme="minorEastAsia" w:hint="eastAsia"/>
          <w:color w:val="000000" w:themeColor="text1"/>
          <w:sz w:val="22"/>
        </w:rPr>
        <w:t>検査）</w:t>
      </w:r>
    </w:p>
    <w:p w14:paraId="406F8D5B" w14:textId="7FB5553F" w:rsidR="000717F3" w:rsidRPr="00C677C7" w:rsidRDefault="000717F3"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0</w:t>
      </w:r>
      <w:r w:rsidRPr="00C677C7">
        <w:rPr>
          <w:rFonts w:asciiTheme="minorEastAsia" w:eastAsiaTheme="minorEastAsia" w:hAnsiTheme="minorEastAsia" w:hint="eastAsia"/>
          <w:color w:val="000000" w:themeColor="text1"/>
          <w:sz w:val="22"/>
        </w:rPr>
        <w:t>条　乙は、業務を</w:t>
      </w:r>
      <w:r w:rsidR="00DA0002" w:rsidRPr="00C677C7">
        <w:rPr>
          <w:rFonts w:asciiTheme="minorEastAsia" w:eastAsiaTheme="minorEastAsia" w:hAnsiTheme="minorEastAsia" w:hint="eastAsia"/>
          <w:color w:val="000000" w:themeColor="text1"/>
          <w:sz w:val="22"/>
        </w:rPr>
        <w:t>終了</w:t>
      </w:r>
      <w:r w:rsidRPr="00C677C7">
        <w:rPr>
          <w:rFonts w:asciiTheme="minorEastAsia" w:eastAsiaTheme="minorEastAsia" w:hAnsiTheme="minorEastAsia" w:hint="eastAsia"/>
          <w:color w:val="000000" w:themeColor="text1"/>
          <w:sz w:val="22"/>
        </w:rPr>
        <w:t>したときは、遅滞なく仕様書に定める検査結果報告書等</w:t>
      </w:r>
      <w:r w:rsidR="005F7240" w:rsidRPr="00C677C7">
        <w:rPr>
          <w:rFonts w:asciiTheme="minorEastAsia" w:eastAsiaTheme="minorEastAsia" w:hAnsiTheme="minorEastAsia" w:hint="eastAsia"/>
          <w:color w:val="000000" w:themeColor="text1"/>
          <w:sz w:val="22"/>
        </w:rPr>
        <w:t>（以下「報告書等」という。）</w:t>
      </w:r>
      <w:r w:rsidRPr="00C677C7">
        <w:rPr>
          <w:rFonts w:asciiTheme="minorEastAsia" w:eastAsiaTheme="minorEastAsia" w:hAnsiTheme="minorEastAsia" w:hint="eastAsia"/>
          <w:color w:val="000000" w:themeColor="text1"/>
          <w:sz w:val="22"/>
        </w:rPr>
        <w:t>を甲に提出しなければならない。</w:t>
      </w:r>
    </w:p>
    <w:p w14:paraId="4E03333E" w14:textId="73C2A315" w:rsidR="000717F3" w:rsidRPr="00C677C7" w:rsidRDefault="000717F3"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2　甲は、</w:t>
      </w:r>
      <w:r w:rsidR="004F0C2C" w:rsidRPr="00C677C7">
        <w:rPr>
          <w:rFonts w:asciiTheme="minorEastAsia" w:eastAsiaTheme="minorEastAsia" w:hAnsiTheme="minorEastAsia" w:hint="eastAsia"/>
          <w:color w:val="000000" w:themeColor="text1"/>
          <w:sz w:val="22"/>
        </w:rPr>
        <w:t>前項の</w:t>
      </w:r>
      <w:r w:rsidRPr="00C677C7">
        <w:rPr>
          <w:rFonts w:asciiTheme="minorEastAsia" w:eastAsiaTheme="minorEastAsia" w:hAnsiTheme="minorEastAsia" w:hint="eastAsia"/>
          <w:color w:val="000000" w:themeColor="text1"/>
          <w:sz w:val="22"/>
        </w:rPr>
        <w:t>報告書</w:t>
      </w:r>
      <w:r w:rsidR="005F7240" w:rsidRPr="00C677C7">
        <w:rPr>
          <w:rFonts w:asciiTheme="minorEastAsia" w:eastAsiaTheme="minorEastAsia" w:hAnsiTheme="minorEastAsia" w:hint="eastAsia"/>
          <w:color w:val="000000" w:themeColor="text1"/>
          <w:sz w:val="22"/>
        </w:rPr>
        <w:t>等</w:t>
      </w:r>
      <w:r w:rsidR="004F0C2C" w:rsidRPr="00C677C7">
        <w:rPr>
          <w:rFonts w:asciiTheme="minorEastAsia" w:eastAsiaTheme="minorEastAsia" w:hAnsiTheme="minorEastAsia" w:hint="eastAsia"/>
          <w:color w:val="000000" w:themeColor="text1"/>
          <w:sz w:val="22"/>
        </w:rPr>
        <w:t>の内容に疑義がある場合は</w:t>
      </w:r>
      <w:r w:rsidRPr="00C677C7">
        <w:rPr>
          <w:rFonts w:asciiTheme="minorEastAsia" w:eastAsiaTheme="minorEastAsia" w:hAnsiTheme="minorEastAsia" w:hint="eastAsia"/>
          <w:color w:val="000000" w:themeColor="text1"/>
          <w:sz w:val="22"/>
        </w:rPr>
        <w:t>、</w:t>
      </w:r>
      <w:r w:rsidR="00DB7453" w:rsidRPr="00C677C7">
        <w:rPr>
          <w:rFonts w:asciiTheme="minorEastAsia" w:eastAsiaTheme="minorEastAsia" w:hAnsiTheme="minorEastAsia" w:hint="eastAsia"/>
          <w:color w:val="000000" w:themeColor="text1"/>
          <w:sz w:val="22"/>
        </w:rPr>
        <w:t>報告</w:t>
      </w:r>
      <w:r w:rsidR="004F0C2C" w:rsidRPr="00C677C7">
        <w:rPr>
          <w:rFonts w:asciiTheme="minorEastAsia" w:eastAsiaTheme="minorEastAsia" w:hAnsiTheme="minorEastAsia" w:hint="eastAsia"/>
          <w:color w:val="000000" w:themeColor="text1"/>
          <w:sz w:val="22"/>
        </w:rPr>
        <w:t>書等を受理した</w:t>
      </w:r>
      <w:r w:rsidRPr="00C677C7">
        <w:rPr>
          <w:rFonts w:asciiTheme="minorEastAsia" w:eastAsiaTheme="minorEastAsia" w:hAnsiTheme="minorEastAsia" w:hint="eastAsia"/>
          <w:color w:val="000000" w:themeColor="text1"/>
          <w:sz w:val="22"/>
        </w:rPr>
        <w:t>日から10日以内に</w:t>
      </w:r>
      <w:r w:rsidR="004F0C2C" w:rsidRPr="00C677C7">
        <w:rPr>
          <w:rFonts w:asciiTheme="minorEastAsia" w:eastAsiaTheme="minorEastAsia" w:hAnsiTheme="minorEastAsia" w:hint="eastAsia"/>
          <w:color w:val="000000" w:themeColor="text1"/>
          <w:sz w:val="22"/>
        </w:rPr>
        <w:t>乙にその理由を示し、双方の合意により検査のやり直しが必要と認められるときは、乙は直ちに当該</w:t>
      </w:r>
      <w:r w:rsidR="005F7240" w:rsidRPr="00C677C7">
        <w:rPr>
          <w:rFonts w:asciiTheme="minorEastAsia" w:eastAsiaTheme="minorEastAsia" w:hAnsiTheme="minorEastAsia" w:hint="eastAsia"/>
          <w:color w:val="000000" w:themeColor="text1"/>
          <w:sz w:val="22"/>
        </w:rPr>
        <w:t>検査</w:t>
      </w:r>
      <w:r w:rsidR="006935A3" w:rsidRPr="00C677C7">
        <w:rPr>
          <w:rFonts w:asciiTheme="minorEastAsia" w:eastAsiaTheme="minorEastAsia" w:hAnsiTheme="minorEastAsia" w:hint="eastAsia"/>
          <w:color w:val="000000" w:themeColor="text1"/>
          <w:sz w:val="22"/>
        </w:rPr>
        <w:t>（以下「再検査」という。）</w:t>
      </w:r>
      <w:r w:rsidR="005F7240" w:rsidRPr="00C677C7">
        <w:rPr>
          <w:rFonts w:asciiTheme="minorEastAsia" w:eastAsiaTheme="minorEastAsia" w:hAnsiTheme="minorEastAsia" w:hint="eastAsia"/>
          <w:color w:val="000000" w:themeColor="text1"/>
          <w:sz w:val="22"/>
        </w:rPr>
        <w:t>を行うものとする。</w:t>
      </w:r>
    </w:p>
    <w:p w14:paraId="1D1171A4" w14:textId="60893825" w:rsidR="00A460A8" w:rsidRPr="00C677C7" w:rsidRDefault="00A460A8"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3　前項の規定に関わらず、この契約の対象となる検査試料の保管期間を経過している場合は、再検査の実施について甲乙協議するものとする。</w:t>
      </w:r>
    </w:p>
    <w:p w14:paraId="6ADD09D4" w14:textId="0CF75E2F" w:rsidR="005F7240" w:rsidRPr="00C677C7" w:rsidRDefault="00A460A8"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4</w:t>
      </w:r>
      <w:r w:rsidR="005F7240" w:rsidRPr="00C677C7">
        <w:rPr>
          <w:rFonts w:asciiTheme="minorEastAsia" w:eastAsiaTheme="minorEastAsia" w:hAnsiTheme="minorEastAsia" w:hint="eastAsia"/>
          <w:color w:val="000000" w:themeColor="text1"/>
          <w:sz w:val="22"/>
        </w:rPr>
        <w:t xml:space="preserve">　</w:t>
      </w:r>
      <w:r w:rsidR="006935A3" w:rsidRPr="00C677C7">
        <w:rPr>
          <w:rFonts w:asciiTheme="minorEastAsia" w:eastAsiaTheme="minorEastAsia" w:hAnsiTheme="minorEastAsia" w:hint="eastAsia"/>
          <w:color w:val="000000" w:themeColor="text1"/>
          <w:sz w:val="22"/>
        </w:rPr>
        <w:t>再検査</w:t>
      </w:r>
      <w:r w:rsidR="005F7240" w:rsidRPr="00C677C7">
        <w:rPr>
          <w:rFonts w:asciiTheme="minorEastAsia" w:eastAsiaTheme="minorEastAsia" w:hAnsiTheme="minorEastAsia" w:hint="eastAsia"/>
          <w:color w:val="000000" w:themeColor="text1"/>
          <w:sz w:val="22"/>
        </w:rPr>
        <w:t>のために要する経費は、乙において負担するものとする。</w:t>
      </w:r>
    </w:p>
    <w:p w14:paraId="7F3BF71F" w14:textId="65156059" w:rsidR="00A460A8" w:rsidRPr="00C677C7" w:rsidRDefault="00A460A8"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7534B02C" w14:textId="6D841BC7" w:rsidR="005F7240" w:rsidRPr="00C677C7" w:rsidRDefault="005F7240"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（調査等）</w:t>
      </w:r>
    </w:p>
    <w:p w14:paraId="002A809B" w14:textId="039705CD" w:rsidR="005F7240" w:rsidRPr="00C677C7" w:rsidRDefault="005F7240"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1</w:t>
      </w:r>
      <w:r w:rsidRPr="00C677C7">
        <w:rPr>
          <w:rFonts w:asciiTheme="minorEastAsia" w:eastAsiaTheme="minorEastAsia" w:hAnsiTheme="minorEastAsia" w:hint="eastAsia"/>
          <w:color w:val="000000" w:themeColor="text1"/>
          <w:sz w:val="22"/>
        </w:rPr>
        <w:t>条　甲は、業務の履行状況について、乙に対して必要な報告を求め、又は必要な指示をすることができる。</w:t>
      </w:r>
    </w:p>
    <w:p w14:paraId="30DA43F7" w14:textId="406E3578" w:rsidR="005F7240" w:rsidRPr="00C677C7" w:rsidRDefault="005F7240"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5F061528" w14:textId="2F6CB2F3" w:rsidR="005F7240" w:rsidRPr="00C677C7" w:rsidRDefault="005F7240"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（業務内容の変更等）</w:t>
      </w:r>
    </w:p>
    <w:p w14:paraId="7819F3A8" w14:textId="63E8F363" w:rsidR="005F7240" w:rsidRPr="00C677C7" w:rsidRDefault="005F7240"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2</w:t>
      </w:r>
      <w:r w:rsidRPr="00C677C7">
        <w:rPr>
          <w:rFonts w:asciiTheme="minorEastAsia" w:eastAsiaTheme="minorEastAsia" w:hAnsiTheme="minorEastAsia" w:hint="eastAsia"/>
          <w:color w:val="000000" w:themeColor="text1"/>
          <w:sz w:val="22"/>
        </w:rPr>
        <w:t>条　甲は、必要がある場合は、委託した業務内容を変更し、又は委託した業務を一時中止することができる。この場合において、委託料又は業務の</w:t>
      </w:r>
      <w:r w:rsidR="00EB5DA1" w:rsidRPr="00C677C7">
        <w:rPr>
          <w:rFonts w:asciiTheme="minorEastAsia" w:eastAsiaTheme="minorEastAsia" w:hAnsiTheme="minorEastAsia" w:hint="eastAsia"/>
          <w:color w:val="000000" w:themeColor="text1"/>
          <w:sz w:val="22"/>
        </w:rPr>
        <w:t>履行</w:t>
      </w:r>
      <w:r w:rsidRPr="00C677C7">
        <w:rPr>
          <w:rFonts w:asciiTheme="minorEastAsia" w:eastAsiaTheme="minorEastAsia" w:hAnsiTheme="minorEastAsia" w:hint="eastAsia"/>
          <w:color w:val="000000" w:themeColor="text1"/>
          <w:sz w:val="22"/>
        </w:rPr>
        <w:t>期間を変更する必要があるときは、甲乙協議して決定する</w:t>
      </w:r>
      <w:r w:rsidR="00EB5DA1" w:rsidRPr="00C677C7">
        <w:rPr>
          <w:rFonts w:asciiTheme="minorEastAsia" w:eastAsiaTheme="minorEastAsia" w:hAnsiTheme="minorEastAsia" w:hint="eastAsia"/>
          <w:color w:val="000000" w:themeColor="text1"/>
          <w:sz w:val="22"/>
        </w:rPr>
        <w:t>ものとする</w:t>
      </w:r>
      <w:r w:rsidRPr="00C677C7">
        <w:rPr>
          <w:rFonts w:asciiTheme="minorEastAsia" w:eastAsiaTheme="minorEastAsia" w:hAnsiTheme="minorEastAsia" w:hint="eastAsia"/>
          <w:color w:val="000000" w:themeColor="text1"/>
          <w:sz w:val="22"/>
        </w:rPr>
        <w:t>。</w:t>
      </w:r>
    </w:p>
    <w:p w14:paraId="15E99E74" w14:textId="3E7090F9" w:rsidR="00EB5DA1" w:rsidRPr="00C677C7" w:rsidRDefault="00EB5DA1"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085DC4CC" w14:textId="5A83DC79" w:rsidR="000717F3" w:rsidRPr="00C677C7" w:rsidRDefault="002135C8"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（履行期</w:t>
      </w:r>
      <w:r w:rsidR="002E5881" w:rsidRPr="00C677C7">
        <w:rPr>
          <w:rFonts w:asciiTheme="minorEastAsia" w:eastAsiaTheme="minorEastAsia" w:hAnsiTheme="minorEastAsia" w:hint="eastAsia"/>
          <w:color w:val="000000" w:themeColor="text1"/>
          <w:sz w:val="22"/>
        </w:rPr>
        <w:t>間</w:t>
      </w:r>
      <w:r w:rsidRPr="00C677C7">
        <w:rPr>
          <w:rFonts w:asciiTheme="minorEastAsia" w:eastAsiaTheme="minorEastAsia" w:hAnsiTheme="minorEastAsia" w:hint="eastAsia"/>
          <w:color w:val="000000" w:themeColor="text1"/>
          <w:sz w:val="22"/>
        </w:rPr>
        <w:t>の延長）</w:t>
      </w:r>
    </w:p>
    <w:p w14:paraId="783C7709" w14:textId="276A9CFB" w:rsidR="002135C8" w:rsidRPr="00C677C7" w:rsidRDefault="002135C8"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3</w:t>
      </w:r>
      <w:r w:rsidRPr="00C677C7">
        <w:rPr>
          <w:rFonts w:asciiTheme="minorEastAsia" w:eastAsiaTheme="minorEastAsia" w:hAnsiTheme="minorEastAsia" w:hint="eastAsia"/>
          <w:color w:val="000000" w:themeColor="text1"/>
          <w:sz w:val="22"/>
        </w:rPr>
        <w:t>条　乙は、その責めに帰することができない事由により、履行期間内に業務を完了することができないときは、甲に対して遅滞なくその理由を付して履行期間の延長を求めることができる。</w:t>
      </w:r>
    </w:p>
    <w:p w14:paraId="401519F5" w14:textId="77777777" w:rsidR="00215C9A" w:rsidRPr="00C677C7" w:rsidRDefault="00215C9A"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25D2678F" w14:textId="035DD377" w:rsidR="00E21DEC" w:rsidRPr="00C677C7" w:rsidRDefault="00E21DEC"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（天災その他不可抗力による契約内容の変更）</w:t>
      </w:r>
    </w:p>
    <w:p w14:paraId="418635A0" w14:textId="4FDE8A40" w:rsidR="00E21DEC" w:rsidRPr="00C677C7" w:rsidRDefault="00E21DEC"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4</w:t>
      </w:r>
      <w:r w:rsidRPr="00C677C7">
        <w:rPr>
          <w:rFonts w:asciiTheme="minorEastAsia" w:eastAsiaTheme="minorEastAsia" w:hAnsiTheme="minorEastAsia" w:hint="eastAsia"/>
          <w:color w:val="000000" w:themeColor="text1"/>
          <w:sz w:val="22"/>
        </w:rPr>
        <w:t xml:space="preserve">条　</w:t>
      </w:r>
      <w:r w:rsidR="00D627EB" w:rsidRPr="00C677C7">
        <w:rPr>
          <w:rFonts w:asciiTheme="minorEastAsia" w:eastAsiaTheme="minorEastAsia" w:hAnsiTheme="minorEastAsia" w:hint="eastAsia"/>
          <w:color w:val="000000" w:themeColor="text1"/>
          <w:sz w:val="22"/>
        </w:rPr>
        <w:t>契約締結後において、天災事変その他の不測の事件に基づく日本国内での</w:t>
      </w:r>
      <w:r w:rsidR="002B0218" w:rsidRPr="00C677C7">
        <w:rPr>
          <w:rFonts w:asciiTheme="minorEastAsia" w:eastAsiaTheme="minorEastAsia" w:hAnsiTheme="minorEastAsia" w:hint="eastAsia"/>
          <w:color w:val="000000" w:themeColor="text1"/>
          <w:sz w:val="22"/>
        </w:rPr>
        <w:t>経済情勢の激変により契約内容が著しく不適当と認められるに至ったときは、その実情に応じ、甲又は乙は相手方と協議の上、業務委託料その他の契約内容を変更することができる。</w:t>
      </w:r>
    </w:p>
    <w:p w14:paraId="03E75E89" w14:textId="2ED5B94E" w:rsidR="00E21DEC" w:rsidRPr="00C677C7" w:rsidRDefault="00E21DEC"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5832A493" w14:textId="77777777" w:rsidR="00BD0A70" w:rsidRPr="00C677C7" w:rsidRDefault="00BD0A70"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64941B53" w14:textId="06835EAB" w:rsidR="006820CF" w:rsidRPr="00C677C7" w:rsidRDefault="006820CF"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lastRenderedPageBreak/>
        <w:t>（損害の負担）</w:t>
      </w:r>
    </w:p>
    <w:p w14:paraId="78D371F3" w14:textId="446784F3" w:rsidR="006820CF" w:rsidRPr="00C677C7" w:rsidRDefault="006820CF"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5</w:t>
      </w:r>
      <w:r w:rsidRPr="00C677C7">
        <w:rPr>
          <w:rFonts w:asciiTheme="minorEastAsia" w:eastAsiaTheme="minorEastAsia" w:hAnsiTheme="minorEastAsia" w:hint="eastAsia"/>
          <w:color w:val="000000" w:themeColor="text1"/>
          <w:sz w:val="22"/>
        </w:rPr>
        <w:t>条　乙は、この契約に基づいて業務を履行するに際し、乙の責めに帰すべき事由により甲又は第三者に損害を与えたときは、その損害を賠償しなければならない。</w:t>
      </w:r>
    </w:p>
    <w:p w14:paraId="1563DC9D" w14:textId="41D5E246" w:rsidR="006820CF" w:rsidRPr="00C677C7" w:rsidRDefault="006820CF"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45568174" w14:textId="04711783" w:rsidR="006820CF" w:rsidRPr="00C677C7" w:rsidRDefault="006820CF"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（遅滞賠償金）</w:t>
      </w:r>
    </w:p>
    <w:p w14:paraId="7255B77F" w14:textId="74103DA8" w:rsidR="00D627EB" w:rsidRPr="00C677C7" w:rsidRDefault="00D627EB" w:rsidP="00D627EB">
      <w:pPr>
        <w:autoSpaceDN w:val="0"/>
        <w:ind w:left="237" w:hangingChars="100" w:hanging="237"/>
        <w:rPr>
          <w:rFonts w:ascii="ＭＳ 明朝" w:hAnsi="ＭＳ 明朝"/>
          <w:color w:val="000000" w:themeColor="text1"/>
          <w:sz w:val="22"/>
        </w:rPr>
      </w:pPr>
      <w:r w:rsidRPr="00C677C7">
        <w:rPr>
          <w:rFonts w:ascii="ＭＳ 明朝" w:hAnsi="ＭＳ 明朝" w:hint="eastAsia"/>
          <w:color w:val="000000" w:themeColor="text1"/>
          <w:sz w:val="22"/>
        </w:rPr>
        <w:t>第1</w:t>
      </w:r>
      <w:r w:rsidR="00215C9A" w:rsidRPr="00C677C7">
        <w:rPr>
          <w:rFonts w:ascii="ＭＳ 明朝" w:hAnsi="ＭＳ 明朝" w:hint="eastAsia"/>
          <w:color w:val="000000" w:themeColor="text1"/>
          <w:sz w:val="22"/>
        </w:rPr>
        <w:t>6</w:t>
      </w:r>
      <w:r w:rsidRPr="00C677C7">
        <w:rPr>
          <w:rFonts w:ascii="ＭＳ 明朝" w:hAnsi="ＭＳ 明朝" w:hint="eastAsia"/>
          <w:color w:val="000000" w:themeColor="text1"/>
          <w:sz w:val="22"/>
        </w:rPr>
        <w:t>条　甲は、乙の責めに帰すべき理由により、契約期限までに契約の履行を完了することができない場合において、乙より遅滞賠償金を徴収するものとする。</w:t>
      </w:r>
    </w:p>
    <w:p w14:paraId="5D6D82BD" w14:textId="77777777" w:rsidR="00D627EB" w:rsidRPr="00C677C7" w:rsidRDefault="00D627EB" w:rsidP="001B4AC9">
      <w:pPr>
        <w:autoSpaceDN w:val="0"/>
        <w:ind w:leftChars="93" w:left="448" w:hangingChars="100" w:hanging="237"/>
        <w:rPr>
          <w:rFonts w:ascii="ＭＳ 明朝" w:hAnsi="ＭＳ 明朝"/>
          <w:color w:val="000000" w:themeColor="text1"/>
          <w:sz w:val="22"/>
        </w:rPr>
      </w:pPr>
      <w:r w:rsidRPr="00C677C7">
        <w:rPr>
          <w:rFonts w:ascii="ＭＳ 明朝" w:hAnsi="ＭＳ 明朝" w:hint="eastAsia"/>
          <w:color w:val="000000" w:themeColor="text1"/>
          <w:sz w:val="22"/>
        </w:rPr>
        <w:t>2　前項の遅滞賠償金の額は、遅滞日数に応じ、未納部分若しくは未済部分の価格又は対価に支払遅延防止法の率を乗じて計算した額とする。ただし、特別の理由があると認められるときは、その全部又は一部を免除することができる。</w:t>
      </w:r>
    </w:p>
    <w:p w14:paraId="4D3D7363" w14:textId="77777777" w:rsidR="00D627EB" w:rsidRPr="00C677C7" w:rsidRDefault="00D627EB" w:rsidP="001B4AC9">
      <w:pPr>
        <w:autoSpaceDN w:val="0"/>
        <w:ind w:leftChars="93" w:left="448" w:hangingChars="100" w:hanging="237"/>
        <w:rPr>
          <w:rFonts w:ascii="ＭＳ 明朝" w:hAnsi="ＭＳ 明朝"/>
          <w:color w:val="000000" w:themeColor="text1"/>
          <w:sz w:val="22"/>
        </w:rPr>
      </w:pPr>
      <w:r w:rsidRPr="00C677C7">
        <w:rPr>
          <w:rFonts w:ascii="ＭＳ 明朝" w:hAnsi="ＭＳ 明朝" w:hint="eastAsia"/>
          <w:color w:val="000000" w:themeColor="text1"/>
          <w:sz w:val="22"/>
        </w:rPr>
        <w:t>3　前項の遅滞賠償金は、本市の当該契約の相手方に対する債務と相殺することができる。</w:t>
      </w:r>
    </w:p>
    <w:p w14:paraId="498077ED" w14:textId="77777777" w:rsidR="00D627EB" w:rsidRPr="00C677C7" w:rsidRDefault="00D627EB" w:rsidP="001B4AC9">
      <w:pPr>
        <w:autoSpaceDN w:val="0"/>
        <w:ind w:leftChars="93" w:left="448" w:hangingChars="100" w:hanging="237"/>
        <w:rPr>
          <w:rFonts w:ascii="ＭＳ 明朝" w:hAnsi="ＭＳ 明朝"/>
          <w:color w:val="000000" w:themeColor="text1"/>
          <w:sz w:val="22"/>
        </w:rPr>
      </w:pPr>
      <w:r w:rsidRPr="00C677C7">
        <w:rPr>
          <w:rFonts w:ascii="ＭＳ 明朝" w:hAnsi="ＭＳ 明朝" w:hint="eastAsia"/>
          <w:color w:val="000000" w:themeColor="text1"/>
          <w:sz w:val="22"/>
        </w:rPr>
        <w:t>4　遅滞日数の計算については、検査その他本市の都合によって経過した日数は、これを算入しない。</w:t>
      </w:r>
    </w:p>
    <w:p w14:paraId="1747F57A" w14:textId="77777777" w:rsidR="006820CF" w:rsidRPr="00C677C7" w:rsidRDefault="006820CF" w:rsidP="00BE4609">
      <w:pPr>
        <w:pStyle w:val="a3"/>
        <w:tabs>
          <w:tab w:val="left" w:pos="851"/>
        </w:tabs>
        <w:ind w:leftChars="0" w:left="257" w:hangingChars="100" w:hanging="257"/>
        <w:rPr>
          <w:rFonts w:asciiTheme="minorEastAsia" w:eastAsiaTheme="minorEastAsia" w:hAnsiTheme="minorEastAsia"/>
          <w:color w:val="000000" w:themeColor="text1"/>
          <w:sz w:val="24"/>
          <w:szCs w:val="24"/>
        </w:rPr>
      </w:pPr>
    </w:p>
    <w:p w14:paraId="4210FFC7" w14:textId="77777777" w:rsidR="00F97D42" w:rsidRPr="00C677C7" w:rsidRDefault="00F97D42" w:rsidP="00F97D42">
      <w:pPr>
        <w:ind w:left="237" w:hangingChars="100" w:hanging="237"/>
        <w:rPr>
          <w:color w:val="000000" w:themeColor="text1"/>
          <w:sz w:val="22"/>
          <w:szCs w:val="24"/>
        </w:rPr>
      </w:pPr>
      <w:r w:rsidRPr="00C677C7">
        <w:rPr>
          <w:rFonts w:hint="eastAsia"/>
          <w:color w:val="000000" w:themeColor="text1"/>
          <w:sz w:val="22"/>
          <w:szCs w:val="24"/>
        </w:rPr>
        <w:t>（個人情報の保護）</w:t>
      </w:r>
    </w:p>
    <w:p w14:paraId="21313E5A" w14:textId="1F1E1C5F" w:rsidR="00F97D42" w:rsidRPr="00C677C7" w:rsidRDefault="00F97D42" w:rsidP="00F97D42">
      <w:pPr>
        <w:ind w:left="237" w:hangingChars="100" w:hanging="237"/>
        <w:rPr>
          <w:color w:val="000000" w:themeColor="text1"/>
          <w:sz w:val="22"/>
          <w:szCs w:val="24"/>
        </w:rPr>
      </w:pPr>
      <w:r w:rsidRPr="00C677C7">
        <w:rPr>
          <w:rFonts w:hint="eastAsia"/>
          <w:color w:val="000000" w:themeColor="text1"/>
          <w:sz w:val="22"/>
          <w:szCs w:val="24"/>
        </w:rPr>
        <w:t>第</w:t>
      </w:r>
      <w:r w:rsidR="001B4AC9" w:rsidRPr="00C677C7">
        <w:rPr>
          <w:rFonts w:ascii="ＭＳ 明朝" w:hAnsi="ＭＳ 明朝" w:hint="eastAsia"/>
          <w:color w:val="000000" w:themeColor="text1"/>
          <w:sz w:val="22"/>
          <w:szCs w:val="24"/>
        </w:rPr>
        <w:t>1</w:t>
      </w:r>
      <w:r w:rsidR="00215C9A" w:rsidRPr="00C677C7">
        <w:rPr>
          <w:rFonts w:ascii="ＭＳ 明朝" w:hAnsi="ＭＳ 明朝" w:hint="eastAsia"/>
          <w:color w:val="000000" w:themeColor="text1"/>
          <w:sz w:val="22"/>
          <w:szCs w:val="24"/>
        </w:rPr>
        <w:t>7</w:t>
      </w:r>
      <w:r w:rsidRPr="00C677C7">
        <w:rPr>
          <w:rFonts w:hint="eastAsia"/>
          <w:color w:val="000000" w:themeColor="text1"/>
          <w:sz w:val="22"/>
          <w:szCs w:val="24"/>
        </w:rPr>
        <w:t>条　乙は、この契約による事務を処理するための個人情報の取扱いについては、別記「個人情報取扱特記事項」を守らなければならない。</w:t>
      </w:r>
    </w:p>
    <w:p w14:paraId="7931B9FD" w14:textId="77777777" w:rsidR="00FB11FB" w:rsidRPr="00C677C7" w:rsidRDefault="00FB11FB"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03B92111" w14:textId="6A943D42" w:rsidR="009C6B2F" w:rsidRPr="00C677C7" w:rsidRDefault="007A3BA1"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w:t>
      </w:r>
      <w:r w:rsidR="009C6B2F" w:rsidRPr="00C677C7">
        <w:rPr>
          <w:rFonts w:asciiTheme="minorEastAsia" w:eastAsiaTheme="minorEastAsia" w:hAnsiTheme="minorEastAsia" w:hint="eastAsia"/>
          <w:color w:val="000000" w:themeColor="text1"/>
          <w:sz w:val="22"/>
        </w:rPr>
        <w:t>契約</w:t>
      </w:r>
      <w:r w:rsidRPr="00C677C7">
        <w:rPr>
          <w:rFonts w:asciiTheme="minorEastAsia" w:eastAsiaTheme="minorEastAsia" w:hAnsiTheme="minorEastAsia" w:hint="eastAsia"/>
          <w:color w:val="000000" w:themeColor="text1"/>
          <w:sz w:val="22"/>
        </w:rPr>
        <w:t>の</w:t>
      </w:r>
      <w:r w:rsidR="001F36BF" w:rsidRPr="00C677C7">
        <w:rPr>
          <w:rFonts w:asciiTheme="minorEastAsia" w:eastAsiaTheme="minorEastAsia" w:hAnsiTheme="minorEastAsia" w:hint="eastAsia"/>
          <w:color w:val="000000" w:themeColor="text1"/>
          <w:sz w:val="22"/>
        </w:rPr>
        <w:t>解除</w:t>
      </w:r>
      <w:r w:rsidRPr="00C677C7">
        <w:rPr>
          <w:rFonts w:asciiTheme="minorEastAsia" w:eastAsiaTheme="minorEastAsia" w:hAnsiTheme="minorEastAsia" w:hint="eastAsia"/>
          <w:color w:val="000000" w:themeColor="text1"/>
          <w:sz w:val="22"/>
        </w:rPr>
        <w:t>）</w:t>
      </w:r>
    </w:p>
    <w:p w14:paraId="703629EB" w14:textId="1C1E2F90" w:rsidR="00771EC3" w:rsidRPr="00C677C7" w:rsidRDefault="00771EC3" w:rsidP="00771EC3">
      <w:pPr>
        <w:ind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F97D42" w:rsidRPr="00C677C7">
        <w:rPr>
          <w:rFonts w:asciiTheme="minorEastAsia" w:eastAsiaTheme="minorEastAsia" w:hAnsiTheme="minorEastAsia" w:hint="eastAsia"/>
          <w:color w:val="000000" w:themeColor="text1"/>
          <w:sz w:val="22"/>
        </w:rPr>
        <w:t>1</w:t>
      </w:r>
      <w:r w:rsidR="00215C9A" w:rsidRPr="00C677C7">
        <w:rPr>
          <w:rFonts w:asciiTheme="minorEastAsia" w:eastAsiaTheme="minorEastAsia" w:hAnsiTheme="minorEastAsia" w:hint="eastAsia"/>
          <w:color w:val="000000" w:themeColor="text1"/>
          <w:sz w:val="22"/>
        </w:rPr>
        <w:t>8</w:t>
      </w:r>
      <w:r w:rsidRPr="00C677C7">
        <w:rPr>
          <w:rFonts w:asciiTheme="minorEastAsia" w:eastAsiaTheme="minorEastAsia" w:hAnsiTheme="minorEastAsia" w:hint="eastAsia"/>
          <w:color w:val="000000" w:themeColor="text1"/>
          <w:sz w:val="22"/>
        </w:rPr>
        <w:t>条　甲は、乙が次の各号の一に該当するとき、又はこの契約の各条項に違反したときは、契約を解除することができる。</w:t>
      </w:r>
    </w:p>
    <w:p w14:paraId="68F304AB" w14:textId="77777777" w:rsidR="00771EC3" w:rsidRPr="00C677C7" w:rsidRDefault="00771EC3" w:rsidP="00771EC3">
      <w:pPr>
        <w:ind w:leftChars="100" w:left="464"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(1)　乙が正当な理由なく、納期限内に契約を履行しないとき、又は履行の見込みがないと認められたとき。</w:t>
      </w:r>
    </w:p>
    <w:p w14:paraId="4E070E54" w14:textId="77777777" w:rsidR="00771EC3" w:rsidRPr="00C677C7" w:rsidRDefault="00771EC3" w:rsidP="00771EC3">
      <w:pPr>
        <w:ind w:leftChars="100" w:left="464"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(2)　契約解除の申し出があったとき。</w:t>
      </w:r>
    </w:p>
    <w:p w14:paraId="7FBD902B" w14:textId="77777777" w:rsidR="00771EC3" w:rsidRPr="00C677C7" w:rsidRDefault="00771EC3" w:rsidP="00771EC3">
      <w:pPr>
        <w:ind w:leftChars="100" w:left="464"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(3)　乙が甲の承認を得ないで、本契約によって生ずる権利又は義務を第三者に譲渡し、貸し付け、担保に供し、又はその履行を委任したとき。</w:t>
      </w:r>
    </w:p>
    <w:p w14:paraId="16E8DDD0" w14:textId="2400B340" w:rsidR="008F7C6E" w:rsidRPr="00C677C7" w:rsidRDefault="008F7C6E" w:rsidP="00771EC3">
      <w:pPr>
        <w:ind w:leftChars="100" w:left="464"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w:t>
      </w:r>
      <w:r w:rsidR="005154C7" w:rsidRPr="00C677C7">
        <w:rPr>
          <w:rFonts w:asciiTheme="minorEastAsia" w:eastAsiaTheme="minorEastAsia" w:hAnsiTheme="minorEastAsia" w:hint="eastAsia"/>
          <w:color w:val="000000" w:themeColor="text1"/>
          <w:sz w:val="22"/>
        </w:rPr>
        <w:t>4</w:t>
      </w:r>
      <w:r w:rsidRPr="00C677C7">
        <w:rPr>
          <w:rFonts w:asciiTheme="minorEastAsia" w:eastAsiaTheme="minorEastAsia" w:hAnsiTheme="minorEastAsia" w:hint="eastAsia"/>
          <w:color w:val="000000" w:themeColor="text1"/>
          <w:sz w:val="22"/>
        </w:rPr>
        <w:t xml:space="preserve">)　</w:t>
      </w:r>
      <w:r w:rsidR="004748AD" w:rsidRPr="00C677C7">
        <w:rPr>
          <w:rFonts w:asciiTheme="minorEastAsia" w:eastAsiaTheme="minorEastAsia" w:hAnsiTheme="minorEastAsia" w:hint="eastAsia"/>
          <w:color w:val="000000" w:themeColor="text1"/>
          <w:sz w:val="22"/>
        </w:rPr>
        <w:t>甲の指定する職員の立ち入り検査等により乙の業務に問題があることが判明したとき</w:t>
      </w:r>
      <w:r w:rsidR="00905585" w:rsidRPr="00C677C7">
        <w:rPr>
          <w:rFonts w:asciiTheme="minorEastAsia" w:eastAsiaTheme="minorEastAsia" w:hAnsiTheme="minorEastAsia" w:hint="eastAsia"/>
          <w:color w:val="000000" w:themeColor="text1"/>
          <w:sz w:val="22"/>
        </w:rPr>
        <w:t>。</w:t>
      </w:r>
    </w:p>
    <w:p w14:paraId="277E6610" w14:textId="79832F80" w:rsidR="00241A66" w:rsidRPr="00C677C7" w:rsidRDefault="001C5C1E" w:rsidP="001B4AC9">
      <w:pPr>
        <w:ind w:leftChars="100" w:left="464"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w:t>
      </w:r>
      <w:r w:rsidRPr="00C677C7">
        <w:rPr>
          <w:rFonts w:asciiTheme="minorEastAsia" w:eastAsiaTheme="minorEastAsia" w:hAnsiTheme="minorEastAsia"/>
          <w:color w:val="000000" w:themeColor="text1"/>
          <w:sz w:val="22"/>
        </w:rPr>
        <w:t>5)</w:t>
      </w:r>
      <w:r w:rsidRPr="00C677C7">
        <w:rPr>
          <w:rFonts w:asciiTheme="minorEastAsia" w:eastAsiaTheme="minorEastAsia" w:hAnsiTheme="minorEastAsia" w:hint="eastAsia"/>
          <w:color w:val="000000" w:themeColor="text1"/>
          <w:sz w:val="22"/>
        </w:rPr>
        <w:t xml:space="preserve">　乙、乙の代理人</w:t>
      </w:r>
      <w:r w:rsidR="00D63E68" w:rsidRPr="00C677C7">
        <w:rPr>
          <w:rFonts w:asciiTheme="minorEastAsia" w:eastAsiaTheme="minorEastAsia" w:hAnsiTheme="minorEastAsia" w:hint="eastAsia"/>
          <w:color w:val="000000" w:themeColor="text1"/>
          <w:sz w:val="22"/>
        </w:rPr>
        <w:t>又は乙との間にこの契約に係る物品等の購入契約その他の契約を締結するものが暴力団（暴力団員による不当な行為の防止等に関する法律（平成3年法律第77号</w:t>
      </w:r>
      <w:r w:rsidR="000A09C1" w:rsidRPr="00C677C7">
        <w:rPr>
          <w:rFonts w:asciiTheme="minorEastAsia" w:eastAsiaTheme="minorEastAsia" w:hAnsiTheme="minorEastAsia" w:hint="eastAsia"/>
          <w:color w:val="000000" w:themeColor="text1"/>
          <w:sz w:val="22"/>
        </w:rPr>
        <w:t>。以下「法」という</w:t>
      </w:r>
      <w:r w:rsidR="00D63E68" w:rsidRPr="00C677C7">
        <w:rPr>
          <w:rFonts w:asciiTheme="minorEastAsia" w:eastAsiaTheme="minorEastAsia" w:hAnsiTheme="minorEastAsia" w:hint="eastAsia"/>
          <w:color w:val="000000" w:themeColor="text1"/>
          <w:sz w:val="22"/>
        </w:rPr>
        <w:t>。）</w:t>
      </w:r>
      <w:r w:rsidR="00541AA5" w:rsidRPr="00C677C7">
        <w:rPr>
          <w:rFonts w:asciiTheme="minorEastAsia" w:eastAsiaTheme="minorEastAsia" w:hAnsiTheme="minorEastAsia" w:hint="eastAsia"/>
          <w:color w:val="000000" w:themeColor="text1"/>
          <w:sz w:val="22"/>
        </w:rPr>
        <w:t>第2条第2号に規定する暴力団をいう。）、暴力団員（法第2条第6号に規定する暴力団員</w:t>
      </w:r>
      <w:r w:rsidR="00A14490" w:rsidRPr="00C677C7">
        <w:rPr>
          <w:rFonts w:asciiTheme="minorEastAsia" w:eastAsiaTheme="minorEastAsia" w:hAnsiTheme="minorEastAsia" w:hint="eastAsia"/>
          <w:color w:val="000000" w:themeColor="text1"/>
          <w:sz w:val="22"/>
        </w:rPr>
        <w:t>を</w:t>
      </w:r>
      <w:r w:rsidR="000A09C1" w:rsidRPr="00C677C7">
        <w:rPr>
          <w:rFonts w:asciiTheme="minorEastAsia" w:eastAsiaTheme="minorEastAsia" w:hAnsiTheme="minorEastAsia" w:hint="eastAsia"/>
          <w:color w:val="000000" w:themeColor="text1"/>
          <w:sz w:val="22"/>
        </w:rPr>
        <w:t>いう。）</w:t>
      </w:r>
      <w:r w:rsidR="00D63E68" w:rsidRPr="00C677C7">
        <w:rPr>
          <w:rFonts w:asciiTheme="minorEastAsia" w:eastAsiaTheme="minorEastAsia" w:hAnsiTheme="minorEastAsia" w:hint="eastAsia"/>
          <w:color w:val="000000" w:themeColor="text1"/>
          <w:sz w:val="22"/>
        </w:rPr>
        <w:t>又は暴力団関係者に該当すると判明したとき。</w:t>
      </w:r>
    </w:p>
    <w:p w14:paraId="657B37B9" w14:textId="7618830A" w:rsidR="000A09C1" w:rsidRPr="00C677C7" w:rsidRDefault="000A09C1" w:rsidP="00241A66">
      <w:pPr>
        <w:ind w:left="237" w:hangingChars="100" w:hanging="237"/>
        <w:rPr>
          <w:rFonts w:asciiTheme="minorEastAsia" w:eastAsiaTheme="minorEastAsia" w:hAnsiTheme="minorEastAsia"/>
          <w:color w:val="000000" w:themeColor="text1"/>
          <w:sz w:val="22"/>
        </w:rPr>
      </w:pPr>
    </w:p>
    <w:p w14:paraId="1232FB0E" w14:textId="77777777" w:rsidR="00241A66" w:rsidRPr="00C677C7" w:rsidRDefault="00241A66" w:rsidP="00241A66">
      <w:pPr>
        <w:tabs>
          <w:tab w:val="left" w:pos="851"/>
        </w:tabs>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（秘密の保持）</w:t>
      </w:r>
    </w:p>
    <w:p w14:paraId="48D5F890" w14:textId="62EE8BED" w:rsidR="00241A66" w:rsidRPr="00C677C7" w:rsidRDefault="00241A66" w:rsidP="00241A66">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215C9A" w:rsidRPr="00C677C7">
        <w:rPr>
          <w:rFonts w:asciiTheme="minorEastAsia" w:eastAsiaTheme="minorEastAsia" w:hAnsiTheme="minorEastAsia" w:hint="eastAsia"/>
          <w:color w:val="000000" w:themeColor="text1"/>
          <w:sz w:val="22"/>
        </w:rPr>
        <w:t>19</w:t>
      </w:r>
      <w:r w:rsidRPr="00C677C7">
        <w:rPr>
          <w:rFonts w:asciiTheme="minorEastAsia" w:eastAsiaTheme="minorEastAsia" w:hAnsiTheme="minorEastAsia" w:hint="eastAsia"/>
          <w:color w:val="000000" w:themeColor="text1"/>
          <w:sz w:val="22"/>
        </w:rPr>
        <w:t>条</w:t>
      </w:r>
      <w:r w:rsidR="00652795" w:rsidRPr="00C677C7">
        <w:rPr>
          <w:rFonts w:asciiTheme="minorEastAsia" w:eastAsiaTheme="minorEastAsia" w:hAnsiTheme="minorEastAsia" w:hint="eastAsia"/>
          <w:color w:val="000000" w:themeColor="text1"/>
          <w:sz w:val="22"/>
        </w:rPr>
        <w:t xml:space="preserve">　</w:t>
      </w:r>
      <w:r w:rsidRPr="00C677C7">
        <w:rPr>
          <w:rFonts w:asciiTheme="minorEastAsia" w:eastAsiaTheme="minorEastAsia" w:hAnsiTheme="minorEastAsia" w:hint="eastAsia"/>
          <w:color w:val="000000" w:themeColor="text1"/>
          <w:sz w:val="22"/>
        </w:rPr>
        <w:t>乙は、この契約の履行に関して知り得た情報を漏らしてはならない。契約が終了した後も同様とする。ただし、甲の承諾を得た場合はこの限りではない。</w:t>
      </w:r>
    </w:p>
    <w:p w14:paraId="51ECFA3C" w14:textId="77777777" w:rsidR="00DB7453" w:rsidRPr="00C677C7" w:rsidRDefault="00DB7453" w:rsidP="00241A66">
      <w:pPr>
        <w:pStyle w:val="a3"/>
        <w:tabs>
          <w:tab w:val="left" w:pos="851"/>
        </w:tabs>
        <w:ind w:leftChars="0" w:left="237" w:hangingChars="100" w:hanging="237"/>
        <w:rPr>
          <w:rFonts w:asciiTheme="minorEastAsia" w:eastAsiaTheme="minorEastAsia" w:hAnsiTheme="minorEastAsia"/>
          <w:color w:val="000000" w:themeColor="text1"/>
          <w:sz w:val="22"/>
        </w:rPr>
      </w:pPr>
    </w:p>
    <w:p w14:paraId="50D0B433" w14:textId="77777777" w:rsidR="00241A66" w:rsidRPr="00C677C7" w:rsidRDefault="00241A66" w:rsidP="00241A66">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（成果品の帰属）</w:t>
      </w:r>
    </w:p>
    <w:p w14:paraId="719DFB8A" w14:textId="3B8DF0C0" w:rsidR="00241A66" w:rsidRPr="00C677C7" w:rsidRDefault="00241A66" w:rsidP="00241A66">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2</w:t>
      </w:r>
      <w:r w:rsidR="00215C9A" w:rsidRPr="00C677C7">
        <w:rPr>
          <w:rFonts w:asciiTheme="minorEastAsia" w:eastAsiaTheme="minorEastAsia" w:hAnsiTheme="minorEastAsia" w:hint="eastAsia"/>
          <w:color w:val="000000" w:themeColor="text1"/>
          <w:sz w:val="22"/>
        </w:rPr>
        <w:t>0</w:t>
      </w:r>
      <w:r w:rsidRPr="00C677C7">
        <w:rPr>
          <w:rFonts w:asciiTheme="minorEastAsia" w:eastAsiaTheme="minorEastAsia" w:hAnsiTheme="minorEastAsia" w:hint="eastAsia"/>
          <w:color w:val="000000" w:themeColor="text1"/>
          <w:sz w:val="22"/>
        </w:rPr>
        <w:t>条　この契約によって作成された報告書等及びその他の成果は、甲に帰属するものとする。</w:t>
      </w:r>
    </w:p>
    <w:p w14:paraId="4AF6C3B3" w14:textId="77777777" w:rsidR="009C6B2F" w:rsidRPr="00C677C7" w:rsidRDefault="00FB11FB"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lastRenderedPageBreak/>
        <w:t>（定めのない事項等）</w:t>
      </w:r>
    </w:p>
    <w:p w14:paraId="77BE7EEB" w14:textId="15A082AD" w:rsidR="009C6B2F" w:rsidRPr="00C677C7" w:rsidRDefault="00FB11FB" w:rsidP="00BE4609">
      <w:pPr>
        <w:pStyle w:val="a3"/>
        <w:tabs>
          <w:tab w:val="left" w:pos="851"/>
        </w:tabs>
        <w:ind w:leftChars="0" w:left="237" w:hangingChars="100" w:hanging="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第</w:t>
      </w:r>
      <w:r w:rsidR="001B4AC9" w:rsidRPr="00C677C7">
        <w:rPr>
          <w:rFonts w:asciiTheme="minorEastAsia" w:eastAsiaTheme="minorEastAsia" w:hAnsiTheme="minorEastAsia" w:hint="eastAsia"/>
          <w:color w:val="000000" w:themeColor="text1"/>
          <w:sz w:val="22"/>
        </w:rPr>
        <w:t>2</w:t>
      </w:r>
      <w:r w:rsidR="00215C9A" w:rsidRPr="00C677C7">
        <w:rPr>
          <w:rFonts w:asciiTheme="minorEastAsia" w:eastAsiaTheme="minorEastAsia" w:hAnsiTheme="minorEastAsia" w:hint="eastAsia"/>
          <w:color w:val="000000" w:themeColor="text1"/>
          <w:sz w:val="22"/>
        </w:rPr>
        <w:t>1</w:t>
      </w:r>
      <w:r w:rsidRPr="00C677C7">
        <w:rPr>
          <w:rFonts w:asciiTheme="minorEastAsia" w:eastAsiaTheme="minorEastAsia" w:hAnsiTheme="minorEastAsia" w:hint="eastAsia"/>
          <w:color w:val="000000" w:themeColor="text1"/>
          <w:sz w:val="22"/>
        </w:rPr>
        <w:t>条　この</w:t>
      </w:r>
      <w:r w:rsidR="009C6B2F" w:rsidRPr="00C677C7">
        <w:rPr>
          <w:rFonts w:asciiTheme="minorEastAsia" w:eastAsiaTheme="minorEastAsia" w:hAnsiTheme="minorEastAsia" w:hint="eastAsia"/>
          <w:color w:val="000000" w:themeColor="text1"/>
          <w:sz w:val="22"/>
        </w:rPr>
        <w:t>契約</w:t>
      </w:r>
      <w:r w:rsidRPr="00C677C7">
        <w:rPr>
          <w:rFonts w:asciiTheme="minorEastAsia" w:eastAsiaTheme="minorEastAsia" w:hAnsiTheme="minorEastAsia" w:hint="eastAsia"/>
          <w:color w:val="000000" w:themeColor="text1"/>
          <w:sz w:val="22"/>
        </w:rPr>
        <w:t>の実施に関し疑義が生じたとき又はこの契約に</w:t>
      </w:r>
      <w:r w:rsidR="009C6B2F" w:rsidRPr="00C677C7">
        <w:rPr>
          <w:rFonts w:asciiTheme="minorEastAsia" w:eastAsiaTheme="minorEastAsia" w:hAnsiTheme="minorEastAsia" w:hint="eastAsia"/>
          <w:color w:val="000000" w:themeColor="text1"/>
          <w:sz w:val="22"/>
        </w:rPr>
        <w:t>定めのない事項</w:t>
      </w:r>
      <w:r w:rsidRPr="00C677C7">
        <w:rPr>
          <w:rFonts w:asciiTheme="minorEastAsia" w:eastAsiaTheme="minorEastAsia" w:hAnsiTheme="minorEastAsia" w:hint="eastAsia"/>
          <w:color w:val="000000" w:themeColor="text1"/>
          <w:sz w:val="22"/>
        </w:rPr>
        <w:t>については、</w:t>
      </w:r>
      <w:r w:rsidR="009C6B2F" w:rsidRPr="00C677C7">
        <w:rPr>
          <w:rFonts w:asciiTheme="minorEastAsia" w:eastAsiaTheme="minorEastAsia" w:hAnsiTheme="minorEastAsia" w:hint="eastAsia"/>
          <w:color w:val="000000" w:themeColor="text1"/>
          <w:sz w:val="22"/>
        </w:rPr>
        <w:t>甲乙協議</w:t>
      </w:r>
      <w:r w:rsidRPr="00C677C7">
        <w:rPr>
          <w:rFonts w:asciiTheme="minorEastAsia" w:eastAsiaTheme="minorEastAsia" w:hAnsiTheme="minorEastAsia" w:hint="eastAsia"/>
          <w:color w:val="000000" w:themeColor="text1"/>
          <w:sz w:val="22"/>
        </w:rPr>
        <w:t>して</w:t>
      </w:r>
      <w:r w:rsidR="009C6B2F" w:rsidRPr="00C677C7">
        <w:rPr>
          <w:rFonts w:asciiTheme="minorEastAsia" w:eastAsiaTheme="minorEastAsia" w:hAnsiTheme="minorEastAsia" w:hint="eastAsia"/>
          <w:color w:val="000000" w:themeColor="text1"/>
          <w:sz w:val="22"/>
        </w:rPr>
        <w:t>決定する</w:t>
      </w:r>
      <w:r w:rsidR="007A3BA1" w:rsidRPr="00C677C7">
        <w:rPr>
          <w:rFonts w:asciiTheme="minorEastAsia" w:eastAsiaTheme="minorEastAsia" w:hAnsiTheme="minorEastAsia" w:hint="eastAsia"/>
          <w:color w:val="000000" w:themeColor="text1"/>
          <w:sz w:val="22"/>
        </w:rPr>
        <w:t>ものとする</w:t>
      </w:r>
      <w:r w:rsidR="009C6B2F" w:rsidRPr="00C677C7">
        <w:rPr>
          <w:rFonts w:asciiTheme="minorEastAsia" w:eastAsiaTheme="minorEastAsia" w:hAnsiTheme="minorEastAsia" w:hint="eastAsia"/>
          <w:color w:val="000000" w:themeColor="text1"/>
          <w:sz w:val="22"/>
        </w:rPr>
        <w:t>。</w:t>
      </w:r>
    </w:p>
    <w:p w14:paraId="6217F5DB" w14:textId="77777777" w:rsidR="009C6B2F" w:rsidRPr="00C677C7" w:rsidRDefault="009C6B2F"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4C3FAF65" w14:textId="77777777" w:rsidR="009C6B2F" w:rsidRPr="00C677C7" w:rsidRDefault="009C6B2F"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578EBEBB" w14:textId="77777777" w:rsidR="009C6B2F" w:rsidRPr="00C677C7" w:rsidRDefault="009C6B2F" w:rsidP="00DD5A49">
      <w:pPr>
        <w:pStyle w:val="a3"/>
        <w:tabs>
          <w:tab w:val="left" w:pos="851"/>
        </w:tabs>
        <w:ind w:leftChars="0" w:left="0" w:firstLineChars="100" w:firstLine="237"/>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この契約</w:t>
      </w:r>
      <w:r w:rsidR="00A51921" w:rsidRPr="00C677C7">
        <w:rPr>
          <w:rFonts w:asciiTheme="minorEastAsia" w:eastAsiaTheme="minorEastAsia" w:hAnsiTheme="minorEastAsia" w:hint="eastAsia"/>
          <w:color w:val="000000" w:themeColor="text1"/>
          <w:sz w:val="22"/>
        </w:rPr>
        <w:t>の証として</w:t>
      </w:r>
      <w:r w:rsidR="00DD5A49" w:rsidRPr="00C677C7">
        <w:rPr>
          <w:rFonts w:asciiTheme="minorEastAsia" w:eastAsiaTheme="minorEastAsia" w:hAnsiTheme="minorEastAsia" w:hint="eastAsia"/>
          <w:color w:val="000000" w:themeColor="text1"/>
          <w:sz w:val="22"/>
        </w:rPr>
        <w:t>、</w:t>
      </w:r>
      <w:r w:rsidRPr="00C677C7">
        <w:rPr>
          <w:rFonts w:asciiTheme="minorEastAsia" w:eastAsiaTheme="minorEastAsia" w:hAnsiTheme="minorEastAsia" w:hint="eastAsia"/>
          <w:color w:val="000000" w:themeColor="text1"/>
          <w:sz w:val="22"/>
        </w:rPr>
        <w:t>本書２通を作成し、甲乙</w:t>
      </w:r>
      <w:r w:rsidR="00DD5A49" w:rsidRPr="00C677C7">
        <w:rPr>
          <w:rFonts w:asciiTheme="minorEastAsia" w:eastAsiaTheme="minorEastAsia" w:hAnsiTheme="minorEastAsia" w:hint="eastAsia"/>
          <w:color w:val="000000" w:themeColor="text1"/>
          <w:sz w:val="22"/>
        </w:rPr>
        <w:t>双方</w:t>
      </w:r>
      <w:r w:rsidRPr="00C677C7">
        <w:rPr>
          <w:rFonts w:asciiTheme="minorEastAsia" w:eastAsiaTheme="minorEastAsia" w:hAnsiTheme="minorEastAsia" w:hint="eastAsia"/>
          <w:color w:val="000000" w:themeColor="text1"/>
          <w:sz w:val="22"/>
        </w:rPr>
        <w:t>記名押印の</w:t>
      </w:r>
      <w:r w:rsidR="00DD5A49" w:rsidRPr="00C677C7">
        <w:rPr>
          <w:rFonts w:asciiTheme="minorEastAsia" w:eastAsiaTheme="minorEastAsia" w:hAnsiTheme="minorEastAsia" w:hint="eastAsia"/>
          <w:color w:val="000000" w:themeColor="text1"/>
          <w:sz w:val="22"/>
        </w:rPr>
        <w:t>上</w:t>
      </w:r>
      <w:r w:rsidRPr="00C677C7">
        <w:rPr>
          <w:rFonts w:asciiTheme="minorEastAsia" w:eastAsiaTheme="minorEastAsia" w:hAnsiTheme="minorEastAsia" w:hint="eastAsia"/>
          <w:color w:val="000000" w:themeColor="text1"/>
          <w:sz w:val="22"/>
        </w:rPr>
        <w:t>、各</w:t>
      </w:r>
      <w:r w:rsidR="00FB11FB" w:rsidRPr="00C677C7">
        <w:rPr>
          <w:rFonts w:asciiTheme="minorEastAsia" w:eastAsiaTheme="minorEastAsia" w:hAnsiTheme="minorEastAsia" w:hint="eastAsia"/>
          <w:color w:val="000000" w:themeColor="text1"/>
          <w:sz w:val="22"/>
        </w:rPr>
        <w:t>自</w:t>
      </w:r>
      <w:r w:rsidRPr="00C677C7">
        <w:rPr>
          <w:rFonts w:asciiTheme="minorEastAsia" w:eastAsiaTheme="minorEastAsia" w:hAnsiTheme="minorEastAsia" w:hint="eastAsia"/>
          <w:color w:val="000000" w:themeColor="text1"/>
          <w:sz w:val="22"/>
        </w:rPr>
        <w:t>１通を保有する。</w:t>
      </w:r>
    </w:p>
    <w:p w14:paraId="36D278C4" w14:textId="77777777" w:rsidR="000A6855" w:rsidRPr="00C677C7" w:rsidRDefault="000A6855"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436FBCD0" w14:textId="77777777" w:rsidR="000A6855" w:rsidRPr="00C677C7" w:rsidRDefault="000A6855" w:rsidP="00BE4609">
      <w:pPr>
        <w:pStyle w:val="a3"/>
        <w:tabs>
          <w:tab w:val="left" w:pos="851"/>
        </w:tabs>
        <w:ind w:leftChars="0" w:left="237" w:hangingChars="100" w:hanging="237"/>
        <w:rPr>
          <w:rFonts w:asciiTheme="minorEastAsia" w:eastAsiaTheme="minorEastAsia" w:hAnsiTheme="minorEastAsia"/>
          <w:color w:val="000000" w:themeColor="text1"/>
          <w:sz w:val="22"/>
        </w:rPr>
      </w:pPr>
    </w:p>
    <w:p w14:paraId="30AB4796" w14:textId="428A1D98" w:rsidR="009C6B2F" w:rsidRPr="00C677C7" w:rsidRDefault="000817DB" w:rsidP="00A51921">
      <w:pPr>
        <w:ind w:right="948"/>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令和</w:t>
      </w:r>
      <w:r w:rsidR="001F36BF" w:rsidRPr="00C677C7">
        <w:rPr>
          <w:rFonts w:asciiTheme="minorEastAsia" w:eastAsiaTheme="minorEastAsia" w:hAnsiTheme="minorEastAsia" w:hint="eastAsia"/>
          <w:color w:val="000000" w:themeColor="text1"/>
          <w:sz w:val="22"/>
        </w:rPr>
        <w:t>６</w:t>
      </w:r>
      <w:r w:rsidR="00575F19" w:rsidRPr="00C677C7">
        <w:rPr>
          <w:rFonts w:asciiTheme="minorEastAsia" w:eastAsiaTheme="minorEastAsia" w:hAnsiTheme="minorEastAsia" w:hint="eastAsia"/>
          <w:color w:val="000000" w:themeColor="text1"/>
          <w:sz w:val="22"/>
        </w:rPr>
        <w:t>年</w:t>
      </w:r>
      <w:r w:rsidR="0014180C" w:rsidRPr="00C677C7">
        <w:rPr>
          <w:rFonts w:asciiTheme="minorEastAsia" w:eastAsiaTheme="minorEastAsia" w:hAnsiTheme="minorEastAsia" w:hint="eastAsia"/>
          <w:color w:val="000000" w:themeColor="text1"/>
          <w:sz w:val="22"/>
        </w:rPr>
        <w:t xml:space="preserve">　</w:t>
      </w:r>
      <w:r w:rsidR="00190B01" w:rsidRPr="00C677C7">
        <w:rPr>
          <w:rFonts w:asciiTheme="minorEastAsia" w:eastAsiaTheme="minorEastAsia" w:hAnsiTheme="minorEastAsia" w:hint="eastAsia"/>
          <w:color w:val="000000" w:themeColor="text1"/>
          <w:sz w:val="22"/>
        </w:rPr>
        <w:t xml:space="preserve"> </w:t>
      </w:r>
      <w:r w:rsidR="00575F19" w:rsidRPr="00C677C7">
        <w:rPr>
          <w:rFonts w:asciiTheme="minorEastAsia" w:eastAsiaTheme="minorEastAsia" w:hAnsiTheme="minorEastAsia" w:hint="eastAsia"/>
          <w:color w:val="000000" w:themeColor="text1"/>
          <w:sz w:val="22"/>
        </w:rPr>
        <w:t>月</w:t>
      </w:r>
      <w:r w:rsidR="00190B01" w:rsidRPr="00C677C7">
        <w:rPr>
          <w:rFonts w:asciiTheme="minorEastAsia" w:eastAsiaTheme="minorEastAsia" w:hAnsiTheme="minorEastAsia" w:hint="eastAsia"/>
          <w:color w:val="000000" w:themeColor="text1"/>
          <w:sz w:val="22"/>
        </w:rPr>
        <w:t xml:space="preserve"> </w:t>
      </w:r>
      <w:r w:rsidR="0014180C" w:rsidRPr="00C677C7">
        <w:rPr>
          <w:rFonts w:asciiTheme="minorEastAsia" w:eastAsiaTheme="minorEastAsia" w:hAnsiTheme="minorEastAsia" w:hint="eastAsia"/>
          <w:color w:val="000000" w:themeColor="text1"/>
          <w:sz w:val="22"/>
        </w:rPr>
        <w:t xml:space="preserve">　</w:t>
      </w:r>
      <w:r w:rsidR="009C6B2F" w:rsidRPr="00C677C7">
        <w:rPr>
          <w:rFonts w:asciiTheme="minorEastAsia" w:eastAsiaTheme="minorEastAsia" w:hAnsiTheme="minorEastAsia" w:hint="eastAsia"/>
          <w:color w:val="000000" w:themeColor="text1"/>
          <w:sz w:val="22"/>
        </w:rPr>
        <w:t>日</w:t>
      </w:r>
    </w:p>
    <w:p w14:paraId="35E61F08" w14:textId="77777777" w:rsidR="009C6B2F" w:rsidRPr="00C677C7" w:rsidRDefault="009C6B2F" w:rsidP="00396792">
      <w:pPr>
        <w:jc w:val="right"/>
        <w:rPr>
          <w:rFonts w:asciiTheme="minorEastAsia" w:eastAsiaTheme="minorEastAsia" w:hAnsiTheme="minorEastAsia"/>
          <w:color w:val="000000" w:themeColor="text1"/>
          <w:sz w:val="22"/>
        </w:rPr>
      </w:pPr>
    </w:p>
    <w:p w14:paraId="58415211" w14:textId="77777777" w:rsidR="009C6B2F" w:rsidRPr="00C677C7" w:rsidRDefault="009C6B2F" w:rsidP="0094684F">
      <w:pPr>
        <w:wordWrap w:val="0"/>
        <w:ind w:right="2133"/>
        <w:jc w:val="right"/>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 xml:space="preserve">甲　　那覇市泉崎１丁目１番１号　　</w:t>
      </w:r>
    </w:p>
    <w:p w14:paraId="5CF6400C" w14:textId="77777777" w:rsidR="009C6B2F" w:rsidRPr="00C677C7" w:rsidRDefault="009C6B2F" w:rsidP="0094684F">
      <w:pPr>
        <w:wordWrap w:val="0"/>
        <w:ind w:right="2133"/>
        <w:jc w:val="right"/>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 xml:space="preserve">那覇市　　　　　　　　　　　</w:t>
      </w:r>
    </w:p>
    <w:p w14:paraId="6E03FF72" w14:textId="77777777" w:rsidR="009C6B2F" w:rsidRPr="00C677C7" w:rsidRDefault="0017200E" w:rsidP="0094684F">
      <w:pPr>
        <w:wordWrap w:val="0"/>
        <w:ind w:right="3081"/>
        <w:jc w:val="right"/>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 xml:space="preserve">那覇市長　</w:t>
      </w:r>
      <w:r w:rsidR="0060071B" w:rsidRPr="00C677C7">
        <w:rPr>
          <w:rFonts w:asciiTheme="minorEastAsia" w:eastAsiaTheme="minorEastAsia" w:hAnsiTheme="minorEastAsia" w:hint="eastAsia"/>
          <w:color w:val="000000" w:themeColor="text1"/>
          <w:sz w:val="22"/>
        </w:rPr>
        <w:t xml:space="preserve">知念　覚　</w:t>
      </w:r>
    </w:p>
    <w:p w14:paraId="2A6BB89E" w14:textId="77777777" w:rsidR="009C6B2F" w:rsidRPr="00C677C7" w:rsidRDefault="009C6B2F" w:rsidP="00396792">
      <w:pPr>
        <w:jc w:val="right"/>
        <w:rPr>
          <w:rFonts w:asciiTheme="minorEastAsia" w:eastAsiaTheme="minorEastAsia" w:hAnsiTheme="minorEastAsia"/>
          <w:color w:val="000000" w:themeColor="text1"/>
          <w:sz w:val="22"/>
        </w:rPr>
      </w:pPr>
    </w:p>
    <w:p w14:paraId="5303B094" w14:textId="2E3004B0" w:rsidR="009C6B2F" w:rsidRPr="00C677C7" w:rsidRDefault="00BD4F00" w:rsidP="001F36BF">
      <w:pPr>
        <w:wordWrap w:val="0"/>
        <w:ind w:right="2370"/>
        <w:jc w:val="right"/>
        <w:rPr>
          <w:rFonts w:asciiTheme="minorEastAsia" w:eastAsiaTheme="minorEastAsia" w:hAnsiTheme="minorEastAsia"/>
          <w:color w:val="000000" w:themeColor="text1"/>
          <w:sz w:val="22"/>
        </w:rPr>
      </w:pPr>
      <w:r w:rsidRPr="00C677C7">
        <w:rPr>
          <w:rFonts w:asciiTheme="minorEastAsia" w:eastAsiaTheme="minorEastAsia" w:hAnsiTheme="minorEastAsia" w:hint="eastAsia"/>
          <w:color w:val="000000" w:themeColor="text1"/>
          <w:sz w:val="22"/>
        </w:rPr>
        <w:t xml:space="preserve">乙　　</w:t>
      </w:r>
      <w:r w:rsidR="001F36BF" w:rsidRPr="00C677C7">
        <w:rPr>
          <w:rFonts w:asciiTheme="minorEastAsia" w:eastAsiaTheme="minorEastAsia" w:hAnsiTheme="minorEastAsia" w:hint="eastAsia"/>
          <w:color w:val="000000" w:themeColor="text1"/>
          <w:sz w:val="22"/>
        </w:rPr>
        <w:t xml:space="preserve">　　　　　　　　　　　　　</w:t>
      </w:r>
    </w:p>
    <w:p w14:paraId="06C7F7E1" w14:textId="77777777" w:rsidR="001B4AC9" w:rsidRPr="00C677C7" w:rsidRDefault="001B4AC9" w:rsidP="009F7694">
      <w:pPr>
        <w:autoSpaceDE w:val="0"/>
        <w:autoSpaceDN w:val="0"/>
        <w:adjustRightInd w:val="0"/>
        <w:jc w:val="right"/>
        <w:rPr>
          <w:rFonts w:asciiTheme="minorEastAsia" w:hAnsiTheme="minorEastAsia" w:cs="ＭＳ明朝"/>
          <w:color w:val="000000" w:themeColor="text1"/>
          <w:kern w:val="0"/>
          <w:szCs w:val="21"/>
        </w:rPr>
      </w:pPr>
    </w:p>
    <w:p w14:paraId="256BB139" w14:textId="77777777" w:rsidR="001B4AC9" w:rsidRPr="00C677C7" w:rsidRDefault="001B4AC9" w:rsidP="009F7694">
      <w:pPr>
        <w:autoSpaceDE w:val="0"/>
        <w:autoSpaceDN w:val="0"/>
        <w:adjustRightInd w:val="0"/>
        <w:jc w:val="right"/>
        <w:rPr>
          <w:rFonts w:asciiTheme="minorEastAsia" w:hAnsiTheme="minorEastAsia" w:cs="ＭＳ明朝"/>
          <w:color w:val="000000" w:themeColor="text1"/>
          <w:kern w:val="0"/>
          <w:szCs w:val="21"/>
        </w:rPr>
      </w:pPr>
    </w:p>
    <w:p w14:paraId="10815EF7" w14:textId="0B48AAC3" w:rsidR="001B4AC9" w:rsidRPr="00C677C7" w:rsidRDefault="001B4AC9" w:rsidP="009F7694">
      <w:pPr>
        <w:autoSpaceDE w:val="0"/>
        <w:autoSpaceDN w:val="0"/>
        <w:adjustRightInd w:val="0"/>
        <w:jc w:val="right"/>
        <w:rPr>
          <w:rFonts w:asciiTheme="minorEastAsia" w:hAnsiTheme="minorEastAsia" w:cs="ＭＳ明朝"/>
          <w:color w:val="000000" w:themeColor="text1"/>
          <w:kern w:val="0"/>
          <w:szCs w:val="21"/>
        </w:rPr>
      </w:pPr>
    </w:p>
    <w:p w14:paraId="7DCBC1F1" w14:textId="0CDC4938" w:rsidR="00DB7453" w:rsidRPr="00C677C7" w:rsidRDefault="00DB7453" w:rsidP="009F7694">
      <w:pPr>
        <w:autoSpaceDE w:val="0"/>
        <w:autoSpaceDN w:val="0"/>
        <w:adjustRightInd w:val="0"/>
        <w:jc w:val="right"/>
        <w:rPr>
          <w:rFonts w:asciiTheme="minorEastAsia" w:hAnsiTheme="minorEastAsia" w:cs="ＭＳ明朝"/>
          <w:color w:val="000000" w:themeColor="text1"/>
          <w:kern w:val="0"/>
          <w:szCs w:val="21"/>
        </w:rPr>
      </w:pPr>
    </w:p>
    <w:p w14:paraId="79F196D2" w14:textId="4434004F" w:rsidR="00DB7453" w:rsidRPr="00C677C7" w:rsidRDefault="00DB7453" w:rsidP="009F7694">
      <w:pPr>
        <w:autoSpaceDE w:val="0"/>
        <w:autoSpaceDN w:val="0"/>
        <w:adjustRightInd w:val="0"/>
        <w:jc w:val="right"/>
        <w:rPr>
          <w:rFonts w:asciiTheme="minorEastAsia" w:hAnsiTheme="minorEastAsia" w:cs="ＭＳ明朝"/>
          <w:color w:val="000000" w:themeColor="text1"/>
          <w:kern w:val="0"/>
          <w:szCs w:val="21"/>
        </w:rPr>
      </w:pPr>
    </w:p>
    <w:p w14:paraId="19FCA0A8" w14:textId="748B531A" w:rsidR="00DB7453" w:rsidRPr="00C677C7" w:rsidRDefault="00DB7453" w:rsidP="009F7694">
      <w:pPr>
        <w:autoSpaceDE w:val="0"/>
        <w:autoSpaceDN w:val="0"/>
        <w:adjustRightInd w:val="0"/>
        <w:jc w:val="right"/>
        <w:rPr>
          <w:rFonts w:asciiTheme="minorEastAsia" w:hAnsiTheme="minorEastAsia" w:cs="ＭＳ明朝"/>
          <w:color w:val="000000" w:themeColor="text1"/>
          <w:kern w:val="0"/>
          <w:szCs w:val="21"/>
        </w:rPr>
      </w:pPr>
    </w:p>
    <w:p w14:paraId="1FFFFF17" w14:textId="3AE9C589"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354BEABE" w14:textId="3C7949EC"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1415C6D7" w14:textId="2279F35C"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3B79CE50" w14:textId="4AECAE40"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74E5A942" w14:textId="299B4B47"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45A3B7D6" w14:textId="34D06CCD"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3AEAC911" w14:textId="49C1E603"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2EA1DFA7" w14:textId="130DC5FD" w:rsidR="00215C9A" w:rsidRPr="00C677C7" w:rsidRDefault="00215C9A" w:rsidP="009F7694">
      <w:pPr>
        <w:autoSpaceDE w:val="0"/>
        <w:autoSpaceDN w:val="0"/>
        <w:adjustRightInd w:val="0"/>
        <w:jc w:val="right"/>
        <w:rPr>
          <w:rFonts w:asciiTheme="minorEastAsia" w:hAnsiTheme="minorEastAsia" w:cs="ＭＳ明朝"/>
          <w:color w:val="000000" w:themeColor="text1"/>
          <w:kern w:val="0"/>
          <w:szCs w:val="21"/>
        </w:rPr>
      </w:pPr>
    </w:p>
    <w:p w14:paraId="127136DB" w14:textId="1C522F06" w:rsidR="00215C9A" w:rsidRPr="00C677C7" w:rsidRDefault="00215C9A" w:rsidP="009F7694">
      <w:pPr>
        <w:autoSpaceDE w:val="0"/>
        <w:autoSpaceDN w:val="0"/>
        <w:adjustRightInd w:val="0"/>
        <w:jc w:val="right"/>
        <w:rPr>
          <w:rFonts w:asciiTheme="minorEastAsia" w:hAnsiTheme="minorEastAsia" w:cs="ＭＳ明朝"/>
          <w:color w:val="000000" w:themeColor="text1"/>
          <w:kern w:val="0"/>
          <w:szCs w:val="21"/>
        </w:rPr>
      </w:pPr>
    </w:p>
    <w:p w14:paraId="17E2CD41" w14:textId="72E8E272" w:rsidR="00215C9A" w:rsidRPr="00C677C7" w:rsidRDefault="00215C9A" w:rsidP="009F7694">
      <w:pPr>
        <w:autoSpaceDE w:val="0"/>
        <w:autoSpaceDN w:val="0"/>
        <w:adjustRightInd w:val="0"/>
        <w:jc w:val="right"/>
        <w:rPr>
          <w:rFonts w:asciiTheme="minorEastAsia" w:hAnsiTheme="minorEastAsia" w:cs="ＭＳ明朝"/>
          <w:color w:val="000000" w:themeColor="text1"/>
          <w:kern w:val="0"/>
          <w:szCs w:val="21"/>
        </w:rPr>
      </w:pPr>
    </w:p>
    <w:p w14:paraId="6B441337" w14:textId="29E080EF" w:rsidR="00215C9A" w:rsidRPr="00C677C7" w:rsidRDefault="00215C9A" w:rsidP="009F7694">
      <w:pPr>
        <w:autoSpaceDE w:val="0"/>
        <w:autoSpaceDN w:val="0"/>
        <w:adjustRightInd w:val="0"/>
        <w:jc w:val="right"/>
        <w:rPr>
          <w:rFonts w:asciiTheme="minorEastAsia" w:hAnsiTheme="minorEastAsia" w:cs="ＭＳ明朝"/>
          <w:color w:val="000000" w:themeColor="text1"/>
          <w:kern w:val="0"/>
          <w:szCs w:val="21"/>
        </w:rPr>
      </w:pPr>
    </w:p>
    <w:p w14:paraId="24BF0906" w14:textId="4FC9E77F" w:rsidR="00BD0A70" w:rsidRPr="00C677C7" w:rsidRDefault="00BD0A70" w:rsidP="009F7694">
      <w:pPr>
        <w:autoSpaceDE w:val="0"/>
        <w:autoSpaceDN w:val="0"/>
        <w:adjustRightInd w:val="0"/>
        <w:jc w:val="right"/>
        <w:rPr>
          <w:rFonts w:asciiTheme="minorEastAsia" w:hAnsiTheme="minorEastAsia" w:cs="ＭＳ明朝"/>
          <w:color w:val="000000" w:themeColor="text1"/>
          <w:kern w:val="0"/>
          <w:szCs w:val="21"/>
        </w:rPr>
      </w:pPr>
    </w:p>
    <w:p w14:paraId="0FC2D572" w14:textId="408335E1" w:rsidR="00BD0A70" w:rsidRPr="00C677C7" w:rsidRDefault="00BD0A70" w:rsidP="009F7694">
      <w:pPr>
        <w:autoSpaceDE w:val="0"/>
        <w:autoSpaceDN w:val="0"/>
        <w:adjustRightInd w:val="0"/>
        <w:jc w:val="right"/>
        <w:rPr>
          <w:rFonts w:asciiTheme="minorEastAsia" w:hAnsiTheme="minorEastAsia" w:cs="ＭＳ明朝"/>
          <w:color w:val="000000" w:themeColor="text1"/>
          <w:kern w:val="0"/>
          <w:szCs w:val="21"/>
        </w:rPr>
      </w:pPr>
    </w:p>
    <w:p w14:paraId="04B6CCD0" w14:textId="73DBF365" w:rsidR="00BD0A70" w:rsidRPr="00C677C7" w:rsidRDefault="00BD0A70" w:rsidP="009F7694">
      <w:pPr>
        <w:autoSpaceDE w:val="0"/>
        <w:autoSpaceDN w:val="0"/>
        <w:adjustRightInd w:val="0"/>
        <w:jc w:val="right"/>
        <w:rPr>
          <w:rFonts w:asciiTheme="minorEastAsia" w:hAnsiTheme="minorEastAsia" w:cs="ＭＳ明朝"/>
          <w:color w:val="000000" w:themeColor="text1"/>
          <w:kern w:val="0"/>
          <w:szCs w:val="21"/>
        </w:rPr>
      </w:pPr>
    </w:p>
    <w:p w14:paraId="58154D7F" w14:textId="444AD8E1" w:rsidR="00BD0A70" w:rsidRPr="00C677C7" w:rsidRDefault="00BD0A70" w:rsidP="009F7694">
      <w:pPr>
        <w:autoSpaceDE w:val="0"/>
        <w:autoSpaceDN w:val="0"/>
        <w:adjustRightInd w:val="0"/>
        <w:jc w:val="right"/>
        <w:rPr>
          <w:rFonts w:asciiTheme="minorEastAsia" w:hAnsiTheme="minorEastAsia" w:cs="ＭＳ明朝"/>
          <w:color w:val="000000" w:themeColor="text1"/>
          <w:kern w:val="0"/>
          <w:szCs w:val="21"/>
        </w:rPr>
      </w:pPr>
    </w:p>
    <w:p w14:paraId="066EFE1E" w14:textId="77777777" w:rsidR="00BD0A70" w:rsidRPr="00C677C7" w:rsidRDefault="00BD0A70" w:rsidP="009F7694">
      <w:pPr>
        <w:autoSpaceDE w:val="0"/>
        <w:autoSpaceDN w:val="0"/>
        <w:adjustRightInd w:val="0"/>
        <w:jc w:val="right"/>
        <w:rPr>
          <w:rFonts w:asciiTheme="minorEastAsia" w:hAnsiTheme="minorEastAsia" w:cs="ＭＳ明朝"/>
          <w:color w:val="000000" w:themeColor="text1"/>
          <w:kern w:val="0"/>
          <w:szCs w:val="21"/>
        </w:rPr>
      </w:pPr>
    </w:p>
    <w:p w14:paraId="4028D171" w14:textId="77777777" w:rsidR="00215C9A" w:rsidRPr="00C677C7" w:rsidRDefault="00215C9A" w:rsidP="009F7694">
      <w:pPr>
        <w:autoSpaceDE w:val="0"/>
        <w:autoSpaceDN w:val="0"/>
        <w:adjustRightInd w:val="0"/>
        <w:jc w:val="right"/>
        <w:rPr>
          <w:rFonts w:asciiTheme="minorEastAsia" w:hAnsiTheme="minorEastAsia" w:cs="ＭＳ明朝"/>
          <w:color w:val="000000" w:themeColor="text1"/>
          <w:kern w:val="0"/>
          <w:szCs w:val="21"/>
        </w:rPr>
      </w:pPr>
    </w:p>
    <w:p w14:paraId="48F0A557" w14:textId="77777777" w:rsidR="00652795" w:rsidRPr="00C677C7" w:rsidRDefault="00652795" w:rsidP="009F7694">
      <w:pPr>
        <w:autoSpaceDE w:val="0"/>
        <w:autoSpaceDN w:val="0"/>
        <w:adjustRightInd w:val="0"/>
        <w:jc w:val="right"/>
        <w:rPr>
          <w:rFonts w:asciiTheme="minorEastAsia" w:hAnsiTheme="minorEastAsia" w:cs="ＭＳ明朝"/>
          <w:color w:val="000000" w:themeColor="text1"/>
          <w:kern w:val="0"/>
          <w:szCs w:val="21"/>
        </w:rPr>
      </w:pPr>
    </w:p>
    <w:p w14:paraId="62375A67" w14:textId="00941350" w:rsidR="00DB7453" w:rsidRPr="00C677C7" w:rsidRDefault="00DB7453" w:rsidP="009F7694">
      <w:pPr>
        <w:autoSpaceDE w:val="0"/>
        <w:autoSpaceDN w:val="0"/>
        <w:adjustRightInd w:val="0"/>
        <w:jc w:val="right"/>
        <w:rPr>
          <w:rFonts w:asciiTheme="minorEastAsia" w:hAnsiTheme="minorEastAsia" w:cs="ＭＳ明朝"/>
          <w:color w:val="000000" w:themeColor="text1"/>
          <w:kern w:val="0"/>
          <w:szCs w:val="21"/>
        </w:rPr>
      </w:pPr>
    </w:p>
    <w:p w14:paraId="4BB59B22" w14:textId="110D549A" w:rsidR="00DB7453" w:rsidRPr="00C677C7" w:rsidRDefault="00DB7453" w:rsidP="009F7694">
      <w:pPr>
        <w:autoSpaceDE w:val="0"/>
        <w:autoSpaceDN w:val="0"/>
        <w:adjustRightInd w:val="0"/>
        <w:jc w:val="right"/>
        <w:rPr>
          <w:rFonts w:asciiTheme="minorEastAsia" w:hAnsiTheme="minorEastAsia" w:cs="ＭＳ明朝"/>
          <w:color w:val="000000" w:themeColor="text1"/>
          <w:kern w:val="0"/>
          <w:szCs w:val="21"/>
        </w:rPr>
      </w:pPr>
    </w:p>
    <w:p w14:paraId="14628E92" w14:textId="2AA71BC6" w:rsidR="009F7694" w:rsidRPr="00C677C7" w:rsidRDefault="009F7694" w:rsidP="009F7694">
      <w:pPr>
        <w:autoSpaceDE w:val="0"/>
        <w:autoSpaceDN w:val="0"/>
        <w:adjustRightInd w:val="0"/>
        <w:jc w:val="righ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lastRenderedPageBreak/>
        <w:t>別記</w:t>
      </w:r>
    </w:p>
    <w:p w14:paraId="24043DA0" w14:textId="77777777" w:rsidR="009F7694" w:rsidRPr="00C677C7" w:rsidRDefault="009F7694" w:rsidP="009F7694">
      <w:pPr>
        <w:autoSpaceDE w:val="0"/>
        <w:autoSpaceDN w:val="0"/>
        <w:adjustRightInd w:val="0"/>
        <w:jc w:val="center"/>
        <w:rPr>
          <w:rFonts w:asciiTheme="minorEastAsia" w:hAnsiTheme="minorEastAsia" w:cs="ＭＳ明朝"/>
          <w:color w:val="000000" w:themeColor="text1"/>
          <w:kern w:val="0"/>
          <w:szCs w:val="21"/>
        </w:rPr>
      </w:pPr>
    </w:p>
    <w:p w14:paraId="51BCDAA5" w14:textId="77777777" w:rsidR="009F7694" w:rsidRPr="00C677C7" w:rsidRDefault="009F7694" w:rsidP="009F7694">
      <w:pPr>
        <w:autoSpaceDE w:val="0"/>
        <w:autoSpaceDN w:val="0"/>
        <w:adjustRightInd w:val="0"/>
        <w:jc w:val="center"/>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個人情報取扱特記事項</w:t>
      </w:r>
    </w:p>
    <w:p w14:paraId="551CDCA2" w14:textId="77777777" w:rsidR="009F7694" w:rsidRPr="00C677C7" w:rsidRDefault="009F7694" w:rsidP="009F7694">
      <w:pPr>
        <w:autoSpaceDE w:val="0"/>
        <w:autoSpaceDN w:val="0"/>
        <w:adjustRightInd w:val="0"/>
        <w:jc w:val="center"/>
        <w:rPr>
          <w:rFonts w:asciiTheme="minorEastAsia" w:hAnsiTheme="minorEastAsia" w:cs="ＭＳ明朝"/>
          <w:color w:val="000000" w:themeColor="text1"/>
          <w:kern w:val="0"/>
          <w:szCs w:val="21"/>
        </w:rPr>
      </w:pPr>
    </w:p>
    <w:p w14:paraId="4F4913E2"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（基本的事項）</w:t>
      </w:r>
    </w:p>
    <w:p w14:paraId="418CA78F"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第1　乙は、個人情報（個人に関する情報であって、特定の個人を識別することができるもの。以下同じ。）の保護の重要性を認識し、この契約による事務の実施に当たっては、個人の権利利益を侵害することのないよう、個人情報の取扱いを適正に行わなければならない。</w:t>
      </w:r>
    </w:p>
    <w:p w14:paraId="4C04E65A"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p>
    <w:p w14:paraId="7305D685"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（秘密の保持）</w:t>
      </w:r>
    </w:p>
    <w:p w14:paraId="4203A5A0"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第2　乙は、この契約による事務に関して知り得た個人情報をみだりに他人に知らせ、又は不当な目的に使用してはならない。この契約が終了し、又は解除された後においても同様とする。</w:t>
      </w:r>
    </w:p>
    <w:p w14:paraId="20F5C7F7"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p>
    <w:p w14:paraId="1005043C"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（収集の制限）</w:t>
      </w:r>
    </w:p>
    <w:p w14:paraId="2B80196F"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第3　乙は、この契約による事務を行うために個人情報を収集しようとするときは、その事務の目的を明確にし、当該目的を達成するために必要な範囲内で、適法かつ適正な手段により収集しなければならない。</w:t>
      </w:r>
    </w:p>
    <w:p w14:paraId="6C5C9488"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p>
    <w:p w14:paraId="36BB241C"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（適正管理）</w:t>
      </w:r>
    </w:p>
    <w:p w14:paraId="44652601"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第4　乙は、この契約による事務に関して知り得た個人情報について、漏えい、滅失又は毀損の防止その他の個人情報の適正な管理のために必要な措置を講じなければならない。</w:t>
      </w:r>
    </w:p>
    <w:p w14:paraId="776FDA6A"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p>
    <w:p w14:paraId="191AFD7C"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（目的外利用及び提供の禁止）</w:t>
      </w:r>
    </w:p>
    <w:p w14:paraId="3B7B43F5"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第5　乙は、この契約による事務に関して知り得た個人情報を、契約の目的以外の目的のために利用し、又は第三者に提供してはならない。ただし、甲の指示がある場合は、この限りでない。</w:t>
      </w:r>
    </w:p>
    <w:p w14:paraId="02EAD38B"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p>
    <w:p w14:paraId="05C21E31"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（複写又は複製の禁止）</w:t>
      </w:r>
    </w:p>
    <w:p w14:paraId="030CF51B"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第6　乙は、この契約による事務を行うため甲から提供を受けた個人情報が記録された資料等を複写し、又は複製してはならない。ただし、甲が承諾したときは、この限りでない。</w:t>
      </w:r>
    </w:p>
    <w:p w14:paraId="2323B2DD"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p>
    <w:p w14:paraId="2B919D5C"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（再委託の禁止）</w:t>
      </w:r>
    </w:p>
    <w:p w14:paraId="0C4EAA8B"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第7　乙は、この契約による個人情報を取り扱う事務については、第三者に委託してはならない。ただし、甲が承諾したときは、この限りでない。</w:t>
      </w:r>
    </w:p>
    <w:p w14:paraId="40F13AFD" w14:textId="1C2E5FE5"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p>
    <w:p w14:paraId="0170C100"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（資料等の返還）</w:t>
      </w:r>
    </w:p>
    <w:p w14:paraId="5DA8BC3E" w14:textId="15ECB955"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第8　乙は、この契約による事務を行うため甲から提供を受け、又は乙自らが収集し、若しくは作成した個人情報が記録された資料等は、この契約の終了後直ちに甲に返還</w:t>
      </w:r>
      <w:r w:rsidRPr="00C677C7">
        <w:rPr>
          <w:rFonts w:asciiTheme="minorEastAsia" w:hAnsiTheme="minorEastAsia" w:cs="ＭＳ明朝" w:hint="eastAsia"/>
          <w:color w:val="000000" w:themeColor="text1"/>
          <w:kern w:val="0"/>
          <w:szCs w:val="21"/>
        </w:rPr>
        <w:lastRenderedPageBreak/>
        <w:t>し、又は引き渡すものとする。ただし、甲が別に指示したときはその指示に従うものとする。</w:t>
      </w:r>
    </w:p>
    <w:p w14:paraId="358EB949" w14:textId="77777777" w:rsidR="00697ACD" w:rsidRPr="00C677C7" w:rsidRDefault="00697ACD"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p>
    <w:p w14:paraId="200CABA6"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（従事者への周知）</w:t>
      </w:r>
    </w:p>
    <w:p w14:paraId="2121D374"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第9　乙は、この契約による事務に従事している者に対し、在職中及び退職後においても当該事務に関して知り得た個人情報をみだりに他人に知らせ、又は不当な目的に使用してはならないこと等、個人情報の保護に関し必要な事項を周知させなければならない。</w:t>
      </w:r>
    </w:p>
    <w:p w14:paraId="29B9BBF2"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p>
    <w:p w14:paraId="556BEC3C"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（個人情報の保護に関する立入検査）</w:t>
      </w:r>
    </w:p>
    <w:p w14:paraId="285291EA" w14:textId="77777777" w:rsidR="009F7694" w:rsidRPr="00C677C7" w:rsidRDefault="009F7694" w:rsidP="009F7694">
      <w:pPr>
        <w:autoSpaceDE w:val="0"/>
        <w:autoSpaceDN w:val="0"/>
        <w:adjustRightInd w:val="0"/>
        <w:ind w:left="227" w:hangingChars="100" w:hanging="227"/>
        <w:jc w:val="left"/>
        <w:rPr>
          <w:rFonts w:asciiTheme="minorEastAsia" w:hAnsiTheme="minorEastAsia" w:cs="ＭＳ明朝"/>
          <w:color w:val="000000" w:themeColor="text1"/>
          <w:kern w:val="0"/>
          <w:sz w:val="20"/>
          <w:szCs w:val="20"/>
        </w:rPr>
      </w:pPr>
      <w:r w:rsidRPr="00C677C7">
        <w:rPr>
          <w:rFonts w:asciiTheme="minorEastAsia" w:hAnsiTheme="minorEastAsia" w:cs="ＭＳ明朝" w:hint="eastAsia"/>
          <w:color w:val="000000" w:themeColor="text1"/>
          <w:kern w:val="0"/>
          <w:szCs w:val="21"/>
        </w:rPr>
        <w:t>第10　甲は、乙がこの契約による事務を行うに当たり、取り扱っている個人情報の状況について、随時調査することができる。</w:t>
      </w:r>
    </w:p>
    <w:p w14:paraId="02B488DE" w14:textId="77777777" w:rsidR="009F7694" w:rsidRPr="00C677C7" w:rsidRDefault="009F7694" w:rsidP="009F7694">
      <w:pPr>
        <w:ind w:left="1951" w:hangingChars="900" w:hanging="1951"/>
        <w:rPr>
          <w:rFonts w:asciiTheme="minorEastAsia" w:hAnsiTheme="minorEastAsia" w:cs="ＭＳ明朝"/>
          <w:color w:val="000000" w:themeColor="text1"/>
          <w:kern w:val="0"/>
          <w:sz w:val="20"/>
          <w:szCs w:val="20"/>
        </w:rPr>
      </w:pPr>
    </w:p>
    <w:p w14:paraId="62F34B5E"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（事故報告）</w:t>
      </w:r>
    </w:p>
    <w:p w14:paraId="2A9F4120" w14:textId="77777777" w:rsidR="009F7694" w:rsidRPr="00C677C7" w:rsidRDefault="009F7694" w:rsidP="009F7694">
      <w:pPr>
        <w:autoSpaceDE w:val="0"/>
        <w:autoSpaceDN w:val="0"/>
        <w:adjustRightInd w:val="0"/>
        <w:jc w:val="left"/>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第11　乙は、この契約に違反する事態が生じ、又は生じるおそれのあることを知ったと</w:t>
      </w:r>
    </w:p>
    <w:p w14:paraId="3A92294A" w14:textId="77777777" w:rsidR="009F7694" w:rsidRPr="00C677C7" w:rsidRDefault="009F7694" w:rsidP="009F7694">
      <w:pPr>
        <w:ind w:leftChars="100" w:left="2041" w:hangingChars="800" w:hanging="1814"/>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きは、速やかに甲に報告し、甲の指示に従うものとする。</w:t>
      </w:r>
    </w:p>
    <w:p w14:paraId="1446CC5C" w14:textId="77777777" w:rsidR="009F7694" w:rsidRPr="00C677C7" w:rsidRDefault="009F7694" w:rsidP="009F7694">
      <w:pPr>
        <w:ind w:leftChars="100" w:left="2041" w:hangingChars="800" w:hanging="1814"/>
        <w:rPr>
          <w:rFonts w:asciiTheme="minorEastAsia" w:hAnsiTheme="minorEastAsia" w:cs="ＭＳ明朝"/>
          <w:color w:val="000000" w:themeColor="text1"/>
          <w:kern w:val="0"/>
          <w:szCs w:val="21"/>
        </w:rPr>
      </w:pPr>
    </w:p>
    <w:p w14:paraId="7B1A9C0B" w14:textId="77777777" w:rsidR="009F7694" w:rsidRPr="00C677C7" w:rsidRDefault="009F7694" w:rsidP="009F7694">
      <w:pPr>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（損害賠償）</w:t>
      </w:r>
    </w:p>
    <w:p w14:paraId="174AC24E" w14:textId="797E9B00" w:rsidR="00F97D42" w:rsidRPr="00C677C7" w:rsidRDefault="009F7694" w:rsidP="009F7694">
      <w:pPr>
        <w:rPr>
          <w:rFonts w:asciiTheme="minorEastAsia" w:hAnsiTheme="minorEastAsia" w:cs="ＭＳ明朝"/>
          <w:color w:val="000000" w:themeColor="text1"/>
          <w:kern w:val="0"/>
          <w:szCs w:val="21"/>
        </w:rPr>
      </w:pPr>
      <w:r w:rsidRPr="00C677C7">
        <w:rPr>
          <w:rFonts w:asciiTheme="minorEastAsia" w:hAnsiTheme="minorEastAsia" w:cs="ＭＳ明朝" w:hint="eastAsia"/>
          <w:color w:val="000000" w:themeColor="text1"/>
          <w:kern w:val="0"/>
          <w:szCs w:val="21"/>
        </w:rPr>
        <w:t>第12　業務の処理に関し、個人情報の取扱いにより発生した損害（第三者に及ぼした損害を含む。）のために生じた経費は、乙が負担するものとする。</w:t>
      </w:r>
    </w:p>
    <w:sectPr w:rsidR="00F97D42" w:rsidRPr="00C677C7" w:rsidSect="00657F64">
      <w:pgSz w:w="11906" w:h="16838" w:code="9"/>
      <w:pgMar w:top="1418" w:right="1418" w:bottom="1418" w:left="1418" w:header="851" w:footer="992" w:gutter="0"/>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BC3A7" w14:textId="77777777" w:rsidR="00705277" w:rsidRDefault="00705277" w:rsidP="003D5D2C">
      <w:r>
        <w:separator/>
      </w:r>
    </w:p>
  </w:endnote>
  <w:endnote w:type="continuationSeparator" w:id="0">
    <w:p w14:paraId="440D89B6" w14:textId="77777777" w:rsidR="00705277" w:rsidRDefault="00705277" w:rsidP="003D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13251" w14:textId="77777777" w:rsidR="00705277" w:rsidRDefault="00705277" w:rsidP="003D5D2C">
      <w:r>
        <w:separator/>
      </w:r>
    </w:p>
  </w:footnote>
  <w:footnote w:type="continuationSeparator" w:id="0">
    <w:p w14:paraId="5C83422E" w14:textId="77777777" w:rsidR="00705277" w:rsidRDefault="00705277" w:rsidP="003D5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4E48"/>
    <w:multiLevelType w:val="hybridMultilevel"/>
    <w:tmpl w:val="B34CFDB8"/>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86E7C"/>
    <w:multiLevelType w:val="hybridMultilevel"/>
    <w:tmpl w:val="B36E12B8"/>
    <w:lvl w:ilvl="0" w:tplc="FFFFFFFF">
      <w:start w:val="1"/>
      <w:numFmt w:val="decimal"/>
      <w:lvlText w:val="(%1)"/>
      <w:lvlJc w:val="left"/>
      <w:pPr>
        <w:ind w:left="641" w:hanging="360"/>
      </w:pPr>
      <w:rPr>
        <w:rFonts w:ascii="ＭＳ Ｐ明朝" w:hAnsi="ＭＳ Ｐ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1C13D77"/>
    <w:multiLevelType w:val="hybridMultilevel"/>
    <w:tmpl w:val="CFC0949E"/>
    <w:lvl w:ilvl="0" w:tplc="E0A0F548">
      <w:start w:val="1"/>
      <w:numFmt w:val="decimalFullWidth"/>
      <w:lvlText w:val="第%1条"/>
      <w:lvlJc w:val="left"/>
      <w:pPr>
        <w:ind w:left="825" w:hanging="825"/>
      </w:pPr>
      <w:rPr>
        <w:rFonts w:cs="Times New Roman" w:hint="default"/>
      </w:rPr>
    </w:lvl>
    <w:lvl w:ilvl="1" w:tplc="17CA24E0">
      <w:start w:val="1"/>
      <w:numFmt w:val="decimal"/>
      <w:lvlText w:val="(%2)"/>
      <w:lvlJc w:val="left"/>
      <w:pPr>
        <w:tabs>
          <w:tab w:val="num" w:pos="900"/>
        </w:tabs>
        <w:ind w:left="900" w:hanging="48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8D"/>
    <w:rsid w:val="00006929"/>
    <w:rsid w:val="0002681D"/>
    <w:rsid w:val="000502CE"/>
    <w:rsid w:val="000717F3"/>
    <w:rsid w:val="000814BD"/>
    <w:rsid w:val="000817DB"/>
    <w:rsid w:val="000A09C1"/>
    <w:rsid w:val="000A3264"/>
    <w:rsid w:val="000A6855"/>
    <w:rsid w:val="000B5374"/>
    <w:rsid w:val="000C5589"/>
    <w:rsid w:val="000D2551"/>
    <w:rsid w:val="00101417"/>
    <w:rsid w:val="00106AB7"/>
    <w:rsid w:val="00106E0F"/>
    <w:rsid w:val="0011425C"/>
    <w:rsid w:val="00124125"/>
    <w:rsid w:val="001276FF"/>
    <w:rsid w:val="001324B9"/>
    <w:rsid w:val="0014180C"/>
    <w:rsid w:val="001419A6"/>
    <w:rsid w:val="001436DB"/>
    <w:rsid w:val="0014539F"/>
    <w:rsid w:val="001579C8"/>
    <w:rsid w:val="0017200E"/>
    <w:rsid w:val="00173C1F"/>
    <w:rsid w:val="00190B01"/>
    <w:rsid w:val="00194437"/>
    <w:rsid w:val="001B42D2"/>
    <w:rsid w:val="001B4AC9"/>
    <w:rsid w:val="001B7B0D"/>
    <w:rsid w:val="001C0536"/>
    <w:rsid w:val="001C5C1E"/>
    <w:rsid w:val="001E6753"/>
    <w:rsid w:val="001F36BF"/>
    <w:rsid w:val="001F52AC"/>
    <w:rsid w:val="002135C8"/>
    <w:rsid w:val="00215C9A"/>
    <w:rsid w:val="002373CE"/>
    <w:rsid w:val="00241A66"/>
    <w:rsid w:val="00245BE3"/>
    <w:rsid w:val="002529A3"/>
    <w:rsid w:val="00270A17"/>
    <w:rsid w:val="002A3D39"/>
    <w:rsid w:val="002B0218"/>
    <w:rsid w:val="002B2DA5"/>
    <w:rsid w:val="002D01C3"/>
    <w:rsid w:val="002D1486"/>
    <w:rsid w:val="002E5881"/>
    <w:rsid w:val="002E7A41"/>
    <w:rsid w:val="0031476B"/>
    <w:rsid w:val="003211E6"/>
    <w:rsid w:val="00323381"/>
    <w:rsid w:val="0032612E"/>
    <w:rsid w:val="0033526A"/>
    <w:rsid w:val="0034637C"/>
    <w:rsid w:val="00362151"/>
    <w:rsid w:val="00370446"/>
    <w:rsid w:val="00372EB2"/>
    <w:rsid w:val="0037427F"/>
    <w:rsid w:val="00396792"/>
    <w:rsid w:val="0039726B"/>
    <w:rsid w:val="003B426C"/>
    <w:rsid w:val="003D5D2C"/>
    <w:rsid w:val="003F2C31"/>
    <w:rsid w:val="004015F4"/>
    <w:rsid w:val="004062AE"/>
    <w:rsid w:val="00415E3B"/>
    <w:rsid w:val="00443E8D"/>
    <w:rsid w:val="0045339E"/>
    <w:rsid w:val="004748AD"/>
    <w:rsid w:val="00476C3E"/>
    <w:rsid w:val="004B1D95"/>
    <w:rsid w:val="004B336B"/>
    <w:rsid w:val="004D23A4"/>
    <w:rsid w:val="004F0C2C"/>
    <w:rsid w:val="004F2DD1"/>
    <w:rsid w:val="005154C7"/>
    <w:rsid w:val="005252E6"/>
    <w:rsid w:val="005374C4"/>
    <w:rsid w:val="00541AA5"/>
    <w:rsid w:val="005513F8"/>
    <w:rsid w:val="00572A52"/>
    <w:rsid w:val="00574E2D"/>
    <w:rsid w:val="00575F19"/>
    <w:rsid w:val="005B2A96"/>
    <w:rsid w:val="005C386F"/>
    <w:rsid w:val="005F122D"/>
    <w:rsid w:val="005F7240"/>
    <w:rsid w:val="006003A4"/>
    <w:rsid w:val="0060071B"/>
    <w:rsid w:val="00610186"/>
    <w:rsid w:val="00627DE3"/>
    <w:rsid w:val="00652795"/>
    <w:rsid w:val="0065787F"/>
    <w:rsid w:val="00657F64"/>
    <w:rsid w:val="00665769"/>
    <w:rsid w:val="00667C8A"/>
    <w:rsid w:val="006758D2"/>
    <w:rsid w:val="006820CF"/>
    <w:rsid w:val="006935A3"/>
    <w:rsid w:val="00697ACD"/>
    <w:rsid w:val="006A04A3"/>
    <w:rsid w:val="006C4BA2"/>
    <w:rsid w:val="00705277"/>
    <w:rsid w:val="007244D8"/>
    <w:rsid w:val="00725206"/>
    <w:rsid w:val="0073767A"/>
    <w:rsid w:val="007652FC"/>
    <w:rsid w:val="00765547"/>
    <w:rsid w:val="00771EC3"/>
    <w:rsid w:val="007A190B"/>
    <w:rsid w:val="007A3BA1"/>
    <w:rsid w:val="007A4002"/>
    <w:rsid w:val="007A51AD"/>
    <w:rsid w:val="007D2168"/>
    <w:rsid w:val="007E28F9"/>
    <w:rsid w:val="00803D05"/>
    <w:rsid w:val="0081086D"/>
    <w:rsid w:val="00817386"/>
    <w:rsid w:val="00830A69"/>
    <w:rsid w:val="0083256D"/>
    <w:rsid w:val="00860987"/>
    <w:rsid w:val="00864622"/>
    <w:rsid w:val="00867001"/>
    <w:rsid w:val="00867224"/>
    <w:rsid w:val="00875B4D"/>
    <w:rsid w:val="008C2F10"/>
    <w:rsid w:val="008D353C"/>
    <w:rsid w:val="008D48CE"/>
    <w:rsid w:val="008F7C6E"/>
    <w:rsid w:val="00905585"/>
    <w:rsid w:val="00911921"/>
    <w:rsid w:val="00915E21"/>
    <w:rsid w:val="009222C3"/>
    <w:rsid w:val="0094684F"/>
    <w:rsid w:val="0095275E"/>
    <w:rsid w:val="009936B1"/>
    <w:rsid w:val="009936C7"/>
    <w:rsid w:val="009C3284"/>
    <w:rsid w:val="009C4EBD"/>
    <w:rsid w:val="009C6B2F"/>
    <w:rsid w:val="009C6BA2"/>
    <w:rsid w:val="009D2A9A"/>
    <w:rsid w:val="009D2C48"/>
    <w:rsid w:val="009F7694"/>
    <w:rsid w:val="00A01435"/>
    <w:rsid w:val="00A14490"/>
    <w:rsid w:val="00A26B3D"/>
    <w:rsid w:val="00A460A8"/>
    <w:rsid w:val="00A51921"/>
    <w:rsid w:val="00A64CED"/>
    <w:rsid w:val="00A71DD6"/>
    <w:rsid w:val="00A724BB"/>
    <w:rsid w:val="00A96582"/>
    <w:rsid w:val="00AA688F"/>
    <w:rsid w:val="00AB3111"/>
    <w:rsid w:val="00B00B4E"/>
    <w:rsid w:val="00B106A4"/>
    <w:rsid w:val="00B30479"/>
    <w:rsid w:val="00B5175F"/>
    <w:rsid w:val="00B543FF"/>
    <w:rsid w:val="00B648B3"/>
    <w:rsid w:val="00B869A8"/>
    <w:rsid w:val="00BD0A70"/>
    <w:rsid w:val="00BD4F00"/>
    <w:rsid w:val="00BE0DCF"/>
    <w:rsid w:val="00BE4609"/>
    <w:rsid w:val="00BF2F24"/>
    <w:rsid w:val="00C145D8"/>
    <w:rsid w:val="00C17160"/>
    <w:rsid w:val="00C33AB2"/>
    <w:rsid w:val="00C65B8C"/>
    <w:rsid w:val="00C677C7"/>
    <w:rsid w:val="00CB56C1"/>
    <w:rsid w:val="00CD4291"/>
    <w:rsid w:val="00CD63B7"/>
    <w:rsid w:val="00CE3343"/>
    <w:rsid w:val="00D026BE"/>
    <w:rsid w:val="00D111DC"/>
    <w:rsid w:val="00D311E9"/>
    <w:rsid w:val="00D461D9"/>
    <w:rsid w:val="00D4697E"/>
    <w:rsid w:val="00D602AB"/>
    <w:rsid w:val="00D627EB"/>
    <w:rsid w:val="00D63E68"/>
    <w:rsid w:val="00D72119"/>
    <w:rsid w:val="00D73F96"/>
    <w:rsid w:val="00D97C67"/>
    <w:rsid w:val="00DA0002"/>
    <w:rsid w:val="00DB0181"/>
    <w:rsid w:val="00DB2CF6"/>
    <w:rsid w:val="00DB7453"/>
    <w:rsid w:val="00DD0327"/>
    <w:rsid w:val="00DD5A49"/>
    <w:rsid w:val="00E138FA"/>
    <w:rsid w:val="00E21CED"/>
    <w:rsid w:val="00E21DEC"/>
    <w:rsid w:val="00E23CEF"/>
    <w:rsid w:val="00E36842"/>
    <w:rsid w:val="00E51DD3"/>
    <w:rsid w:val="00E56D0F"/>
    <w:rsid w:val="00E579B8"/>
    <w:rsid w:val="00E81FE5"/>
    <w:rsid w:val="00E822E1"/>
    <w:rsid w:val="00E83AAD"/>
    <w:rsid w:val="00E84596"/>
    <w:rsid w:val="00E95541"/>
    <w:rsid w:val="00EA24CA"/>
    <w:rsid w:val="00EB1250"/>
    <w:rsid w:val="00EB5DA1"/>
    <w:rsid w:val="00ED7BA2"/>
    <w:rsid w:val="00EF2CF6"/>
    <w:rsid w:val="00EF4226"/>
    <w:rsid w:val="00F3016D"/>
    <w:rsid w:val="00F508DA"/>
    <w:rsid w:val="00F67985"/>
    <w:rsid w:val="00F83A22"/>
    <w:rsid w:val="00F97D42"/>
    <w:rsid w:val="00FB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2C8AAC2"/>
  <w15:docId w15:val="{4295A565-207A-40D4-9131-1F548845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A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43E8D"/>
    <w:pPr>
      <w:ind w:leftChars="400" w:left="840"/>
    </w:pPr>
  </w:style>
  <w:style w:type="paragraph" w:styleId="a4">
    <w:name w:val="header"/>
    <w:basedOn w:val="a"/>
    <w:link w:val="a5"/>
    <w:uiPriority w:val="99"/>
    <w:rsid w:val="003D5D2C"/>
    <w:pPr>
      <w:tabs>
        <w:tab w:val="center" w:pos="4252"/>
        <w:tab w:val="right" w:pos="8504"/>
      </w:tabs>
      <w:snapToGrid w:val="0"/>
    </w:pPr>
  </w:style>
  <w:style w:type="character" w:customStyle="1" w:styleId="a5">
    <w:name w:val="ヘッダー (文字)"/>
    <w:basedOn w:val="a0"/>
    <w:link w:val="a4"/>
    <w:uiPriority w:val="99"/>
    <w:locked/>
    <w:rsid w:val="003D5D2C"/>
    <w:rPr>
      <w:rFonts w:cs="Times New Roman"/>
    </w:rPr>
  </w:style>
  <w:style w:type="paragraph" w:styleId="a6">
    <w:name w:val="footer"/>
    <w:basedOn w:val="a"/>
    <w:link w:val="a7"/>
    <w:uiPriority w:val="99"/>
    <w:semiHidden/>
    <w:rsid w:val="003D5D2C"/>
    <w:pPr>
      <w:tabs>
        <w:tab w:val="center" w:pos="4252"/>
        <w:tab w:val="right" w:pos="8504"/>
      </w:tabs>
      <w:snapToGrid w:val="0"/>
    </w:pPr>
  </w:style>
  <w:style w:type="character" w:customStyle="1" w:styleId="a7">
    <w:name w:val="フッター (文字)"/>
    <w:basedOn w:val="a0"/>
    <w:link w:val="a6"/>
    <w:uiPriority w:val="99"/>
    <w:semiHidden/>
    <w:locked/>
    <w:rsid w:val="003D5D2C"/>
    <w:rPr>
      <w:rFonts w:cs="Times New Roman"/>
    </w:rPr>
  </w:style>
  <w:style w:type="table" w:styleId="a8">
    <w:name w:val="Table Grid"/>
    <w:basedOn w:val="a1"/>
    <w:uiPriority w:val="99"/>
    <w:rsid w:val="003D5D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7C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7C8A"/>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9F7694"/>
    <w:rPr>
      <w:sz w:val="18"/>
      <w:szCs w:val="18"/>
    </w:rPr>
  </w:style>
  <w:style w:type="paragraph" w:styleId="ac">
    <w:name w:val="annotation text"/>
    <w:basedOn w:val="a"/>
    <w:link w:val="ad"/>
    <w:uiPriority w:val="99"/>
    <w:semiHidden/>
    <w:unhideWhenUsed/>
    <w:rsid w:val="009F7694"/>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9F7694"/>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9F7694"/>
    <w:rPr>
      <w:rFonts w:ascii="Century" w:eastAsia="ＭＳ 明朝" w:hAnsi="Century" w:cs="Times New Roman"/>
      <w:b/>
      <w:bCs/>
    </w:rPr>
  </w:style>
  <w:style w:type="character" w:customStyle="1" w:styleId="af">
    <w:name w:val="コメント内容 (文字)"/>
    <w:basedOn w:val="ad"/>
    <w:link w:val="ae"/>
    <w:uiPriority w:val="99"/>
    <w:semiHidden/>
    <w:rsid w:val="009F7694"/>
    <w:rPr>
      <w:rFonts w:asciiTheme="minorHAnsi" w:eastAsiaTheme="minorEastAsia" w:hAnsiTheme="minorHAnsi" w:cstheme="minorBidi"/>
      <w:b/>
      <w:bCs/>
      <w:kern w:val="2"/>
      <w:sz w:val="21"/>
      <w:szCs w:val="22"/>
    </w:rPr>
  </w:style>
  <w:style w:type="paragraph" w:styleId="2">
    <w:name w:val="List 2"/>
    <w:basedOn w:val="a"/>
    <w:rsid w:val="00EB1250"/>
    <w:pPr>
      <w:ind w:leftChars="200" w:left="100" w:hangingChars="200" w:hanging="200"/>
    </w:pPr>
    <w:rPr>
      <w:rFonts w:ascii="Times New Roman" w:hAnsi="Times New Roman"/>
      <w:sz w:val="24"/>
      <w:szCs w:val="24"/>
    </w:rPr>
  </w:style>
  <w:style w:type="paragraph" w:styleId="af0">
    <w:name w:val="Body Text"/>
    <w:basedOn w:val="a"/>
    <w:link w:val="af1"/>
    <w:rsid w:val="00EB1250"/>
    <w:rPr>
      <w:rFonts w:ascii="Times New Roman" w:hAnsi="Times New Roman"/>
      <w:sz w:val="24"/>
      <w:szCs w:val="24"/>
    </w:rPr>
  </w:style>
  <w:style w:type="character" w:customStyle="1" w:styleId="af1">
    <w:name w:val="本文 (文字)"/>
    <w:basedOn w:val="a0"/>
    <w:link w:val="af0"/>
    <w:rsid w:val="00EB1250"/>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4D465-E05F-4A59-8AAE-16906E3E50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78</TotalTime>
  <Pages>6</Pages>
  <Words>3766</Words>
  <Characters>280</Characters>
  <DocSecurity>0</DocSecurity>
  <Lines>2</Lines>
  <Paragraphs>8</Paragraphs>
  <ScaleCrop>false</ScaleCrop>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2024-10-25T04:39:00Z</cp:lastPrinted>
  <dcterms:created xsi:type="dcterms:W3CDTF">2023-10-24T07:06:00Z</dcterms:created>
  <dcterms:modified xsi:type="dcterms:W3CDTF">2024-11-01T00:11:00Z</dcterms:modified>
</cp:coreProperties>
</file>