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0F" w:rsidRPr="007E573D" w:rsidRDefault="00942688" w:rsidP="002E4E0F">
      <w:pPr>
        <w:widowControl/>
        <w:autoSpaceDE w:val="0"/>
        <w:autoSpaceDN w:val="0"/>
        <w:jc w:val="left"/>
        <w:rPr>
          <w:rFonts w:hAnsi="ＭＳ 明朝"/>
          <w:szCs w:val="24"/>
        </w:rPr>
      </w:pPr>
      <w:r w:rsidRPr="00942688">
        <w:rPr>
          <w:rFonts w:hAnsi="ＭＳ 明朝"/>
          <w:noProof/>
          <w:color w:val="FF0000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-812800</wp:posOffset>
                </wp:positionV>
                <wp:extent cx="2381250" cy="7143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88" w:rsidRPr="00942688" w:rsidRDefault="00942688" w:rsidP="00942688">
                            <w:pPr>
                              <w:ind w:firstLineChars="100" w:firstLine="720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42688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8.7pt;margin-top:-64pt;width:187.5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">
                <v:textbox>
                  <w:txbxContent>
                    <w:p w:rsidR="00942688" w:rsidRPr="00942688" w:rsidRDefault="00942688" w:rsidP="00942688">
                      <w:pPr>
                        <w:ind w:firstLineChars="100" w:firstLine="720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942688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E0F" w:rsidRPr="007E573D">
        <w:rPr>
          <w:rFonts w:hAnsi="ＭＳ 明朝" w:hint="eastAsia"/>
          <w:szCs w:val="24"/>
        </w:rPr>
        <w:t>第7号様式</w:t>
      </w:r>
    </w:p>
    <w:p w:rsidR="002E4E0F" w:rsidRPr="007E573D" w:rsidRDefault="00385BDD" w:rsidP="002E4E0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177800</wp:posOffset>
                </wp:positionV>
                <wp:extent cx="409575" cy="3143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FAF06" id="楕円 1" o:spid="_x0000_s1026" style="position:absolute;left:0;text-align:left;margin-left:160.95pt;margin-top:14pt;width:32.25pt;height:24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" filled="f" strokecolor="red"/>
            </w:pict>
          </mc:Fallback>
        </mc:AlternateConten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jc w:val="center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>保有個人情報</w:t>
      </w:r>
      <w:r w:rsidRPr="007E573D">
        <w:rPr>
          <w:rFonts w:hAnsi="ＭＳ 明朝"/>
          <w:szCs w:val="24"/>
        </w:rPr>
        <w:t>(</w:t>
      </w:r>
      <w:r w:rsidRPr="007E573D">
        <w:rPr>
          <w:rFonts w:hAnsi="ＭＳ 明朝" w:hint="eastAsia"/>
          <w:szCs w:val="24"/>
        </w:rPr>
        <w:t>開示・訂正・利用停止</w:t>
      </w:r>
      <w:r w:rsidRPr="007E573D">
        <w:rPr>
          <w:rFonts w:hAnsi="ＭＳ 明朝"/>
          <w:szCs w:val="24"/>
        </w:rPr>
        <w:t>)</w:t>
      </w:r>
      <w:r w:rsidRPr="007E573D">
        <w:rPr>
          <w:rFonts w:hAnsi="ＭＳ 明朝" w:hint="eastAsia"/>
          <w:szCs w:val="24"/>
        </w:rPr>
        <w:t>請求書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2E4E0F" w:rsidRPr="007E573D" w:rsidRDefault="00385BDD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Pr="00385BDD">
        <w:rPr>
          <w:rFonts w:hAnsi="ＭＳ 明朝" w:hint="eastAsia"/>
          <w:color w:val="FF0000"/>
          <w:szCs w:val="24"/>
        </w:rPr>
        <w:t>〇</w:t>
      </w:r>
      <w:r w:rsidR="002E4E0F" w:rsidRPr="007E573D">
        <w:rPr>
          <w:rFonts w:hAnsi="ＭＳ 明朝" w:hint="eastAsia"/>
          <w:szCs w:val="24"/>
        </w:rPr>
        <w:t>年</w:t>
      </w:r>
      <w:r w:rsidRPr="00385BDD">
        <w:rPr>
          <w:rFonts w:hAnsi="ＭＳ 明朝" w:hint="eastAsia"/>
          <w:color w:val="FF0000"/>
          <w:szCs w:val="24"/>
        </w:rPr>
        <w:t>〇</w:t>
      </w:r>
      <w:r>
        <w:rPr>
          <w:rFonts w:hAnsi="ＭＳ 明朝" w:hint="eastAsia"/>
          <w:color w:val="FF0000"/>
          <w:szCs w:val="24"/>
        </w:rPr>
        <w:t>〇</w:t>
      </w:r>
      <w:r w:rsidR="002E4E0F" w:rsidRPr="007E573D">
        <w:rPr>
          <w:rFonts w:hAnsi="ＭＳ 明朝" w:hint="eastAsia"/>
          <w:szCs w:val="24"/>
        </w:rPr>
        <w:t>月</w:t>
      </w:r>
      <w:r w:rsidRPr="00385BDD">
        <w:rPr>
          <w:rFonts w:hAnsi="ＭＳ 明朝" w:hint="eastAsia"/>
          <w:color w:val="FF0000"/>
          <w:szCs w:val="24"/>
        </w:rPr>
        <w:t>〇</w:t>
      </w:r>
      <w:r>
        <w:rPr>
          <w:rFonts w:hAnsi="ＭＳ 明朝" w:hint="eastAsia"/>
          <w:color w:val="FF0000"/>
          <w:szCs w:val="24"/>
        </w:rPr>
        <w:t>〇</w:t>
      </w:r>
      <w:r w:rsidR="002E4E0F" w:rsidRPr="007E573D">
        <w:rPr>
          <w:rFonts w:hAnsi="ＭＳ 明朝" w:hint="eastAsia"/>
          <w:szCs w:val="24"/>
        </w:rPr>
        <w:t xml:space="preserve">日　</w:t>
      </w:r>
    </w:p>
    <w:p w:rsidR="002E4E0F" w:rsidRPr="007E573D" w:rsidRDefault="002E4E0F" w:rsidP="002E4E0F">
      <w:pPr>
        <w:overflowPunct w:val="0"/>
        <w:autoSpaceDE w:val="0"/>
        <w:autoSpaceDN w:val="0"/>
        <w:ind w:right="420"/>
        <w:jc w:val="left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 xml:space="preserve">　　那覇市長　宛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 w:hint="eastAsia"/>
          <w:spacing w:val="210"/>
          <w:szCs w:val="24"/>
        </w:rPr>
        <w:t>住</w:t>
      </w:r>
      <w:r w:rsidRPr="007E573D">
        <w:rPr>
          <w:rFonts w:hAnsi="ＭＳ 明朝" w:hint="eastAsia"/>
          <w:szCs w:val="24"/>
        </w:rPr>
        <w:t xml:space="preserve">所　</w:t>
      </w:r>
      <w:r w:rsidR="00385BDD" w:rsidRPr="00385BDD">
        <w:rPr>
          <w:rFonts w:hAnsi="ＭＳ 明朝" w:hint="eastAsia"/>
          <w:color w:val="FF0000"/>
          <w:szCs w:val="24"/>
        </w:rPr>
        <w:t>〇〇県〇〇市〇-〇-〇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/>
          <w:szCs w:val="24"/>
        </w:rPr>
        <w:t>(</w:t>
      </w:r>
      <w:r w:rsidRPr="007E573D">
        <w:rPr>
          <w:rFonts w:hAnsi="ＭＳ 明朝" w:hint="eastAsia"/>
          <w:spacing w:val="105"/>
          <w:szCs w:val="24"/>
        </w:rPr>
        <w:t>本</w:t>
      </w:r>
      <w:r w:rsidRPr="007E573D">
        <w:rPr>
          <w:rFonts w:hAnsi="ＭＳ 明朝" w:hint="eastAsia"/>
          <w:szCs w:val="24"/>
        </w:rPr>
        <w:t>人</w:t>
      </w:r>
      <w:r w:rsidRPr="007E573D">
        <w:rPr>
          <w:rFonts w:hAnsi="ＭＳ 明朝"/>
          <w:szCs w:val="24"/>
        </w:rPr>
        <w:t>)</w:t>
      </w:r>
      <w:r w:rsidRPr="007E573D">
        <w:rPr>
          <w:rFonts w:hAnsi="ＭＳ 明朝" w:hint="eastAsia"/>
          <w:spacing w:val="210"/>
          <w:szCs w:val="24"/>
        </w:rPr>
        <w:t>氏</w:t>
      </w:r>
      <w:r w:rsidRPr="007E573D">
        <w:rPr>
          <w:rFonts w:hAnsi="ＭＳ 明朝" w:hint="eastAsia"/>
          <w:szCs w:val="24"/>
        </w:rPr>
        <w:t xml:space="preserve">名　</w:t>
      </w:r>
      <w:r w:rsidR="00385BDD" w:rsidRPr="00385BDD">
        <w:rPr>
          <w:rFonts w:hAnsi="ＭＳ 明朝" w:hint="eastAsia"/>
          <w:color w:val="FF0000"/>
          <w:szCs w:val="24"/>
        </w:rPr>
        <w:t xml:space="preserve">△△　△△　　</w:t>
      </w:r>
      <w:r w:rsidRPr="007E573D">
        <w:rPr>
          <w:rFonts w:hAnsi="ＭＳ 明朝" w:hint="eastAsia"/>
          <w:szCs w:val="24"/>
        </w:rPr>
        <w:t xml:space="preserve">　　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 xml:space="preserve">電話番号　</w:t>
      </w:r>
      <w:r w:rsidR="00385BDD" w:rsidRPr="00385BDD">
        <w:rPr>
          <w:rFonts w:hAnsi="ＭＳ 明朝" w:hint="eastAsia"/>
          <w:color w:val="FF0000"/>
          <w:szCs w:val="24"/>
        </w:rPr>
        <w:t>〇〇〇〇〇〇〇〇〇</w:t>
      </w:r>
      <w:r w:rsidRPr="007E573D">
        <w:rPr>
          <w:rFonts w:hAnsi="ＭＳ 明朝" w:hint="eastAsia"/>
          <w:szCs w:val="24"/>
        </w:rPr>
        <w:t xml:space="preserve">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 w:hint="eastAsia"/>
          <w:spacing w:val="210"/>
          <w:szCs w:val="24"/>
        </w:rPr>
        <w:t>住</w:t>
      </w:r>
      <w:r w:rsidRPr="007E573D">
        <w:rPr>
          <w:rFonts w:hAnsi="ＭＳ 明朝" w:hint="eastAsia"/>
          <w:szCs w:val="24"/>
        </w:rPr>
        <w:t xml:space="preserve">所　　　　　　　　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/>
          <w:szCs w:val="24"/>
        </w:rPr>
        <w:t>(</w:t>
      </w:r>
      <w:r w:rsidRPr="007E573D">
        <w:rPr>
          <w:rFonts w:hAnsi="ＭＳ 明朝" w:hint="eastAsia"/>
          <w:szCs w:val="24"/>
        </w:rPr>
        <w:t>代理人</w:t>
      </w:r>
      <w:r w:rsidRPr="007E573D">
        <w:rPr>
          <w:rFonts w:hAnsi="ＭＳ 明朝"/>
          <w:szCs w:val="24"/>
        </w:rPr>
        <w:t>)</w:t>
      </w:r>
      <w:r w:rsidRPr="007E573D">
        <w:rPr>
          <w:rFonts w:hAnsi="ＭＳ 明朝" w:hint="eastAsia"/>
          <w:spacing w:val="210"/>
          <w:szCs w:val="24"/>
        </w:rPr>
        <w:t>氏</w:t>
      </w:r>
      <w:r w:rsidRPr="007E573D">
        <w:rPr>
          <w:rFonts w:hAnsi="ＭＳ 明朝" w:hint="eastAsia"/>
          <w:szCs w:val="24"/>
        </w:rPr>
        <w:t xml:space="preserve">名　　　　　　　　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 xml:space="preserve">電話番号　　　　　　　　　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2E4E0F" w:rsidRPr="007E573D" w:rsidRDefault="002E4E0F" w:rsidP="002E4E0F">
      <w:pPr>
        <w:wordWrap w:val="0"/>
        <w:overflowPunct w:val="0"/>
        <w:autoSpaceDE w:val="0"/>
        <w:autoSpaceDN w:val="0"/>
        <w:ind w:firstLineChars="100" w:firstLine="240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>個人情報の保護に関する法律第77条第1項、第91条第1項又は第99条第1項の規定により、次のとおり請求します。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2E4E0F" w:rsidRPr="007E573D" w:rsidTr="00BE338B">
        <w:trPr>
          <w:trHeight w:val="531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請求の区分</w:t>
            </w:r>
          </w:p>
        </w:tc>
        <w:tc>
          <w:tcPr>
            <w:tcW w:w="609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E4E0F" w:rsidRPr="007E573D" w:rsidRDefault="00385BDD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385BDD">
              <w:rPr>
                <w:rFonts w:hAnsi="ＭＳ 明朝" w:hint="eastAsia"/>
                <w:color w:val="FF0000"/>
                <w:szCs w:val="24"/>
              </w:rPr>
              <w:t>☑</w:t>
            </w:r>
            <w:r w:rsidR="002E4E0F" w:rsidRPr="007E573D">
              <w:rPr>
                <w:rFonts w:hAnsi="ＭＳ 明朝" w:hint="eastAsia"/>
                <w:szCs w:val="24"/>
              </w:rPr>
              <w:t>開　示　　　　　　　　□訂　正</w:t>
            </w:r>
          </w:p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□利用停止</w:t>
            </w:r>
            <w:r w:rsidRPr="007E573D">
              <w:rPr>
                <w:rFonts w:hAnsi="ＭＳ 明朝"/>
                <w:szCs w:val="24"/>
              </w:rPr>
              <w:t>(</w:t>
            </w:r>
            <w:r w:rsidRPr="007E573D">
              <w:rPr>
                <w:rFonts w:hAnsi="ＭＳ 明朝" w:hint="eastAsia"/>
                <w:szCs w:val="24"/>
              </w:rPr>
              <w:t>□利用の停止　□消去　□提供の停止</w:t>
            </w:r>
            <w:r w:rsidRPr="007E573D">
              <w:rPr>
                <w:rFonts w:hAnsi="ＭＳ 明朝"/>
                <w:szCs w:val="24"/>
              </w:rPr>
              <w:t>)</w:t>
            </w:r>
          </w:p>
        </w:tc>
      </w:tr>
      <w:tr w:rsidR="002E4E0F" w:rsidRPr="007E573D" w:rsidTr="002E4E0F">
        <w:trPr>
          <w:trHeight w:val="740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請求に係る保有個人情報の内容</w:t>
            </w:r>
          </w:p>
        </w:tc>
        <w:tc>
          <w:tcPr>
            <w:tcW w:w="6095" w:type="dxa"/>
            <w:tcBorders>
              <w:right w:val="single" w:sz="24" w:space="0" w:color="auto"/>
            </w:tcBorders>
          </w:tcPr>
          <w:p w:rsidR="002E4E0F" w:rsidRDefault="00385BDD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color w:val="FF0000"/>
                <w:sz w:val="21"/>
                <w:szCs w:val="21"/>
              </w:rPr>
            </w:pPr>
            <w:r w:rsidRPr="00385BDD">
              <w:rPr>
                <w:rFonts w:hAnsi="ＭＳ 明朝" w:hint="eastAsia"/>
                <w:color w:val="FF0000"/>
                <w:sz w:val="21"/>
                <w:szCs w:val="21"/>
              </w:rPr>
              <w:t>【例】令和元年〇年〇月〇日～令和3年〇月〇日</w:t>
            </w:r>
            <w:r w:rsidR="00BA62B5">
              <w:rPr>
                <w:rFonts w:hAnsi="ＭＳ 明朝" w:hint="eastAsia"/>
                <w:color w:val="FF0000"/>
                <w:sz w:val="21"/>
                <w:szCs w:val="21"/>
              </w:rPr>
              <w:t>までの住民票の写し等交付申請書及び戸籍に関する証明</w:t>
            </w:r>
            <w:r w:rsidRPr="00385BDD">
              <w:rPr>
                <w:rFonts w:hAnsi="ＭＳ 明朝" w:hint="eastAsia"/>
                <w:color w:val="FF0000"/>
                <w:sz w:val="21"/>
                <w:szCs w:val="21"/>
              </w:rPr>
              <w:t>交付申請書</w:t>
            </w:r>
            <w:r w:rsidR="00BA62B5">
              <w:rPr>
                <w:rFonts w:hAnsi="ＭＳ 明朝" w:hint="eastAsia"/>
                <w:color w:val="FF0000"/>
                <w:sz w:val="21"/>
                <w:szCs w:val="21"/>
              </w:rPr>
              <w:t>の写し</w:t>
            </w:r>
            <w:bookmarkStart w:id="0" w:name="_GoBack"/>
            <w:bookmarkEnd w:id="0"/>
          </w:p>
          <w:p w:rsidR="00385BDD" w:rsidRPr="00385BDD" w:rsidRDefault="00385BDD" w:rsidP="00BE338B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2E4E0F" w:rsidRPr="007E573D" w:rsidTr="00BE338B">
        <w:trPr>
          <w:trHeight w:val="839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訂正又は利用停止</w:t>
            </w:r>
            <w:r w:rsidRPr="002E4E0F">
              <w:rPr>
                <w:rFonts w:hAnsi="ＭＳ 明朝" w:hint="eastAsia"/>
                <w:spacing w:val="300"/>
                <w:kern w:val="0"/>
                <w:szCs w:val="24"/>
                <w:fitText w:val="1920" w:id="-1272281856"/>
              </w:rPr>
              <w:t>の内</w:t>
            </w:r>
            <w:r w:rsidRPr="002E4E0F">
              <w:rPr>
                <w:rFonts w:hAnsi="ＭＳ 明朝" w:hint="eastAsia"/>
                <w:kern w:val="0"/>
                <w:szCs w:val="24"/>
                <w:fitText w:val="1920" w:id="-1272281856"/>
              </w:rPr>
              <w:t>容</w:t>
            </w:r>
          </w:p>
        </w:tc>
        <w:tc>
          <w:tcPr>
            <w:tcW w:w="6095" w:type="dxa"/>
            <w:tcBorders>
              <w:right w:val="single" w:sz="24" w:space="0" w:color="auto"/>
            </w:tcBorders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2E4E0F" w:rsidRPr="007E573D" w:rsidTr="00BE338B">
        <w:trPr>
          <w:trHeight w:val="700"/>
        </w:trPr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/>
                <w:szCs w:val="24"/>
              </w:rPr>
              <w:t>(</w:t>
            </w:r>
            <w:r w:rsidRPr="007E573D">
              <w:rPr>
                <w:rFonts w:hAnsi="ＭＳ 明朝" w:hint="eastAsia"/>
                <w:szCs w:val="24"/>
              </w:rPr>
              <w:t>開示請求の場合</w:t>
            </w:r>
            <w:r w:rsidRPr="007E573D">
              <w:rPr>
                <w:rFonts w:hAnsi="ＭＳ 明朝"/>
                <w:szCs w:val="24"/>
              </w:rPr>
              <w:t>)</w:t>
            </w:r>
          </w:p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2E4E0F">
              <w:rPr>
                <w:rFonts w:hAnsi="ＭＳ 明朝" w:hint="eastAsia"/>
                <w:spacing w:val="86"/>
                <w:kern w:val="0"/>
                <w:szCs w:val="24"/>
                <w:fitText w:val="1890" w:id="-1272281855"/>
              </w:rPr>
              <w:t>開示の方</w:t>
            </w:r>
            <w:r w:rsidRPr="002E4E0F">
              <w:rPr>
                <w:rFonts w:hAnsi="ＭＳ 明朝" w:hint="eastAsia"/>
                <w:spacing w:val="1"/>
                <w:kern w:val="0"/>
                <w:szCs w:val="24"/>
                <w:fitText w:val="1890" w:id="-1272281855"/>
              </w:rPr>
              <w:t>法</w:t>
            </w:r>
          </w:p>
        </w:tc>
        <w:tc>
          <w:tcPr>
            <w:tcW w:w="6095" w:type="dxa"/>
            <w:tcBorders>
              <w:right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□閲覧　　　　　　□視聴　　　　　　　□聴取</w:t>
            </w:r>
          </w:p>
          <w:p w:rsidR="002E4E0F" w:rsidRPr="007E573D" w:rsidRDefault="00385BDD" w:rsidP="00BE338B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  <w:r w:rsidRPr="00385BDD">
              <w:rPr>
                <w:rFonts w:hAnsi="ＭＳ 明朝" w:hint="eastAsia"/>
                <w:color w:val="FF0000"/>
                <w:szCs w:val="24"/>
              </w:rPr>
              <w:t>☑</w:t>
            </w:r>
            <w:r w:rsidR="002E4E0F" w:rsidRPr="007E573D">
              <w:rPr>
                <w:rFonts w:hAnsi="ＭＳ 明朝" w:hint="eastAsia"/>
                <w:szCs w:val="24"/>
              </w:rPr>
              <w:t>写しの交付</w:t>
            </w:r>
            <w:r w:rsidR="002E4E0F" w:rsidRPr="007E573D">
              <w:rPr>
                <w:rFonts w:hAnsi="ＭＳ 明朝"/>
                <w:szCs w:val="24"/>
              </w:rPr>
              <w:t>(</w:t>
            </w:r>
            <w:r w:rsidR="002E4E0F" w:rsidRPr="007E573D">
              <w:rPr>
                <w:rFonts w:hAnsi="ＭＳ 明朝" w:hint="eastAsia"/>
                <w:szCs w:val="24"/>
              </w:rPr>
              <w:t xml:space="preserve">郵送希望：□する　　</w:t>
            </w:r>
            <w:r w:rsidRPr="00385BDD">
              <w:rPr>
                <w:rFonts w:hAnsi="ＭＳ 明朝" w:hint="eastAsia"/>
                <w:color w:val="FF0000"/>
                <w:szCs w:val="24"/>
              </w:rPr>
              <w:t>☑</w:t>
            </w:r>
            <w:r w:rsidR="002E4E0F" w:rsidRPr="007E573D">
              <w:rPr>
                <w:rFonts w:hAnsi="ＭＳ 明朝" w:hint="eastAsia"/>
                <w:szCs w:val="24"/>
              </w:rPr>
              <w:t>しない</w:t>
            </w:r>
            <w:r w:rsidR="002E4E0F" w:rsidRPr="007E573D">
              <w:rPr>
                <w:rFonts w:hAnsi="ＭＳ 明朝"/>
                <w:szCs w:val="24"/>
              </w:rPr>
              <w:t>)</w:t>
            </w:r>
          </w:p>
        </w:tc>
      </w:tr>
      <w:tr w:rsidR="002E4E0F" w:rsidRPr="007E573D" w:rsidTr="00BE338B">
        <w:trPr>
          <w:trHeight w:val="479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備考</w:t>
            </w:r>
          </w:p>
        </w:tc>
        <w:tc>
          <w:tcPr>
            <w:tcW w:w="6095" w:type="dxa"/>
            <w:tcBorders>
              <w:bottom w:val="single" w:sz="24" w:space="0" w:color="auto"/>
              <w:right w:val="single" w:sz="24" w:space="0" w:color="auto"/>
            </w:tcBorders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2E4E0F" w:rsidRPr="007E573D" w:rsidTr="00BE338B">
        <w:trPr>
          <w:trHeight w:val="82"/>
        </w:trPr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※本人確認の書類名</w:t>
            </w:r>
          </w:p>
        </w:tc>
        <w:tc>
          <w:tcPr>
            <w:tcW w:w="6095" w:type="dxa"/>
            <w:tcBorders>
              <w:top w:val="single" w:sz="24" w:space="0" w:color="auto"/>
              <w:bottom w:val="single" w:sz="4" w:space="0" w:color="auto"/>
            </w:tcBorders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2E4E0F" w:rsidRPr="007E573D" w:rsidTr="00BE338B">
        <w:trPr>
          <w:trHeight w:val="82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※法定代理人等確認の書類名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2E4E0F" w:rsidRPr="007E573D" w:rsidTr="00BE338B">
        <w:trPr>
          <w:trHeight w:val="70"/>
        </w:trPr>
        <w:tc>
          <w:tcPr>
            <w:tcW w:w="2410" w:type="dxa"/>
            <w:vAlign w:val="center"/>
          </w:tcPr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※代理権確認</w:t>
            </w:r>
          </w:p>
          <w:p w:rsidR="002E4E0F" w:rsidRPr="007E573D" w:rsidRDefault="002E4E0F" w:rsidP="00BE338B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7E573D">
              <w:rPr>
                <w:rFonts w:hAnsi="ＭＳ 明朝" w:hint="eastAsia"/>
                <w:szCs w:val="24"/>
              </w:rPr>
              <w:t>の書類名</w:t>
            </w:r>
          </w:p>
        </w:tc>
        <w:tc>
          <w:tcPr>
            <w:tcW w:w="6095" w:type="dxa"/>
          </w:tcPr>
          <w:p w:rsidR="002E4E0F" w:rsidRPr="007E573D" w:rsidRDefault="002E4E0F" w:rsidP="00BE338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:rsidR="002E4E0F" w:rsidRPr="007E573D" w:rsidRDefault="002E4E0F" w:rsidP="002E4E0F">
      <w:pPr>
        <w:wordWrap w:val="0"/>
        <w:overflowPunct w:val="0"/>
        <w:autoSpaceDE w:val="0"/>
        <w:autoSpaceDN w:val="0"/>
        <w:ind w:firstLineChars="100" w:firstLine="240"/>
        <w:rPr>
          <w:rFonts w:hAnsi="ＭＳ 明朝"/>
          <w:szCs w:val="24"/>
        </w:rPr>
      </w:pPr>
      <w:r w:rsidRPr="007E573D">
        <w:rPr>
          <w:rFonts w:hAnsi="ＭＳ 明朝"/>
          <w:szCs w:val="24"/>
        </w:rPr>
        <w:t>(</w:t>
      </w:r>
      <w:r w:rsidRPr="007E573D">
        <w:rPr>
          <w:rFonts w:hAnsi="ＭＳ 明朝" w:hint="eastAsia"/>
          <w:szCs w:val="24"/>
        </w:rPr>
        <w:t>注</w:t>
      </w:r>
      <w:r w:rsidRPr="007E573D">
        <w:rPr>
          <w:rFonts w:hAnsi="ＭＳ 明朝"/>
          <w:szCs w:val="24"/>
        </w:rPr>
        <w:t>)</w:t>
      </w:r>
      <w:r w:rsidRPr="007E573D">
        <w:rPr>
          <w:rFonts w:hAnsi="ＭＳ 明朝" w:hint="eastAsia"/>
          <w:szCs w:val="24"/>
        </w:rPr>
        <w:t xml:space="preserve">　</w:t>
      </w:r>
      <w:r w:rsidRPr="007E573D">
        <w:rPr>
          <w:rFonts w:hAnsi="ＭＳ 明朝"/>
          <w:szCs w:val="24"/>
        </w:rPr>
        <w:t>1</w:t>
      </w:r>
      <w:r w:rsidRPr="007E573D">
        <w:rPr>
          <w:rFonts w:hAnsi="ＭＳ 明朝" w:hint="eastAsia"/>
          <w:szCs w:val="24"/>
        </w:rPr>
        <w:t xml:space="preserve">　※の欄は、記入しないでください。</w:t>
      </w:r>
    </w:p>
    <w:p w:rsidR="002E4E0F" w:rsidRPr="007E573D" w:rsidRDefault="002E4E0F" w:rsidP="002E4E0F">
      <w:pPr>
        <w:wordWrap w:val="0"/>
        <w:overflowPunct w:val="0"/>
        <w:autoSpaceDE w:val="0"/>
        <w:autoSpaceDN w:val="0"/>
        <w:ind w:leftChars="100" w:left="240" w:firstLineChars="300" w:firstLine="720"/>
        <w:rPr>
          <w:rFonts w:hAnsi="ＭＳ 明朝"/>
          <w:szCs w:val="24"/>
        </w:rPr>
      </w:pPr>
      <w:r w:rsidRPr="007E573D">
        <w:rPr>
          <w:rFonts w:hAnsi="ＭＳ 明朝"/>
          <w:szCs w:val="24"/>
        </w:rPr>
        <w:t>2</w:t>
      </w:r>
      <w:r w:rsidRPr="007E573D">
        <w:rPr>
          <w:rFonts w:hAnsi="ＭＳ 明朝" w:hint="eastAsia"/>
          <w:szCs w:val="24"/>
        </w:rPr>
        <w:t xml:space="preserve">　請求者は、本人であることを証するものを提示してください。</w:t>
      </w:r>
    </w:p>
    <w:p w:rsidR="00523420" w:rsidRPr="002E4E0F" w:rsidRDefault="002E4E0F" w:rsidP="002E4E0F">
      <w:pPr>
        <w:wordWrap w:val="0"/>
        <w:overflowPunct w:val="0"/>
        <w:autoSpaceDE w:val="0"/>
        <w:autoSpaceDN w:val="0"/>
        <w:ind w:left="1200" w:hangingChars="500" w:hanging="1200"/>
        <w:rPr>
          <w:rFonts w:hAnsi="ＭＳ 明朝"/>
          <w:szCs w:val="24"/>
        </w:rPr>
      </w:pPr>
      <w:r w:rsidRPr="007E573D">
        <w:rPr>
          <w:rFonts w:hAnsi="ＭＳ 明朝" w:hint="eastAsia"/>
          <w:szCs w:val="24"/>
        </w:rPr>
        <w:t xml:space="preserve">　　　　</w:t>
      </w:r>
      <w:r w:rsidRPr="007E573D">
        <w:rPr>
          <w:rFonts w:hAnsi="ＭＳ 明朝"/>
          <w:szCs w:val="24"/>
        </w:rPr>
        <w:t>3</w:t>
      </w:r>
      <w:r w:rsidRPr="007E573D">
        <w:rPr>
          <w:rFonts w:hAnsi="ＭＳ 明朝" w:hint="eastAsia"/>
          <w:szCs w:val="24"/>
        </w:rPr>
        <w:t xml:space="preserve">　代理人による申請の場合は、代理権を有することを証するものを添付してください。</w:t>
      </w:r>
    </w:p>
    <w:sectPr w:rsidR="00523420" w:rsidRPr="002E4E0F" w:rsidSect="00385BDD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4E0F"/>
    <w:rsid w:val="002E4E0F"/>
    <w:rsid w:val="00385BDD"/>
    <w:rsid w:val="00523420"/>
    <w:rsid w:val="00942688"/>
    <w:rsid w:val="00B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5402E"/>
  <w15:chartTrackingRefBased/>
  <w15:docId w15:val="{EECD0067-21E0-4251-82EC-36D8CB53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0F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法制契約課0012</dc:creator>
  <cp:keywords/>
  <dc:description/>
  <cp:lastModifiedBy>法制契約課0027</cp:lastModifiedBy>
  <cp:revision>4</cp:revision>
  <dcterms:created xsi:type="dcterms:W3CDTF">2023-04-05T01:04:00Z</dcterms:created>
  <dcterms:modified xsi:type="dcterms:W3CDTF">2023-04-05T01:48:00Z</dcterms:modified>
</cp:coreProperties>
</file>